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8DEB" w14:textId="67F55019" w:rsidR="00165BC5" w:rsidRPr="004B4304" w:rsidRDefault="00165BC5" w:rsidP="00165BC5">
      <w:pPr>
        <w:rPr>
          <w:rFonts w:cs="Times New Roman"/>
        </w:rPr>
      </w:pPr>
      <w:r w:rsidRPr="004B4304">
        <w:rPr>
          <w:rFonts w:cs="Times New Roman"/>
        </w:rPr>
        <w:t>POLI/INTL 361 China Taiwan Simulation</w:t>
      </w:r>
    </w:p>
    <w:p w14:paraId="490EC505" w14:textId="56A926E8" w:rsidR="00165BC5" w:rsidRPr="004B4304" w:rsidRDefault="00165BC5" w:rsidP="00165BC5">
      <w:pPr>
        <w:rPr>
          <w:rFonts w:cs="Times New Roman"/>
        </w:rPr>
      </w:pPr>
    </w:p>
    <w:p w14:paraId="3246872C" w14:textId="7124E35D" w:rsidR="00165BC5" w:rsidRPr="004B4304" w:rsidRDefault="00165BC5" w:rsidP="00165BC5">
      <w:pPr>
        <w:rPr>
          <w:rFonts w:cs="Times New Roman"/>
        </w:rPr>
      </w:pPr>
      <w:r w:rsidRPr="004B4304">
        <w:rPr>
          <w:rFonts w:cs="Times New Roman"/>
        </w:rPr>
        <w:t>Day One Schedule and Goals</w:t>
      </w:r>
    </w:p>
    <w:p w14:paraId="2F335169" w14:textId="5EC6EEE7" w:rsidR="004B4304" w:rsidRPr="004B4304" w:rsidRDefault="004B4304" w:rsidP="00165BC5">
      <w:pPr>
        <w:rPr>
          <w:rFonts w:cs="Times New Roman"/>
        </w:rPr>
      </w:pPr>
    </w:p>
    <w:p w14:paraId="10C7F1E2" w14:textId="774A6D37" w:rsidR="004B4304" w:rsidRPr="004B4304" w:rsidRDefault="004B4304" w:rsidP="00165BC5">
      <w:pPr>
        <w:rPr>
          <w:rFonts w:cs="Times New Roman"/>
        </w:rPr>
      </w:pPr>
      <w:r w:rsidRPr="004B4304">
        <w:rPr>
          <w:rFonts w:cs="Times New Roman"/>
        </w:rPr>
        <w:t>Nations may meet alone, in bilateral meetings, in informal multilateral meetings, or in formal multilateral meetings of established regional and international intergovernmental organizations (IGOs)</w:t>
      </w:r>
    </w:p>
    <w:p w14:paraId="36999428" w14:textId="3CD59122" w:rsidR="00165BC5" w:rsidRPr="004B4304" w:rsidRDefault="00165BC5" w:rsidP="00165BC5">
      <w:pPr>
        <w:rPr>
          <w:rFonts w:cs="Times New Roman"/>
        </w:rPr>
      </w:pPr>
    </w:p>
    <w:p w14:paraId="5D90EDB1" w14:textId="660A0595" w:rsidR="00165BC5" w:rsidRPr="004B4304" w:rsidRDefault="00165BC5" w:rsidP="00165BC5">
      <w:pPr>
        <w:rPr>
          <w:rFonts w:cs="Times New Roman"/>
        </w:rPr>
      </w:pPr>
      <w:r w:rsidRPr="004B4304">
        <w:rPr>
          <w:rFonts w:cs="Times New Roman"/>
        </w:rPr>
        <w:t>The key issues for each nation are:</w:t>
      </w:r>
    </w:p>
    <w:p w14:paraId="1A8E1E4D" w14:textId="5D35E0B0" w:rsidR="00165BC5" w:rsidRPr="004B4304" w:rsidRDefault="00165BC5" w:rsidP="00165BC5">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How do you feel about Taiwan independence?</w:t>
      </w:r>
    </w:p>
    <w:p w14:paraId="76F9B32D" w14:textId="303C3050" w:rsidR="00165BC5" w:rsidRPr="004B4304" w:rsidRDefault="00165BC5" w:rsidP="00165BC5">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How comfortable/upset are you about possible Chinese coercion of Taiwan?</w:t>
      </w:r>
    </w:p>
    <w:p w14:paraId="101649D4" w14:textId="6C88EB53" w:rsidR="00165BC5" w:rsidRPr="004B4304" w:rsidRDefault="00165BC5" w:rsidP="00165BC5">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Which nations do you think share your goals?</w:t>
      </w:r>
    </w:p>
    <w:p w14:paraId="5BB8C6D0" w14:textId="3C65A562" w:rsidR="00165BC5" w:rsidRPr="004B4304" w:rsidRDefault="00165BC5" w:rsidP="00165BC5">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How closely do you want to work with other nations? Which ones?</w:t>
      </w:r>
    </w:p>
    <w:p w14:paraId="228684EF" w14:textId="61F49A12" w:rsidR="00165BC5" w:rsidRPr="004B4304" w:rsidRDefault="00165BC5" w:rsidP="00165BC5">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What is the best way to operate diplomatically?</w:t>
      </w:r>
    </w:p>
    <w:p w14:paraId="2317431C" w14:textId="77777777" w:rsidR="00165BC5" w:rsidRPr="004B4304" w:rsidRDefault="00165BC5" w:rsidP="00165BC5">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informally with other nations?</w:t>
      </w:r>
    </w:p>
    <w:p w14:paraId="4E765BF8" w14:textId="029F9742" w:rsidR="00165BC5" w:rsidRPr="004B4304" w:rsidRDefault="00165BC5" w:rsidP="00165BC5">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through regional intergovernmental organizations?</w:t>
      </w:r>
      <w:r w:rsidR="0076654B" w:rsidRPr="004B4304">
        <w:rPr>
          <w:rFonts w:ascii="Times New Roman" w:hAnsi="Times New Roman" w:cs="Times New Roman"/>
          <w:sz w:val="24"/>
          <w:szCs w:val="24"/>
        </w:rPr>
        <w:t xml:space="preserve">  See the list of existing organizations below</w:t>
      </w:r>
    </w:p>
    <w:p w14:paraId="7FC77D1A" w14:textId="2DB307EB" w:rsidR="00165BC5" w:rsidRPr="004B4304" w:rsidRDefault="00165BC5" w:rsidP="00165BC5">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through the United Nations</w:t>
      </w:r>
    </w:p>
    <w:p w14:paraId="61BF7179" w14:textId="0EB163A5" w:rsidR="00165BC5" w:rsidRPr="004B4304" w:rsidRDefault="00165BC5" w:rsidP="00165BC5">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What are the longer-term issues in play here? Hegemony? The rise of China? The decline of the US? The resurgence of Japan? The need for smaller nations to maintain solidarity in the face of the rivalries between great powers?</w:t>
      </w:r>
      <w:r w:rsidR="0076654B" w:rsidRPr="004B4304">
        <w:rPr>
          <w:rFonts w:ascii="Times New Roman" w:hAnsi="Times New Roman" w:cs="Times New Roman"/>
          <w:sz w:val="24"/>
          <w:szCs w:val="24"/>
        </w:rPr>
        <w:t xml:space="preserve">  Balancing? Bandwagoning? Hedging?</w:t>
      </w:r>
    </w:p>
    <w:p w14:paraId="75BAB462" w14:textId="77777777" w:rsidR="00E04E26" w:rsidRPr="004B4304" w:rsidRDefault="00E04E26" w:rsidP="00911695">
      <w:pPr>
        <w:rPr>
          <w:rFonts w:cs="Times New Roman"/>
        </w:rPr>
      </w:pPr>
    </w:p>
    <w:p w14:paraId="46485BF3" w14:textId="3F1DC2F6" w:rsidR="00911695" w:rsidRDefault="00911695" w:rsidP="00911695">
      <w:pPr>
        <w:rPr>
          <w:rFonts w:cs="Times New Roman"/>
        </w:rPr>
      </w:pPr>
      <w:r w:rsidRPr="004B4304">
        <w:rPr>
          <w:rFonts w:cs="Times New Roman"/>
        </w:rPr>
        <w:t xml:space="preserve">Nations may wish to make their policies known publicly.  There are many ways of doing this. Think of that task as the </w:t>
      </w:r>
      <w:r w:rsidRPr="004B4304">
        <w:rPr>
          <w:rFonts w:cs="Times New Roman"/>
          <w:i/>
          <w:iCs/>
        </w:rPr>
        <w:t xml:space="preserve">product </w:t>
      </w:r>
      <w:r w:rsidRPr="004B4304">
        <w:rPr>
          <w:rFonts w:cs="Times New Roman"/>
        </w:rPr>
        <w:t xml:space="preserve">of the simulation. You can do this in </w:t>
      </w:r>
      <w:r w:rsidR="00E04E26" w:rsidRPr="004B4304">
        <w:rPr>
          <w:rFonts w:cs="Times New Roman"/>
        </w:rPr>
        <w:t>any</w:t>
      </w:r>
      <w:r w:rsidRPr="004B4304">
        <w:rPr>
          <w:rFonts w:cs="Times New Roman"/>
        </w:rPr>
        <w:t xml:space="preserve"> number of ways depending on what you think is best for your nation.</w:t>
      </w:r>
    </w:p>
    <w:p w14:paraId="73CD3480" w14:textId="77777777" w:rsidR="004B4304" w:rsidRPr="004B4304" w:rsidRDefault="004B4304" w:rsidP="00911695">
      <w:pPr>
        <w:rPr>
          <w:rFonts w:cs="Times New Roman"/>
        </w:rPr>
      </w:pPr>
    </w:p>
    <w:p w14:paraId="076601BF" w14:textId="41316A67" w:rsidR="00911695" w:rsidRPr="004B4304" w:rsidRDefault="00911695" w:rsidP="00911695">
      <w:pPr>
        <w:pStyle w:val="ListParagraph"/>
        <w:numPr>
          <w:ilvl w:val="0"/>
          <w:numId w:val="7"/>
        </w:numPr>
        <w:rPr>
          <w:rFonts w:ascii="Times New Roman" w:hAnsi="Times New Roman" w:cs="Times New Roman"/>
          <w:sz w:val="24"/>
          <w:szCs w:val="24"/>
        </w:rPr>
      </w:pPr>
      <w:r w:rsidRPr="004B4304">
        <w:rPr>
          <w:rFonts w:ascii="Times New Roman" w:hAnsi="Times New Roman" w:cs="Times New Roman"/>
          <w:sz w:val="24"/>
          <w:szCs w:val="24"/>
        </w:rPr>
        <w:t>A demarche (day-marsh): “</w:t>
      </w:r>
      <w:r w:rsidRPr="004B4304">
        <w:rPr>
          <w:rFonts w:ascii="Times New Roman" w:hAnsi="Times New Roman" w:cs="Times New Roman"/>
          <w:color w:val="000000"/>
          <w:sz w:val="24"/>
          <w:szCs w:val="24"/>
        </w:rPr>
        <w:t>A demarche is a formal diplomatic representation of one government’s official position, views, or wishes on a given subject to an appropriate official in another government or international organization.  Demarches generally seek to persuade, inform, or gather information from a foreign government.  Governments may also use a demarche to protest or object to actions by a foreign government.</w:t>
      </w:r>
      <w:r w:rsidRPr="004B4304">
        <w:rPr>
          <w:rFonts w:ascii="Times New Roman" w:hAnsi="Times New Roman" w:cs="Times New Roman"/>
          <w:color w:val="000000"/>
          <w:sz w:val="24"/>
          <w:szCs w:val="24"/>
        </w:rPr>
        <w:t xml:space="preserve">” US State Department. “Good Offices and </w:t>
      </w:r>
      <w:r w:rsidR="004B4304">
        <w:rPr>
          <w:rFonts w:ascii="Times New Roman" w:hAnsi="Times New Roman" w:cs="Times New Roman"/>
          <w:color w:val="000000"/>
          <w:sz w:val="24"/>
          <w:szCs w:val="24"/>
        </w:rPr>
        <w:t>D</w:t>
      </w:r>
      <w:r w:rsidRPr="004B4304">
        <w:rPr>
          <w:rFonts w:ascii="Times New Roman" w:hAnsi="Times New Roman" w:cs="Times New Roman"/>
          <w:color w:val="000000"/>
          <w:sz w:val="24"/>
          <w:szCs w:val="24"/>
        </w:rPr>
        <w:t>emarches,” (</w:t>
      </w:r>
      <w:hyperlink r:id="rId8" w:history="1">
        <w:r w:rsidR="00E04E26" w:rsidRPr="004B4304">
          <w:rPr>
            <w:rStyle w:val="Hyperlink"/>
            <w:rFonts w:ascii="Times New Roman" w:hAnsi="Times New Roman" w:cs="Times New Roman"/>
            <w:caps/>
            <w:sz w:val="24"/>
            <w:szCs w:val="24"/>
          </w:rPr>
          <w:t>https://fam.state.gov/fam/07fam/07fam0030.html</w:t>
        </w:r>
      </w:hyperlink>
      <w:r w:rsidRPr="004B4304">
        <w:rPr>
          <w:rFonts w:ascii="Times New Roman" w:hAnsi="Times New Roman" w:cs="Times New Roman"/>
          <w:caps/>
          <w:color w:val="00008B"/>
          <w:sz w:val="24"/>
          <w:szCs w:val="24"/>
        </w:rPr>
        <w:t>).</w:t>
      </w:r>
    </w:p>
    <w:p w14:paraId="2EBDAA29" w14:textId="69E48B97" w:rsidR="00E04E26" w:rsidRPr="004B4304" w:rsidRDefault="00E04E26" w:rsidP="00911695">
      <w:pPr>
        <w:pStyle w:val="ListParagraph"/>
        <w:numPr>
          <w:ilvl w:val="0"/>
          <w:numId w:val="7"/>
        </w:numPr>
        <w:rPr>
          <w:rFonts w:ascii="Times New Roman" w:hAnsi="Times New Roman" w:cs="Times New Roman"/>
          <w:sz w:val="24"/>
          <w:szCs w:val="24"/>
        </w:rPr>
      </w:pPr>
      <w:r w:rsidRPr="004B4304">
        <w:rPr>
          <w:rFonts w:ascii="Times New Roman" w:hAnsi="Times New Roman" w:cs="Times New Roman"/>
          <w:sz w:val="24"/>
          <w:szCs w:val="24"/>
        </w:rPr>
        <w:t>A declaration or a statement released by a nation to state its position on an issue to all other nations, to the people of the world in general, and to the public in its own nation.</w:t>
      </w:r>
    </w:p>
    <w:p w14:paraId="1F5CBDDE" w14:textId="407A80F6" w:rsidR="00E04E26" w:rsidRPr="004B4304" w:rsidRDefault="00E04E26" w:rsidP="00E04E26">
      <w:pPr>
        <w:pStyle w:val="ListParagraph"/>
        <w:numPr>
          <w:ilvl w:val="0"/>
          <w:numId w:val="7"/>
        </w:numPr>
        <w:rPr>
          <w:rFonts w:ascii="Times New Roman" w:hAnsi="Times New Roman" w:cs="Times New Roman"/>
          <w:sz w:val="24"/>
          <w:szCs w:val="24"/>
        </w:rPr>
      </w:pPr>
      <w:r w:rsidRPr="004B4304">
        <w:rPr>
          <w:rFonts w:ascii="Times New Roman" w:hAnsi="Times New Roman" w:cs="Times New Roman"/>
          <w:sz w:val="24"/>
          <w:szCs w:val="24"/>
        </w:rPr>
        <w:t>A communique or joint communique: an agreed upon statement by two or more nations used to communicate a joint position on an issue (sending a message to other nation</w:t>
      </w:r>
      <w:r w:rsidR="004B4304">
        <w:rPr>
          <w:rFonts w:ascii="Times New Roman" w:hAnsi="Times New Roman" w:cs="Times New Roman"/>
          <w:sz w:val="24"/>
          <w:szCs w:val="24"/>
        </w:rPr>
        <w:t>s</w:t>
      </w:r>
      <w:r w:rsidRPr="004B4304">
        <w:rPr>
          <w:rFonts w:ascii="Times New Roman" w:hAnsi="Times New Roman" w:cs="Times New Roman"/>
          <w:sz w:val="24"/>
          <w:szCs w:val="24"/>
        </w:rPr>
        <w:t xml:space="preserve"> or to their populations or to signal a significant change</w:t>
      </w:r>
      <w:r w:rsidR="004B4304">
        <w:rPr>
          <w:rFonts w:ascii="Times New Roman" w:hAnsi="Times New Roman" w:cs="Times New Roman"/>
          <w:sz w:val="24"/>
          <w:szCs w:val="24"/>
        </w:rPr>
        <w:t>/agreement</w:t>
      </w:r>
      <w:r w:rsidRPr="004B4304">
        <w:rPr>
          <w:rFonts w:ascii="Times New Roman" w:hAnsi="Times New Roman" w:cs="Times New Roman"/>
          <w:sz w:val="24"/>
          <w:szCs w:val="24"/>
        </w:rPr>
        <w:t xml:space="preserve"> in relations).</w:t>
      </w:r>
    </w:p>
    <w:p w14:paraId="6F94EB8F" w14:textId="77777777" w:rsidR="004B4304" w:rsidRDefault="004B4304" w:rsidP="004B4304">
      <w:pPr>
        <w:rPr>
          <w:rFonts w:cs="Times New Roman"/>
        </w:rPr>
      </w:pPr>
    </w:p>
    <w:p w14:paraId="5BF41109" w14:textId="36B241D9" w:rsidR="004B4304" w:rsidRPr="004B4304" w:rsidRDefault="004B4304" w:rsidP="004B4304">
      <w:pPr>
        <w:rPr>
          <w:rFonts w:cs="Times New Roman"/>
        </w:rPr>
      </w:pPr>
      <w:r w:rsidRPr="004B4304">
        <w:rPr>
          <w:rFonts w:cs="Times New Roman"/>
        </w:rPr>
        <w:t xml:space="preserve">Producing one or more of these is the likely outcome of the simulation. You are sending a message to China and/or Taiwan or other nations. </w:t>
      </w:r>
    </w:p>
    <w:p w14:paraId="2ECE8FB9" w14:textId="77777777" w:rsidR="004B4304" w:rsidRPr="004B4304" w:rsidRDefault="004B4304" w:rsidP="004B4304">
      <w:pPr>
        <w:pStyle w:val="ListParagraph"/>
        <w:numPr>
          <w:ilvl w:val="0"/>
          <w:numId w:val="8"/>
        </w:numPr>
        <w:rPr>
          <w:rFonts w:ascii="Times New Roman" w:hAnsi="Times New Roman" w:cs="Times New Roman"/>
          <w:sz w:val="24"/>
          <w:szCs w:val="24"/>
        </w:rPr>
      </w:pPr>
      <w:r w:rsidRPr="004B4304">
        <w:rPr>
          <w:rFonts w:ascii="Times New Roman" w:hAnsi="Times New Roman" w:cs="Times New Roman"/>
          <w:sz w:val="24"/>
          <w:szCs w:val="24"/>
        </w:rPr>
        <w:t xml:space="preserve">What kind of message do you want to send? </w:t>
      </w:r>
    </w:p>
    <w:p w14:paraId="6D3A503B" w14:textId="77777777" w:rsidR="004B4304" w:rsidRPr="004B4304" w:rsidRDefault="004B4304" w:rsidP="004B4304">
      <w:pPr>
        <w:pStyle w:val="ListParagraph"/>
        <w:numPr>
          <w:ilvl w:val="0"/>
          <w:numId w:val="8"/>
        </w:numPr>
        <w:rPr>
          <w:rFonts w:ascii="Times New Roman" w:hAnsi="Times New Roman" w:cs="Times New Roman"/>
          <w:sz w:val="24"/>
          <w:szCs w:val="24"/>
        </w:rPr>
      </w:pPr>
      <w:r w:rsidRPr="004B4304">
        <w:rPr>
          <w:rFonts w:ascii="Times New Roman" w:hAnsi="Times New Roman" w:cs="Times New Roman"/>
          <w:sz w:val="24"/>
          <w:szCs w:val="24"/>
        </w:rPr>
        <w:t xml:space="preserve">What is the best form for the message? Is it a unilateral, bilateral, or multilateral message? </w:t>
      </w:r>
    </w:p>
    <w:p w14:paraId="08B13B0A" w14:textId="57BF6B7E" w:rsidR="004B4304" w:rsidRDefault="004B4304" w:rsidP="004B4304">
      <w:pPr>
        <w:pStyle w:val="ListParagraph"/>
        <w:numPr>
          <w:ilvl w:val="0"/>
          <w:numId w:val="8"/>
        </w:numPr>
        <w:rPr>
          <w:rFonts w:ascii="Times New Roman" w:hAnsi="Times New Roman" w:cs="Times New Roman"/>
          <w:sz w:val="24"/>
          <w:szCs w:val="24"/>
        </w:rPr>
      </w:pPr>
      <w:r w:rsidRPr="004B4304">
        <w:rPr>
          <w:rFonts w:ascii="Times New Roman" w:hAnsi="Times New Roman" w:cs="Times New Roman"/>
          <w:sz w:val="24"/>
          <w:szCs w:val="24"/>
        </w:rPr>
        <w:t>Is it worked out informally or formally through an IGO?</w:t>
      </w:r>
    </w:p>
    <w:p w14:paraId="658BA82C" w14:textId="7951A489" w:rsidR="004B4304" w:rsidRDefault="004B4304" w:rsidP="004B4304">
      <w:pPr>
        <w:rPr>
          <w:rFonts w:cs="Times New Roman"/>
        </w:rPr>
      </w:pPr>
    </w:p>
    <w:p w14:paraId="4C220AAA" w14:textId="50FFEF01" w:rsidR="004B4304" w:rsidRDefault="004B4304" w:rsidP="004B4304">
      <w:pPr>
        <w:rPr>
          <w:rFonts w:cs="Times New Roman"/>
        </w:rPr>
      </w:pPr>
    </w:p>
    <w:p w14:paraId="0580CBA3" w14:textId="3910F0A0" w:rsidR="004B4304" w:rsidRDefault="004B4304" w:rsidP="004B4304">
      <w:pPr>
        <w:rPr>
          <w:rFonts w:cs="Times New Roman"/>
        </w:rPr>
      </w:pPr>
    </w:p>
    <w:p w14:paraId="72E983D3" w14:textId="77777777" w:rsidR="004B4304" w:rsidRDefault="004B4304" w:rsidP="004B4304">
      <w:pPr>
        <w:rPr>
          <w:rFonts w:cs="Times New Roman"/>
        </w:rPr>
      </w:pPr>
    </w:p>
    <w:p w14:paraId="3685AFE2" w14:textId="22640A3D" w:rsidR="004B4304" w:rsidRPr="004B4304" w:rsidRDefault="004B4304" w:rsidP="004B4304">
      <w:pPr>
        <w:rPr>
          <w:rFonts w:cs="Times New Roman"/>
          <w:u w:val="single"/>
        </w:rPr>
      </w:pPr>
      <w:r w:rsidRPr="004B4304">
        <w:rPr>
          <w:rFonts w:cs="Times New Roman"/>
          <w:u w:val="single"/>
        </w:rPr>
        <w:lastRenderedPageBreak/>
        <w:t>Existing IGOs (Intergovernmental Organizations)</w:t>
      </w:r>
    </w:p>
    <w:p w14:paraId="41B94698" w14:textId="77777777" w:rsidR="004B4304" w:rsidRPr="004B4304" w:rsidRDefault="004B4304" w:rsidP="004B4304">
      <w:pPr>
        <w:pStyle w:val="NormalWeb"/>
        <w:numPr>
          <w:ilvl w:val="0"/>
          <w:numId w:val="4"/>
        </w:numPr>
        <w:spacing w:before="0" w:beforeAutospacing="0" w:after="0" w:afterAutospacing="0"/>
      </w:pPr>
      <w:r w:rsidRPr="004B4304">
        <w:t xml:space="preserve">ASEAN: Association of Southeast Asian Nations: </w:t>
      </w:r>
      <w:r w:rsidRPr="004B4304">
        <w:rPr>
          <w:color w:val="040C28"/>
        </w:rPr>
        <w:t>Brunei Darussalam, Cambodia, Indonesia, Laos, Malaysia, Myanmar, Philippines, Singapore, Thailand, and Vietnam</w:t>
      </w:r>
      <w:r w:rsidRPr="004B4304">
        <w:rPr>
          <w:color w:val="202124"/>
          <w:shd w:val="clear" w:color="auto" w:fill="FFFFFF"/>
        </w:rPr>
        <w:t> </w:t>
      </w:r>
    </w:p>
    <w:p w14:paraId="7BD618B8" w14:textId="77777777" w:rsidR="004B4304" w:rsidRPr="004B4304" w:rsidRDefault="004B4304" w:rsidP="004B4304">
      <w:pPr>
        <w:pStyle w:val="NormalWeb"/>
        <w:numPr>
          <w:ilvl w:val="0"/>
          <w:numId w:val="5"/>
        </w:numPr>
        <w:spacing w:before="0" w:beforeAutospacing="0" w:after="0" w:afterAutospacing="0"/>
      </w:pPr>
      <w:hyperlink r:id="rId9" w:history="1">
        <w:r w:rsidRPr="004B4304">
          <w:rPr>
            <w:rStyle w:val="Hyperlink"/>
          </w:rPr>
          <w:t>ARF</w:t>
        </w:r>
      </w:hyperlink>
      <w:r w:rsidRPr="004B4304">
        <w:t>: ASEAN Regional Forum (All nations included here are in ARF)</w:t>
      </w:r>
    </w:p>
    <w:p w14:paraId="5F7F5370" w14:textId="77777777" w:rsidR="004B4304" w:rsidRPr="004B4304" w:rsidRDefault="004B4304" w:rsidP="004B4304">
      <w:pPr>
        <w:pStyle w:val="NormalWeb"/>
        <w:numPr>
          <w:ilvl w:val="0"/>
          <w:numId w:val="5"/>
        </w:numPr>
        <w:spacing w:before="0" w:beforeAutospacing="0" w:after="0" w:afterAutospacing="0"/>
      </w:pPr>
      <w:hyperlink r:id="rId10" w:history="1">
        <w:r w:rsidRPr="004B4304">
          <w:rPr>
            <w:rStyle w:val="Hyperlink"/>
          </w:rPr>
          <w:t>ASEAN Plus 3</w:t>
        </w:r>
      </w:hyperlink>
      <w:r w:rsidRPr="004B4304">
        <w:t>: ASEAN members plus China, Japan, and South Korea</w:t>
      </w:r>
    </w:p>
    <w:p w14:paraId="32B0CE9F" w14:textId="77777777" w:rsidR="004B4304" w:rsidRPr="004B4304" w:rsidRDefault="004B4304" w:rsidP="004B4304">
      <w:pPr>
        <w:pStyle w:val="NormalWeb"/>
        <w:numPr>
          <w:ilvl w:val="0"/>
          <w:numId w:val="5"/>
        </w:numPr>
        <w:spacing w:before="0" w:beforeAutospacing="0" w:after="0" w:afterAutospacing="0"/>
      </w:pPr>
      <w:r w:rsidRPr="004B4304">
        <w:t xml:space="preserve">ASEAN Plus 6: ASEAN members plus </w:t>
      </w:r>
      <w:r w:rsidRPr="004B4304">
        <w:rPr>
          <w:color w:val="202124"/>
          <w:shd w:val="clear" w:color="auto" w:fill="FFFFFF"/>
        </w:rPr>
        <w:t>Australia, China, India, Japan, Korea and New Zealand</w:t>
      </w:r>
    </w:p>
    <w:p w14:paraId="43F388EC" w14:textId="77777777" w:rsidR="004B4304" w:rsidRPr="004B4304" w:rsidRDefault="004B4304" w:rsidP="004B4304">
      <w:pPr>
        <w:pStyle w:val="NormalWeb"/>
        <w:numPr>
          <w:ilvl w:val="0"/>
          <w:numId w:val="5"/>
        </w:numPr>
        <w:spacing w:before="0" w:beforeAutospacing="0" w:after="0" w:afterAutospacing="0"/>
      </w:pPr>
      <w:hyperlink r:id="rId11" w:history="1">
        <w:r w:rsidRPr="004B4304">
          <w:rPr>
            <w:rStyle w:val="Hyperlink"/>
          </w:rPr>
          <w:t>East Asia Summit</w:t>
        </w:r>
      </w:hyperlink>
      <w:r w:rsidRPr="004B4304">
        <w:t xml:space="preserve"> (annual meeting of the ASEAN plus Six grouping)</w:t>
      </w:r>
    </w:p>
    <w:p w14:paraId="70D8936F" w14:textId="77777777" w:rsidR="004B4304" w:rsidRPr="004B4304" w:rsidRDefault="004B4304" w:rsidP="004B4304">
      <w:pPr>
        <w:pStyle w:val="NormalWeb"/>
        <w:numPr>
          <w:ilvl w:val="0"/>
          <w:numId w:val="5"/>
        </w:numPr>
        <w:spacing w:before="0" w:beforeAutospacing="0" w:after="0" w:afterAutospacing="0"/>
      </w:pPr>
      <w:r w:rsidRPr="004B4304">
        <w:t>AUKUS: Australia, United Kingdom, United States agreement</w:t>
      </w:r>
    </w:p>
    <w:p w14:paraId="3F9CF106" w14:textId="77777777" w:rsidR="004B4304" w:rsidRPr="004B4304" w:rsidRDefault="004B4304" w:rsidP="004B4304">
      <w:pPr>
        <w:pStyle w:val="NormalWeb"/>
        <w:numPr>
          <w:ilvl w:val="0"/>
          <w:numId w:val="5"/>
        </w:numPr>
        <w:spacing w:before="0" w:beforeAutospacing="0" w:after="0" w:afterAutospacing="0"/>
      </w:pPr>
      <w:r w:rsidRPr="004B4304">
        <w:t>The Quadrilateral Security Dialogue: an informal grouping of the Australia, India, Japan, and the US</w:t>
      </w:r>
    </w:p>
    <w:p w14:paraId="02D75C02" w14:textId="77777777" w:rsidR="004B4304" w:rsidRPr="004B4304" w:rsidRDefault="004B4304" w:rsidP="004B4304">
      <w:pPr>
        <w:pStyle w:val="NormalWeb"/>
        <w:numPr>
          <w:ilvl w:val="0"/>
          <w:numId w:val="5"/>
        </w:numPr>
        <w:spacing w:before="0" w:beforeAutospacing="0" w:after="0" w:afterAutospacing="0"/>
      </w:pPr>
      <w:r w:rsidRPr="004B4304">
        <w:t xml:space="preserve">Regional Comprehensive Economic Partnership </w:t>
      </w:r>
      <w:hyperlink r:id="rId12" w:history="1">
        <w:r w:rsidRPr="004B4304">
          <w:rPr>
            <w:rStyle w:val="Hyperlink"/>
          </w:rPr>
          <w:t>(RCEP)</w:t>
        </w:r>
      </w:hyperlink>
      <w:r w:rsidRPr="004B4304">
        <w:t>: a trade agreement based in ASEAN and including the ASEAN states, Australia, China, Japan, New Zealand, and South Korea.</w:t>
      </w:r>
    </w:p>
    <w:p w14:paraId="3B7A70EF" w14:textId="6D5261E6" w:rsidR="004B4304" w:rsidRPr="004B4304" w:rsidRDefault="004B4304" w:rsidP="004B4304">
      <w:pPr>
        <w:pStyle w:val="NormalWeb"/>
        <w:numPr>
          <w:ilvl w:val="0"/>
          <w:numId w:val="5"/>
        </w:numPr>
        <w:spacing w:before="0" w:beforeAutospacing="0" w:after="0" w:afterAutospacing="0"/>
      </w:pPr>
      <w:r w:rsidRPr="004B4304">
        <w:t xml:space="preserve">UNSC: We’ll assume that all of the nations in the simulation are on the UNSC. </w:t>
      </w:r>
    </w:p>
    <w:p w14:paraId="634B6441" w14:textId="77777777" w:rsidR="004B4304" w:rsidRPr="004B4304" w:rsidRDefault="004B4304" w:rsidP="004B4304">
      <w:pPr>
        <w:pStyle w:val="NormalWeb"/>
        <w:numPr>
          <w:ilvl w:val="0"/>
          <w:numId w:val="5"/>
        </w:numPr>
        <w:spacing w:before="0" w:beforeAutospacing="0" w:after="0" w:afterAutospacing="0"/>
        <w:rPr>
          <w:i/>
          <w:iCs/>
        </w:rPr>
      </w:pPr>
      <w:r w:rsidRPr="004B4304">
        <w:rPr>
          <w:i/>
          <w:iCs/>
        </w:rPr>
        <w:t xml:space="preserve">China is boycotting all discussion of Taiwan in any regional and international IGO because it is an internal issue </w:t>
      </w:r>
    </w:p>
    <w:p w14:paraId="297B7BF2" w14:textId="77777777" w:rsidR="00165BC5" w:rsidRPr="004B4304" w:rsidRDefault="00165BC5" w:rsidP="00165BC5">
      <w:pPr>
        <w:rPr>
          <w:rFonts w:cs="Times New Roman"/>
        </w:rPr>
      </w:pPr>
    </w:p>
    <w:p w14:paraId="72EAAB93" w14:textId="77777777" w:rsidR="004B4304" w:rsidRDefault="004B4304" w:rsidP="00165BC5">
      <w:pPr>
        <w:rPr>
          <w:rFonts w:cs="Times New Roman"/>
        </w:rPr>
      </w:pPr>
    </w:p>
    <w:p w14:paraId="65E46A39" w14:textId="29851E5D" w:rsidR="00165BC5" w:rsidRPr="004B4304" w:rsidRDefault="00165BC5" w:rsidP="00165BC5">
      <w:pPr>
        <w:rPr>
          <w:rFonts w:cs="Times New Roman"/>
        </w:rPr>
      </w:pPr>
      <w:r w:rsidRPr="004B4304">
        <w:rPr>
          <w:rFonts w:cs="Times New Roman"/>
          <w:b/>
          <w:bCs/>
        </w:rPr>
        <w:t>4-4:30</w:t>
      </w:r>
      <w:r w:rsidRPr="004B4304">
        <w:rPr>
          <w:rFonts w:cs="Times New Roman"/>
        </w:rPr>
        <w:t>: Each nation meets separately:</w:t>
      </w:r>
    </w:p>
    <w:p w14:paraId="26C93D80" w14:textId="77777777" w:rsidR="0076654B" w:rsidRPr="004B4304" w:rsidRDefault="00165BC5" w:rsidP="00165BC5">
      <w:pPr>
        <w:rPr>
          <w:rFonts w:cs="Times New Roman"/>
        </w:rPr>
      </w:pPr>
      <w:r w:rsidRPr="004B4304">
        <w:rPr>
          <w:rFonts w:cs="Times New Roman"/>
        </w:rPr>
        <w:t xml:space="preserve">Goals: What is your nation’s position on the issue?  How do feel about the key issues?  Can your group come up with a consensus on the questions above?  </w:t>
      </w:r>
      <w:r w:rsidR="0076654B" w:rsidRPr="004B4304">
        <w:rPr>
          <w:rFonts w:cs="Times New Roman"/>
        </w:rPr>
        <w:t>By 4:30, you should have an answer to the following questions:</w:t>
      </w:r>
    </w:p>
    <w:p w14:paraId="5354773E" w14:textId="77777777" w:rsidR="0076654B" w:rsidRPr="004B4304" w:rsidRDefault="0076654B" w:rsidP="0076654B">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How closely do you want to work with other nations? Which ones?</w:t>
      </w:r>
    </w:p>
    <w:p w14:paraId="6A6F57A5" w14:textId="77777777" w:rsidR="0076654B" w:rsidRPr="004B4304" w:rsidRDefault="0076654B" w:rsidP="0076654B">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What is the best way to operate diplomatically?</w:t>
      </w:r>
    </w:p>
    <w:p w14:paraId="4C8231C7" w14:textId="77777777" w:rsidR="0076654B" w:rsidRPr="004B4304" w:rsidRDefault="0076654B" w:rsidP="0076654B">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informally with other nations?</w:t>
      </w:r>
    </w:p>
    <w:p w14:paraId="39BC7B28" w14:textId="7CF796FC" w:rsidR="0076654B" w:rsidRPr="004B4304" w:rsidRDefault="0076654B" w:rsidP="0076654B">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through regional intergovernmental organizations?</w:t>
      </w:r>
      <w:r w:rsidRPr="004B4304">
        <w:rPr>
          <w:rFonts w:ascii="Times New Roman" w:hAnsi="Times New Roman" w:cs="Times New Roman"/>
          <w:sz w:val="24"/>
          <w:szCs w:val="24"/>
        </w:rPr>
        <w:t xml:space="preserve"> </w:t>
      </w:r>
      <w:r w:rsidRPr="004B4304">
        <w:rPr>
          <w:rFonts w:ascii="Times New Roman" w:hAnsi="Times New Roman" w:cs="Times New Roman"/>
          <w:sz w:val="24"/>
          <w:szCs w:val="24"/>
        </w:rPr>
        <w:t>See the list of existing organizations below</w:t>
      </w:r>
    </w:p>
    <w:p w14:paraId="0ECD7B89" w14:textId="48FA1DCA" w:rsidR="0076654B" w:rsidRPr="004B4304" w:rsidRDefault="0076654B" w:rsidP="0076654B">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through the United Nations</w:t>
      </w:r>
      <w:r w:rsidRPr="004B4304">
        <w:rPr>
          <w:rFonts w:ascii="Times New Roman" w:hAnsi="Times New Roman" w:cs="Times New Roman"/>
          <w:sz w:val="24"/>
          <w:szCs w:val="24"/>
        </w:rPr>
        <w:t xml:space="preserve"> Security Council</w:t>
      </w:r>
    </w:p>
    <w:p w14:paraId="03144483" w14:textId="3EEE342D" w:rsidR="00165BC5" w:rsidRPr="004B4304" w:rsidRDefault="0076654B" w:rsidP="00165BC5">
      <w:pPr>
        <w:rPr>
          <w:rFonts w:cs="Times New Roman"/>
        </w:rPr>
      </w:pPr>
      <w:r w:rsidRPr="004B4304">
        <w:rPr>
          <w:rFonts w:cs="Times New Roman"/>
        </w:rPr>
        <w:t xml:space="preserve"> </w:t>
      </w:r>
    </w:p>
    <w:p w14:paraId="5C21BC3E" w14:textId="153F832C" w:rsidR="00165BC5" w:rsidRPr="004B4304" w:rsidRDefault="00165BC5" w:rsidP="00165BC5">
      <w:pPr>
        <w:rPr>
          <w:rFonts w:cs="Times New Roman"/>
        </w:rPr>
      </w:pPr>
    </w:p>
    <w:p w14:paraId="4097F0FF" w14:textId="61CA0A7F" w:rsidR="00165BC5" w:rsidRPr="004B4304" w:rsidRDefault="00165BC5" w:rsidP="00165BC5">
      <w:pPr>
        <w:rPr>
          <w:rFonts w:cs="Times New Roman"/>
        </w:rPr>
      </w:pPr>
      <w:r w:rsidRPr="004B4304">
        <w:rPr>
          <w:rFonts w:cs="Times New Roman"/>
          <w:b/>
          <w:bCs/>
        </w:rPr>
        <w:t>4:30-5:00</w:t>
      </w:r>
      <w:r w:rsidRPr="004B4304">
        <w:rPr>
          <w:rFonts w:cs="Times New Roman"/>
        </w:rPr>
        <w:t>: Nations meet informally with like-minded nations</w:t>
      </w:r>
      <w:r w:rsidR="0076654B" w:rsidRPr="004B4304">
        <w:rPr>
          <w:rFonts w:cs="Times New Roman"/>
        </w:rPr>
        <w:t>.</w:t>
      </w:r>
      <w:r w:rsidRPr="004B4304">
        <w:rPr>
          <w:rFonts w:cs="Times New Roman"/>
        </w:rPr>
        <w:t xml:space="preserve">  If no one will meet with you, talk to Newmann or Burdett.</w:t>
      </w:r>
    </w:p>
    <w:p w14:paraId="2EC49EEC" w14:textId="7E842F24" w:rsidR="0076654B" w:rsidRPr="004B4304" w:rsidRDefault="0076654B" w:rsidP="0076654B">
      <w:pPr>
        <w:pStyle w:val="ListParagraph"/>
        <w:numPr>
          <w:ilvl w:val="0"/>
          <w:numId w:val="3"/>
        </w:numPr>
        <w:rPr>
          <w:rFonts w:ascii="Times New Roman" w:hAnsi="Times New Roman" w:cs="Times New Roman"/>
          <w:sz w:val="24"/>
          <w:szCs w:val="24"/>
        </w:rPr>
      </w:pPr>
      <w:r w:rsidRPr="004B4304">
        <w:rPr>
          <w:rFonts w:ascii="Times New Roman" w:hAnsi="Times New Roman" w:cs="Times New Roman"/>
          <w:sz w:val="24"/>
          <w:szCs w:val="24"/>
        </w:rPr>
        <w:t>What do other nations think about all of this? In particular, w</w:t>
      </w:r>
      <w:r w:rsidRPr="004B4304">
        <w:rPr>
          <w:rFonts w:ascii="Times New Roman" w:hAnsi="Times New Roman" w:cs="Times New Roman"/>
          <w:sz w:val="24"/>
          <w:szCs w:val="24"/>
        </w:rPr>
        <w:t>hat is the best way to operate diplomatically?</w:t>
      </w:r>
    </w:p>
    <w:p w14:paraId="48118BF7" w14:textId="77777777" w:rsidR="0076654B" w:rsidRPr="004B4304" w:rsidRDefault="0076654B" w:rsidP="0076654B">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informally with other nations?</w:t>
      </w:r>
    </w:p>
    <w:p w14:paraId="64336077" w14:textId="55988C8D" w:rsidR="0076654B" w:rsidRPr="004B4304" w:rsidRDefault="0076654B" w:rsidP="0076654B">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through regional intergovernmental organizations?</w:t>
      </w:r>
      <w:r w:rsidRPr="004B4304">
        <w:rPr>
          <w:rFonts w:ascii="Times New Roman" w:hAnsi="Times New Roman" w:cs="Times New Roman"/>
          <w:sz w:val="24"/>
          <w:szCs w:val="24"/>
        </w:rPr>
        <w:t xml:space="preserve"> </w:t>
      </w:r>
      <w:r w:rsidRPr="004B4304">
        <w:rPr>
          <w:rFonts w:ascii="Times New Roman" w:hAnsi="Times New Roman" w:cs="Times New Roman"/>
          <w:sz w:val="24"/>
          <w:szCs w:val="24"/>
        </w:rPr>
        <w:t>See the list of existing organizations below</w:t>
      </w:r>
    </w:p>
    <w:p w14:paraId="220897FD" w14:textId="696EE5FB" w:rsidR="0076654B" w:rsidRPr="004B4304" w:rsidRDefault="0076654B" w:rsidP="0076654B">
      <w:pPr>
        <w:pStyle w:val="ListParagraph"/>
        <w:numPr>
          <w:ilvl w:val="1"/>
          <w:numId w:val="3"/>
        </w:numPr>
        <w:rPr>
          <w:rFonts w:ascii="Times New Roman" w:hAnsi="Times New Roman" w:cs="Times New Roman"/>
          <w:sz w:val="24"/>
          <w:szCs w:val="24"/>
        </w:rPr>
      </w:pPr>
      <w:r w:rsidRPr="004B4304">
        <w:rPr>
          <w:rFonts w:ascii="Times New Roman" w:hAnsi="Times New Roman" w:cs="Times New Roman"/>
          <w:sz w:val="24"/>
          <w:szCs w:val="24"/>
        </w:rPr>
        <w:t>Working through the United Nations</w:t>
      </w:r>
      <w:r w:rsidRPr="004B4304">
        <w:rPr>
          <w:rFonts w:ascii="Times New Roman" w:hAnsi="Times New Roman" w:cs="Times New Roman"/>
          <w:sz w:val="24"/>
          <w:szCs w:val="24"/>
        </w:rPr>
        <w:t xml:space="preserve"> Security Council</w:t>
      </w:r>
    </w:p>
    <w:p w14:paraId="6093CFC3" w14:textId="3EBB87D2" w:rsidR="00165BC5" w:rsidRPr="004B4304" w:rsidRDefault="00165BC5" w:rsidP="00165BC5">
      <w:pPr>
        <w:rPr>
          <w:rFonts w:cs="Times New Roman"/>
        </w:rPr>
      </w:pPr>
    </w:p>
    <w:p w14:paraId="1E43A724" w14:textId="55AA77B6" w:rsidR="00165BC5" w:rsidRPr="004B4304" w:rsidRDefault="00165BC5" w:rsidP="00165BC5">
      <w:pPr>
        <w:rPr>
          <w:rFonts w:cs="Times New Roman"/>
        </w:rPr>
      </w:pPr>
      <w:r w:rsidRPr="004B4304">
        <w:rPr>
          <w:rFonts w:cs="Times New Roman"/>
          <w:b/>
          <w:bCs/>
        </w:rPr>
        <w:t>5-5:15</w:t>
      </w:r>
      <w:r w:rsidRPr="004B4304">
        <w:rPr>
          <w:rFonts w:cs="Times New Roman"/>
        </w:rPr>
        <w:t>: Break</w:t>
      </w:r>
    </w:p>
    <w:p w14:paraId="07BF5ABC" w14:textId="3B5664FF" w:rsidR="00165BC5" w:rsidRPr="004B4304" w:rsidRDefault="00165BC5" w:rsidP="00165BC5">
      <w:pPr>
        <w:rPr>
          <w:rFonts w:cs="Times New Roman"/>
        </w:rPr>
      </w:pPr>
    </w:p>
    <w:p w14:paraId="7C6D5F14" w14:textId="3453A7E9" w:rsidR="0076654B" w:rsidRPr="004B4304" w:rsidRDefault="0076654B" w:rsidP="00165BC5">
      <w:pPr>
        <w:rPr>
          <w:rFonts w:cs="Times New Roman"/>
        </w:rPr>
      </w:pPr>
      <w:r w:rsidRPr="004B4304">
        <w:rPr>
          <w:rFonts w:cs="Times New Roman"/>
          <w:b/>
          <w:bCs/>
        </w:rPr>
        <w:t>5:15-5:30</w:t>
      </w:r>
      <w:r w:rsidRPr="004B4304">
        <w:rPr>
          <w:rFonts w:cs="Times New Roman"/>
        </w:rPr>
        <w:t>: Do we have a consensus on whether a regional organization or a UNSC meeting is appropriate?  There may be meetings of several of these at the same time.</w:t>
      </w:r>
    </w:p>
    <w:p w14:paraId="7979497A" w14:textId="3D04BFE3" w:rsidR="0076654B" w:rsidRPr="004B4304" w:rsidRDefault="0076654B" w:rsidP="00165BC5">
      <w:pPr>
        <w:rPr>
          <w:rFonts w:cs="Times New Roman"/>
        </w:rPr>
      </w:pPr>
    </w:p>
    <w:p w14:paraId="7A4236F6" w14:textId="594370DB" w:rsidR="0076654B" w:rsidRPr="004B4304" w:rsidRDefault="0076654B" w:rsidP="00165BC5">
      <w:pPr>
        <w:rPr>
          <w:rFonts w:cs="Times New Roman"/>
        </w:rPr>
      </w:pPr>
    </w:p>
    <w:p w14:paraId="17E06C30" w14:textId="5BEA89B3" w:rsidR="00E70BDA" w:rsidRPr="004B4304" w:rsidRDefault="0076654B">
      <w:pPr>
        <w:rPr>
          <w:rFonts w:cs="Times New Roman"/>
        </w:rPr>
      </w:pPr>
      <w:r w:rsidRPr="004B4304">
        <w:rPr>
          <w:rFonts w:cs="Times New Roman"/>
          <w:b/>
          <w:bCs/>
        </w:rPr>
        <w:t>5:30-end of class</w:t>
      </w:r>
      <w:r w:rsidRPr="004B4304">
        <w:rPr>
          <w:rFonts w:cs="Times New Roman"/>
        </w:rPr>
        <w:t>: Meet as regional IGO or UNSC or meet informally with allies or opponents depending on the decisions taken in the previous period.</w:t>
      </w:r>
    </w:p>
    <w:sectPr w:rsidR="00E70BDA" w:rsidRPr="004B4304" w:rsidSect="004B4304">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3D36" w14:textId="77777777" w:rsidR="003A53FA" w:rsidRDefault="003A53FA" w:rsidP="004B4304">
      <w:r>
        <w:separator/>
      </w:r>
    </w:p>
  </w:endnote>
  <w:endnote w:type="continuationSeparator" w:id="0">
    <w:p w14:paraId="2B617E5B" w14:textId="77777777" w:rsidR="003A53FA" w:rsidRDefault="003A53FA" w:rsidP="004B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BBEB" w14:textId="77777777" w:rsidR="003A53FA" w:rsidRDefault="003A53FA" w:rsidP="004B4304">
      <w:r>
        <w:separator/>
      </w:r>
    </w:p>
  </w:footnote>
  <w:footnote w:type="continuationSeparator" w:id="0">
    <w:p w14:paraId="5C19E008" w14:textId="77777777" w:rsidR="003A53FA" w:rsidRDefault="003A53FA" w:rsidP="004B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61197"/>
      <w:docPartObj>
        <w:docPartGallery w:val="Page Numbers (Top of Page)"/>
        <w:docPartUnique/>
      </w:docPartObj>
    </w:sdtPr>
    <w:sdtEndPr>
      <w:rPr>
        <w:noProof/>
      </w:rPr>
    </w:sdtEndPr>
    <w:sdtContent>
      <w:p w14:paraId="78996F42" w14:textId="220F0138" w:rsidR="004B4304" w:rsidRDefault="004B43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AD4C3B" w14:textId="77777777" w:rsidR="004B4304" w:rsidRDefault="004B4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A92"/>
    <w:multiLevelType w:val="hybridMultilevel"/>
    <w:tmpl w:val="33BE5FDE"/>
    <w:lvl w:ilvl="0" w:tplc="2B9A1FC6">
      <w:start w:val="1"/>
      <w:numFmt w:val="bullet"/>
      <w:lvlText w:val="•"/>
      <w:lvlJc w:val="left"/>
      <w:pPr>
        <w:tabs>
          <w:tab w:val="num" w:pos="720"/>
        </w:tabs>
        <w:ind w:left="720" w:hanging="360"/>
      </w:pPr>
      <w:rPr>
        <w:rFonts w:ascii="Times New Roman" w:hAnsi="Times New Roman" w:cs="Times New Roman" w:hint="default"/>
      </w:rPr>
    </w:lvl>
    <w:lvl w:ilvl="1" w:tplc="5FBC1122">
      <w:start w:val="1"/>
      <w:numFmt w:val="bullet"/>
      <w:lvlText w:val="•"/>
      <w:lvlJc w:val="left"/>
      <w:pPr>
        <w:tabs>
          <w:tab w:val="num" w:pos="1440"/>
        </w:tabs>
        <w:ind w:left="1440" w:hanging="360"/>
      </w:pPr>
      <w:rPr>
        <w:rFonts w:ascii="Times New Roman" w:hAnsi="Times New Roman" w:cs="Times New Roman" w:hint="default"/>
      </w:rPr>
    </w:lvl>
    <w:lvl w:ilvl="2" w:tplc="A1D28B82">
      <w:start w:val="1"/>
      <w:numFmt w:val="bullet"/>
      <w:lvlText w:val="•"/>
      <w:lvlJc w:val="left"/>
      <w:pPr>
        <w:tabs>
          <w:tab w:val="num" w:pos="2160"/>
        </w:tabs>
        <w:ind w:left="2160" w:hanging="360"/>
      </w:pPr>
      <w:rPr>
        <w:rFonts w:ascii="Times New Roman" w:hAnsi="Times New Roman" w:cs="Times New Roman" w:hint="default"/>
      </w:rPr>
    </w:lvl>
    <w:lvl w:ilvl="3" w:tplc="7096904E">
      <w:start w:val="1"/>
      <w:numFmt w:val="bullet"/>
      <w:lvlText w:val="•"/>
      <w:lvlJc w:val="left"/>
      <w:pPr>
        <w:tabs>
          <w:tab w:val="num" w:pos="2880"/>
        </w:tabs>
        <w:ind w:left="2880" w:hanging="360"/>
      </w:pPr>
      <w:rPr>
        <w:rFonts w:ascii="Times New Roman" w:hAnsi="Times New Roman" w:cs="Times New Roman" w:hint="default"/>
      </w:rPr>
    </w:lvl>
    <w:lvl w:ilvl="4" w:tplc="6E4A8280">
      <w:start w:val="1"/>
      <w:numFmt w:val="bullet"/>
      <w:lvlText w:val="•"/>
      <w:lvlJc w:val="left"/>
      <w:pPr>
        <w:tabs>
          <w:tab w:val="num" w:pos="3600"/>
        </w:tabs>
        <w:ind w:left="3600" w:hanging="360"/>
      </w:pPr>
      <w:rPr>
        <w:rFonts w:ascii="Times New Roman" w:hAnsi="Times New Roman" w:cs="Times New Roman" w:hint="default"/>
      </w:rPr>
    </w:lvl>
    <w:lvl w:ilvl="5" w:tplc="01D49E36">
      <w:start w:val="1"/>
      <w:numFmt w:val="bullet"/>
      <w:lvlText w:val="•"/>
      <w:lvlJc w:val="left"/>
      <w:pPr>
        <w:tabs>
          <w:tab w:val="num" w:pos="4320"/>
        </w:tabs>
        <w:ind w:left="4320" w:hanging="360"/>
      </w:pPr>
      <w:rPr>
        <w:rFonts w:ascii="Times New Roman" w:hAnsi="Times New Roman" w:cs="Times New Roman" w:hint="default"/>
      </w:rPr>
    </w:lvl>
    <w:lvl w:ilvl="6" w:tplc="0D70E504">
      <w:start w:val="1"/>
      <w:numFmt w:val="bullet"/>
      <w:lvlText w:val="•"/>
      <w:lvlJc w:val="left"/>
      <w:pPr>
        <w:tabs>
          <w:tab w:val="num" w:pos="5040"/>
        </w:tabs>
        <w:ind w:left="5040" w:hanging="360"/>
      </w:pPr>
      <w:rPr>
        <w:rFonts w:ascii="Times New Roman" w:hAnsi="Times New Roman" w:cs="Times New Roman" w:hint="default"/>
      </w:rPr>
    </w:lvl>
    <w:lvl w:ilvl="7" w:tplc="51DE4764">
      <w:start w:val="1"/>
      <w:numFmt w:val="bullet"/>
      <w:lvlText w:val="•"/>
      <w:lvlJc w:val="left"/>
      <w:pPr>
        <w:tabs>
          <w:tab w:val="num" w:pos="5760"/>
        </w:tabs>
        <w:ind w:left="5760" w:hanging="360"/>
      </w:pPr>
      <w:rPr>
        <w:rFonts w:ascii="Times New Roman" w:hAnsi="Times New Roman" w:cs="Times New Roman" w:hint="default"/>
      </w:rPr>
    </w:lvl>
    <w:lvl w:ilvl="8" w:tplc="57BAF94E">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D3D1F89"/>
    <w:multiLevelType w:val="hybridMultilevel"/>
    <w:tmpl w:val="E0B87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558BF"/>
    <w:multiLevelType w:val="hybridMultilevel"/>
    <w:tmpl w:val="012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2C3866"/>
    <w:multiLevelType w:val="hybridMultilevel"/>
    <w:tmpl w:val="7BF2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C7B03"/>
    <w:multiLevelType w:val="hybridMultilevel"/>
    <w:tmpl w:val="0AD88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302A4"/>
    <w:multiLevelType w:val="hybridMultilevel"/>
    <w:tmpl w:val="D7F6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5"/>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74"/>
    <w:rsid w:val="00165BC5"/>
    <w:rsid w:val="002471FB"/>
    <w:rsid w:val="003A53FA"/>
    <w:rsid w:val="004B4304"/>
    <w:rsid w:val="0076654B"/>
    <w:rsid w:val="00794474"/>
    <w:rsid w:val="007A1AB9"/>
    <w:rsid w:val="00911695"/>
    <w:rsid w:val="00AF1663"/>
    <w:rsid w:val="00E04E26"/>
    <w:rsid w:val="00E7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D4A3"/>
  <w15:chartTrackingRefBased/>
  <w15:docId w15:val="{2FD76907-F7F6-4094-B18E-B89196DA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74"/>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94474"/>
    <w:pPr>
      <w:spacing w:before="100" w:beforeAutospacing="1" w:after="100" w:afterAutospacing="1"/>
    </w:pPr>
    <w:rPr>
      <w:rFonts w:cs="Times New Roman"/>
    </w:rPr>
  </w:style>
  <w:style w:type="paragraph" w:styleId="ListParagraph">
    <w:name w:val="List Paragraph"/>
    <w:basedOn w:val="Normal"/>
    <w:uiPriority w:val="34"/>
    <w:qFormat/>
    <w:rsid w:val="00794474"/>
    <w:pPr>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76654B"/>
    <w:rPr>
      <w:color w:val="0000FF"/>
      <w:u w:val="single"/>
    </w:rPr>
  </w:style>
  <w:style w:type="character" w:styleId="UnresolvedMention">
    <w:name w:val="Unresolved Mention"/>
    <w:basedOn w:val="DefaultParagraphFont"/>
    <w:uiPriority w:val="99"/>
    <w:semiHidden/>
    <w:unhideWhenUsed/>
    <w:rsid w:val="00E04E26"/>
    <w:rPr>
      <w:color w:val="605E5C"/>
      <w:shd w:val="clear" w:color="auto" w:fill="E1DFDD"/>
    </w:rPr>
  </w:style>
  <w:style w:type="paragraph" w:styleId="Header">
    <w:name w:val="header"/>
    <w:basedOn w:val="Normal"/>
    <w:link w:val="HeaderChar"/>
    <w:uiPriority w:val="99"/>
    <w:unhideWhenUsed/>
    <w:rsid w:val="004B4304"/>
    <w:pPr>
      <w:tabs>
        <w:tab w:val="center" w:pos="4680"/>
        <w:tab w:val="right" w:pos="9360"/>
      </w:tabs>
    </w:pPr>
  </w:style>
  <w:style w:type="character" w:customStyle="1" w:styleId="HeaderChar">
    <w:name w:val="Header Char"/>
    <w:basedOn w:val="DefaultParagraphFont"/>
    <w:link w:val="Header"/>
    <w:uiPriority w:val="99"/>
    <w:rsid w:val="004B4304"/>
    <w:rPr>
      <w:rFonts w:ascii="Times New Roman" w:eastAsia="Times New Roman" w:hAnsi="Times New Roman"/>
      <w:sz w:val="24"/>
      <w:szCs w:val="24"/>
    </w:rPr>
  </w:style>
  <w:style w:type="paragraph" w:styleId="Footer">
    <w:name w:val="footer"/>
    <w:basedOn w:val="Normal"/>
    <w:link w:val="FooterChar"/>
    <w:uiPriority w:val="99"/>
    <w:unhideWhenUsed/>
    <w:rsid w:val="004B4304"/>
    <w:pPr>
      <w:tabs>
        <w:tab w:val="center" w:pos="4680"/>
        <w:tab w:val="right" w:pos="9360"/>
      </w:tabs>
    </w:pPr>
  </w:style>
  <w:style w:type="character" w:customStyle="1" w:styleId="FooterChar">
    <w:name w:val="Footer Char"/>
    <w:basedOn w:val="DefaultParagraphFont"/>
    <w:link w:val="Footer"/>
    <w:uiPriority w:val="99"/>
    <w:rsid w:val="004B43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state.gov/fam/07fam/07fam0030.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an.org/our-communities/economic-community/integration-with-global-economy/the-regional-comprehensive-economic-partnership-r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tasiasummit.ase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eanplusthree.asean.org/" TargetMode="External"/><Relationship Id="rId4" Type="http://schemas.openxmlformats.org/officeDocument/2006/relationships/settings" Target="settings.xml"/><Relationship Id="rId9" Type="http://schemas.openxmlformats.org/officeDocument/2006/relationships/hyperlink" Target="https://aseanregionalforum.asean.org/about-ar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D0C2-3B4D-4FA9-B077-F247DBE2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Newmann</dc:creator>
  <cp:keywords/>
  <dc:description/>
  <cp:lastModifiedBy>William Newmann</cp:lastModifiedBy>
  <cp:revision>2</cp:revision>
  <dcterms:created xsi:type="dcterms:W3CDTF">2023-09-21T19:30:00Z</dcterms:created>
  <dcterms:modified xsi:type="dcterms:W3CDTF">2023-09-21T19:30:00Z</dcterms:modified>
</cp:coreProperties>
</file>