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8CEE" w14:textId="77777777" w:rsidR="00606286" w:rsidRPr="00F345E4" w:rsidRDefault="00606286" w:rsidP="00606286">
      <w:pPr>
        <w:widowControl w:val="0"/>
        <w:autoSpaceDE w:val="0"/>
        <w:autoSpaceDN w:val="0"/>
        <w:adjustRightInd w:val="0"/>
        <w:jc w:val="center"/>
        <w:rPr>
          <w:rFonts w:ascii="Tahoma" w:hAnsi="Tahoma" w:cs="Tahoma"/>
          <w:b/>
          <w:color w:val="000000" w:themeColor="text1"/>
          <w:sz w:val="72"/>
          <w:szCs w:val="26"/>
        </w:rPr>
      </w:pPr>
      <w:r w:rsidRPr="00F345E4">
        <w:rPr>
          <w:rFonts w:ascii="Tahoma" w:hAnsi="Tahoma" w:cs="Tahoma"/>
          <w:b/>
          <w:color w:val="000000" w:themeColor="text1"/>
          <w:sz w:val="72"/>
          <w:szCs w:val="26"/>
        </w:rPr>
        <w:t>BIOMATH SEMINAR</w:t>
      </w:r>
    </w:p>
    <w:p w14:paraId="58AA8204" w14:textId="18B00395" w:rsidR="00606286" w:rsidRPr="00F345E4" w:rsidRDefault="00897DC1" w:rsidP="00606286">
      <w:pPr>
        <w:widowControl w:val="0"/>
        <w:autoSpaceDE w:val="0"/>
        <w:autoSpaceDN w:val="0"/>
        <w:adjustRightInd w:val="0"/>
        <w:jc w:val="center"/>
        <w:rPr>
          <w:rFonts w:ascii="Tahoma" w:hAnsi="Tahoma" w:cs="Tahoma"/>
          <w:color w:val="000000" w:themeColor="text1"/>
          <w:sz w:val="48"/>
          <w:szCs w:val="26"/>
        </w:rPr>
      </w:pPr>
      <w:r w:rsidRPr="00F345E4">
        <w:rPr>
          <w:rFonts w:ascii="Tahoma" w:hAnsi="Tahoma" w:cs="Tahoma"/>
          <w:color w:val="000000" w:themeColor="text1"/>
          <w:sz w:val="48"/>
          <w:szCs w:val="26"/>
        </w:rPr>
        <w:t xml:space="preserve">Friday, </w:t>
      </w:r>
      <w:r w:rsidR="00F345E4" w:rsidRPr="00F345E4">
        <w:rPr>
          <w:rFonts w:ascii="Tahoma" w:hAnsi="Tahoma" w:cs="Tahoma"/>
          <w:color w:val="000000" w:themeColor="text1"/>
          <w:sz w:val="48"/>
          <w:szCs w:val="26"/>
        </w:rPr>
        <w:t>April 1</w:t>
      </w:r>
    </w:p>
    <w:p w14:paraId="204AC173" w14:textId="77777777" w:rsidR="00606286" w:rsidRPr="00F345E4" w:rsidRDefault="00606286" w:rsidP="00606286">
      <w:pPr>
        <w:widowControl w:val="0"/>
        <w:autoSpaceDE w:val="0"/>
        <w:autoSpaceDN w:val="0"/>
        <w:adjustRightInd w:val="0"/>
        <w:jc w:val="center"/>
        <w:rPr>
          <w:rFonts w:ascii="Tahoma" w:hAnsi="Tahoma" w:cs="Tahoma"/>
          <w:color w:val="000000" w:themeColor="text1"/>
          <w:sz w:val="40"/>
          <w:szCs w:val="26"/>
        </w:rPr>
      </w:pPr>
      <w:r w:rsidRPr="00F345E4">
        <w:rPr>
          <w:rFonts w:ascii="Tahoma" w:hAnsi="Tahoma" w:cs="Tahoma"/>
          <w:color w:val="000000" w:themeColor="text1"/>
          <w:sz w:val="40"/>
          <w:szCs w:val="26"/>
        </w:rPr>
        <w:t>1-2 pm</w:t>
      </w:r>
    </w:p>
    <w:p w14:paraId="74594059" w14:textId="1C0F1ACC" w:rsidR="003452CC" w:rsidRPr="00F345E4" w:rsidRDefault="00606286" w:rsidP="007E2219">
      <w:pPr>
        <w:widowControl w:val="0"/>
        <w:autoSpaceDE w:val="0"/>
        <w:autoSpaceDN w:val="0"/>
        <w:adjustRightInd w:val="0"/>
        <w:jc w:val="center"/>
        <w:rPr>
          <w:rFonts w:ascii="Tahoma" w:hAnsi="Tahoma" w:cs="Tahoma"/>
          <w:color w:val="000000" w:themeColor="text1"/>
          <w:sz w:val="40"/>
          <w:szCs w:val="26"/>
        </w:rPr>
      </w:pPr>
      <w:bookmarkStart w:id="0" w:name="_GoBack"/>
      <w:bookmarkEnd w:id="0"/>
      <w:r w:rsidRPr="00F345E4">
        <w:rPr>
          <w:rFonts w:ascii="Tahoma" w:hAnsi="Tahoma" w:cs="Tahoma"/>
          <w:color w:val="000000" w:themeColor="text1"/>
          <w:sz w:val="40"/>
          <w:szCs w:val="26"/>
        </w:rPr>
        <w:t>Harris 4119</w:t>
      </w:r>
    </w:p>
    <w:p w14:paraId="1F067CC3" w14:textId="77777777" w:rsidR="003452CC" w:rsidRPr="00F345E4" w:rsidRDefault="003452CC" w:rsidP="0008234D">
      <w:pPr>
        <w:widowControl w:val="0"/>
        <w:autoSpaceDE w:val="0"/>
        <w:autoSpaceDN w:val="0"/>
        <w:adjustRightInd w:val="0"/>
        <w:jc w:val="center"/>
        <w:rPr>
          <w:rFonts w:ascii="Tahoma" w:hAnsi="Tahoma" w:cs="Tahoma"/>
          <w:b/>
          <w:bCs/>
          <w:color w:val="000000" w:themeColor="text1"/>
          <w:sz w:val="56"/>
          <w:szCs w:val="26"/>
        </w:rPr>
      </w:pPr>
    </w:p>
    <w:p w14:paraId="6B3A19D6" w14:textId="240F2ACA" w:rsidR="001870FA" w:rsidRPr="00F345E4" w:rsidRDefault="00F345E4" w:rsidP="00F345E4">
      <w:pPr>
        <w:jc w:val="center"/>
        <w:rPr>
          <w:rFonts w:ascii="Tahoma" w:hAnsi="Tahoma" w:cs="Tahoma"/>
          <w:color w:val="FF0000"/>
          <w:sz w:val="52"/>
        </w:rPr>
      </w:pPr>
      <w:r w:rsidRPr="00F345E4">
        <w:rPr>
          <w:rFonts w:ascii="Tahoma" w:hAnsi="Tahoma" w:cs="Tahoma"/>
          <w:color w:val="FF0000"/>
          <w:sz w:val="52"/>
          <w:szCs w:val="26"/>
        </w:rPr>
        <w:t>Steady and Traveling Wave Solutions in a Chain of Periodically Forced Couple</w:t>
      </w:r>
      <w:r w:rsidRPr="00F345E4">
        <w:rPr>
          <w:rFonts w:ascii="Tahoma" w:hAnsi="Tahoma" w:cs="Tahoma"/>
          <w:color w:val="FF0000"/>
          <w:sz w:val="52"/>
          <w:szCs w:val="26"/>
        </w:rPr>
        <w:t>d</w:t>
      </w:r>
      <w:r w:rsidRPr="00F345E4">
        <w:rPr>
          <w:rFonts w:ascii="Tahoma" w:hAnsi="Tahoma" w:cs="Tahoma"/>
          <w:color w:val="FF0000"/>
          <w:sz w:val="52"/>
          <w:szCs w:val="26"/>
        </w:rPr>
        <w:t xml:space="preserve"> Nonlinear Oscillators</w:t>
      </w:r>
    </w:p>
    <w:p w14:paraId="293FD41F" w14:textId="77777777" w:rsidR="0008234D" w:rsidRPr="00F345E4" w:rsidRDefault="0008234D" w:rsidP="001870FA">
      <w:pPr>
        <w:rPr>
          <w:rFonts w:ascii="Tahoma" w:hAnsi="Tahoma" w:cs="Tahoma"/>
        </w:rPr>
      </w:pPr>
    </w:p>
    <w:p w14:paraId="01994935" w14:textId="77777777" w:rsidR="00F345E4" w:rsidRPr="00F345E4" w:rsidRDefault="00F345E4" w:rsidP="001870FA">
      <w:pPr>
        <w:rPr>
          <w:rFonts w:ascii="Tahoma" w:hAnsi="Tahoma" w:cs="Tahoma"/>
        </w:rPr>
      </w:pPr>
    </w:p>
    <w:p w14:paraId="71321470" w14:textId="3840ABE4" w:rsidR="001870FA" w:rsidRPr="00F345E4" w:rsidRDefault="001870FA" w:rsidP="00F345E4">
      <w:pPr>
        <w:widowControl w:val="0"/>
        <w:autoSpaceDE w:val="0"/>
        <w:autoSpaceDN w:val="0"/>
        <w:adjustRightInd w:val="0"/>
        <w:jc w:val="center"/>
        <w:rPr>
          <w:rFonts w:ascii="Tahoma" w:hAnsi="Tahoma" w:cs="Tahoma"/>
          <w:color w:val="000000" w:themeColor="text1"/>
          <w:sz w:val="48"/>
          <w:szCs w:val="26"/>
        </w:rPr>
      </w:pPr>
      <w:r w:rsidRPr="00F345E4">
        <w:rPr>
          <w:rFonts w:ascii="Tahoma" w:hAnsi="Tahoma" w:cs="Tahoma"/>
          <w:color w:val="000000" w:themeColor="text1"/>
          <w:sz w:val="48"/>
          <w:szCs w:val="26"/>
        </w:rPr>
        <w:t xml:space="preserve">Dr. </w:t>
      </w:r>
      <w:r w:rsidR="00F345E4" w:rsidRPr="00F345E4">
        <w:rPr>
          <w:rFonts w:ascii="Tahoma" w:hAnsi="Tahoma" w:cs="Tahoma"/>
          <w:color w:val="000000" w:themeColor="text1"/>
          <w:sz w:val="48"/>
          <w:szCs w:val="26"/>
        </w:rPr>
        <w:t>Nate Whitaker</w:t>
      </w:r>
    </w:p>
    <w:p w14:paraId="32D73437" w14:textId="45527E5B" w:rsidR="0008234D" w:rsidRPr="00F345E4" w:rsidRDefault="00F345E4" w:rsidP="00F345E4">
      <w:pPr>
        <w:widowControl w:val="0"/>
        <w:autoSpaceDE w:val="0"/>
        <w:autoSpaceDN w:val="0"/>
        <w:adjustRightInd w:val="0"/>
        <w:jc w:val="center"/>
        <w:rPr>
          <w:rFonts w:ascii="Tahoma" w:hAnsi="Tahoma" w:cs="Tahoma"/>
          <w:b/>
          <w:bCs/>
          <w:color w:val="1A1A1A"/>
          <w:sz w:val="32"/>
          <w:szCs w:val="26"/>
        </w:rPr>
      </w:pPr>
      <w:r w:rsidRPr="00F345E4">
        <w:rPr>
          <w:rFonts w:ascii="Tahoma" w:hAnsi="Tahoma" w:cs="Tahoma"/>
          <w:color w:val="1A1A1A"/>
          <w:sz w:val="32"/>
          <w:szCs w:val="26"/>
        </w:rPr>
        <w:t>University of Massachusetts Amherst</w:t>
      </w:r>
    </w:p>
    <w:p w14:paraId="74E93C81" w14:textId="77777777" w:rsidR="00F345E4" w:rsidRDefault="00F345E4" w:rsidP="0008234D">
      <w:pPr>
        <w:widowControl w:val="0"/>
        <w:autoSpaceDE w:val="0"/>
        <w:autoSpaceDN w:val="0"/>
        <w:adjustRightInd w:val="0"/>
        <w:rPr>
          <w:rFonts w:ascii="Tahoma" w:hAnsi="Tahoma" w:cs="Tahoma"/>
          <w:b/>
          <w:bCs/>
          <w:color w:val="1A1A1A"/>
          <w:sz w:val="26"/>
          <w:szCs w:val="26"/>
        </w:rPr>
      </w:pPr>
    </w:p>
    <w:p w14:paraId="32C318C0" w14:textId="77777777" w:rsidR="00F345E4" w:rsidRDefault="00F345E4" w:rsidP="0008234D">
      <w:pPr>
        <w:widowControl w:val="0"/>
        <w:autoSpaceDE w:val="0"/>
        <w:autoSpaceDN w:val="0"/>
        <w:adjustRightInd w:val="0"/>
        <w:rPr>
          <w:rFonts w:ascii="Tahoma" w:hAnsi="Tahoma" w:cs="Tahoma"/>
          <w:b/>
          <w:bCs/>
          <w:color w:val="1A1A1A"/>
          <w:sz w:val="26"/>
          <w:szCs w:val="26"/>
        </w:rPr>
      </w:pPr>
    </w:p>
    <w:p w14:paraId="065C4FD5" w14:textId="52DB27C7" w:rsidR="00606286" w:rsidRPr="00F345E4" w:rsidRDefault="0008234D" w:rsidP="00F345E4">
      <w:pPr>
        <w:widowControl w:val="0"/>
        <w:autoSpaceDE w:val="0"/>
        <w:autoSpaceDN w:val="0"/>
        <w:adjustRightInd w:val="0"/>
        <w:rPr>
          <w:rFonts w:ascii="Tahoma" w:hAnsi="Tahoma" w:cs="Tahoma"/>
          <w:color w:val="1A1A1A"/>
          <w:sz w:val="32"/>
          <w:szCs w:val="34"/>
        </w:rPr>
      </w:pPr>
      <w:r w:rsidRPr="00F345E4">
        <w:rPr>
          <w:rFonts w:ascii="Tahoma" w:hAnsi="Tahoma" w:cs="Tahoma"/>
          <w:b/>
          <w:bCs/>
          <w:color w:val="1A1A1A"/>
          <w:sz w:val="32"/>
          <w:szCs w:val="34"/>
        </w:rPr>
        <w:t>Abstract:</w:t>
      </w:r>
      <w:r w:rsidRPr="00F345E4">
        <w:rPr>
          <w:rFonts w:ascii="Tahoma" w:hAnsi="Tahoma" w:cs="Tahoma"/>
          <w:color w:val="1A1A1A"/>
          <w:sz w:val="32"/>
          <w:szCs w:val="34"/>
        </w:rPr>
        <w:t xml:space="preserve">  </w:t>
      </w:r>
      <w:r w:rsidR="00F345E4" w:rsidRPr="00F345E4">
        <w:rPr>
          <w:rFonts w:ascii="Tahoma" w:hAnsi="Tahoma" w:cs="Tahoma"/>
          <w:color w:val="1A1A1A"/>
          <w:sz w:val="32"/>
          <w:szCs w:val="34"/>
        </w:rPr>
        <w:t xml:space="preserve">Motivated by earlier studies of artificial perceptions of light called </w:t>
      </w:r>
      <w:proofErr w:type="spellStart"/>
      <w:r w:rsidR="00F345E4" w:rsidRPr="00F345E4">
        <w:rPr>
          <w:rFonts w:ascii="Tahoma" w:hAnsi="Tahoma" w:cs="Tahoma"/>
          <w:color w:val="1A1A1A"/>
          <w:sz w:val="32"/>
          <w:szCs w:val="34"/>
        </w:rPr>
        <w:t>phosphenes</w:t>
      </w:r>
      <w:proofErr w:type="spellEnd"/>
      <w:r w:rsidR="00F345E4" w:rsidRPr="00F345E4">
        <w:rPr>
          <w:rFonts w:ascii="Tahoma" w:hAnsi="Tahoma" w:cs="Tahoma"/>
          <w:color w:val="1A1A1A"/>
          <w:sz w:val="32"/>
          <w:szCs w:val="34"/>
        </w:rPr>
        <w:t xml:space="preserve">, we analyze traveling wave solutions in a chain of periodically forced coupled nonlinear oscillators modeling this phenomenon. We examine the discrete model problem in its co-traveling frame and systematically obtain the corresponding traveling waves in one spatial dimension. Direct numerical simulations as well as linear stability analysis are employed to reveal the parameter regions where the traveling waves are stable, and these waves are, in turn, connected to the standing waves analyzed in earlier work. We also consider a two-dimensional extension of the model and demonstrate the robust evolution and stability of planar fronts and annihilation of radial ones. Finally, we show that solutions that initially feature two symmetric fronts with bulged centers evolve in qualitative agreement with experimental observations of </w:t>
      </w:r>
      <w:proofErr w:type="spellStart"/>
      <w:r w:rsidR="00F345E4" w:rsidRPr="00F345E4">
        <w:rPr>
          <w:rFonts w:ascii="Tahoma" w:hAnsi="Tahoma" w:cs="Tahoma"/>
          <w:color w:val="1A1A1A"/>
          <w:sz w:val="32"/>
          <w:szCs w:val="34"/>
        </w:rPr>
        <w:t>phosphenes</w:t>
      </w:r>
      <w:proofErr w:type="spellEnd"/>
      <w:r w:rsidR="00F345E4" w:rsidRPr="00F345E4">
        <w:rPr>
          <w:rFonts w:ascii="Tahoma" w:hAnsi="Tahoma" w:cs="Tahoma"/>
          <w:color w:val="1A1A1A"/>
          <w:sz w:val="32"/>
          <w:szCs w:val="34"/>
        </w:rPr>
        <w:t>.</w:t>
      </w:r>
    </w:p>
    <w:sectPr w:rsidR="00606286" w:rsidRPr="00F345E4" w:rsidSect="00F345E4">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86"/>
    <w:rsid w:val="0008234D"/>
    <w:rsid w:val="001870FA"/>
    <w:rsid w:val="003452CC"/>
    <w:rsid w:val="003C5BA7"/>
    <w:rsid w:val="005969C3"/>
    <w:rsid w:val="00606286"/>
    <w:rsid w:val="007E2219"/>
    <w:rsid w:val="00835CDF"/>
    <w:rsid w:val="0084308C"/>
    <w:rsid w:val="00897DC1"/>
    <w:rsid w:val="00901167"/>
    <w:rsid w:val="0097770B"/>
    <w:rsid w:val="00A30FAB"/>
    <w:rsid w:val="00B34A45"/>
    <w:rsid w:val="00C3646E"/>
    <w:rsid w:val="00D14DD9"/>
    <w:rsid w:val="00D27D93"/>
    <w:rsid w:val="00F02C41"/>
    <w:rsid w:val="00F26D8D"/>
    <w:rsid w:val="00F3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F2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979</Characters>
  <Application>Microsoft Macintosh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Robertson</dc:creator>
  <cp:keywords/>
  <dc:description/>
  <cp:lastModifiedBy>Suzanne Robertson</cp:lastModifiedBy>
  <cp:revision>2</cp:revision>
  <cp:lastPrinted>2016-02-22T19:40:00Z</cp:lastPrinted>
  <dcterms:created xsi:type="dcterms:W3CDTF">2016-03-24T19:36:00Z</dcterms:created>
  <dcterms:modified xsi:type="dcterms:W3CDTF">2016-03-24T19:36:00Z</dcterms:modified>
</cp:coreProperties>
</file>