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B8CEE" w14:textId="77777777" w:rsidR="00606286" w:rsidRPr="00F345E4" w:rsidRDefault="00606286" w:rsidP="00606286">
      <w:pPr>
        <w:widowControl w:val="0"/>
        <w:autoSpaceDE w:val="0"/>
        <w:autoSpaceDN w:val="0"/>
        <w:adjustRightInd w:val="0"/>
        <w:jc w:val="center"/>
        <w:rPr>
          <w:rFonts w:ascii="Tahoma" w:hAnsi="Tahoma" w:cs="Tahoma"/>
          <w:b/>
          <w:color w:val="000000" w:themeColor="text1"/>
          <w:sz w:val="72"/>
          <w:szCs w:val="26"/>
        </w:rPr>
      </w:pPr>
      <w:r w:rsidRPr="00F345E4">
        <w:rPr>
          <w:rFonts w:ascii="Tahoma" w:hAnsi="Tahoma" w:cs="Tahoma"/>
          <w:b/>
          <w:color w:val="000000" w:themeColor="text1"/>
          <w:sz w:val="72"/>
          <w:szCs w:val="26"/>
        </w:rPr>
        <w:t>BIOMATH SEMINAR</w:t>
      </w:r>
    </w:p>
    <w:p w14:paraId="58AA8204" w14:textId="06602DDF" w:rsidR="00606286" w:rsidRPr="00F345E4" w:rsidRDefault="00897DC1" w:rsidP="00606286">
      <w:pPr>
        <w:widowControl w:val="0"/>
        <w:autoSpaceDE w:val="0"/>
        <w:autoSpaceDN w:val="0"/>
        <w:adjustRightInd w:val="0"/>
        <w:jc w:val="center"/>
        <w:rPr>
          <w:rFonts w:ascii="Tahoma" w:hAnsi="Tahoma" w:cs="Tahoma"/>
          <w:color w:val="000000" w:themeColor="text1"/>
          <w:sz w:val="48"/>
          <w:szCs w:val="26"/>
        </w:rPr>
      </w:pPr>
      <w:r w:rsidRPr="00F345E4">
        <w:rPr>
          <w:rFonts w:ascii="Tahoma" w:hAnsi="Tahoma" w:cs="Tahoma"/>
          <w:color w:val="000000" w:themeColor="text1"/>
          <w:sz w:val="48"/>
          <w:szCs w:val="26"/>
        </w:rPr>
        <w:t xml:space="preserve">Friday, </w:t>
      </w:r>
      <w:r w:rsidR="00F345E4" w:rsidRPr="00F345E4">
        <w:rPr>
          <w:rFonts w:ascii="Tahoma" w:hAnsi="Tahoma" w:cs="Tahoma"/>
          <w:color w:val="000000" w:themeColor="text1"/>
          <w:sz w:val="48"/>
          <w:szCs w:val="26"/>
        </w:rPr>
        <w:t xml:space="preserve">April </w:t>
      </w:r>
      <w:r w:rsidR="001B4FE7">
        <w:rPr>
          <w:rFonts w:ascii="Tahoma" w:hAnsi="Tahoma" w:cs="Tahoma"/>
          <w:color w:val="000000" w:themeColor="text1"/>
          <w:sz w:val="48"/>
          <w:szCs w:val="26"/>
        </w:rPr>
        <w:t>8</w:t>
      </w:r>
    </w:p>
    <w:p w14:paraId="204AC173" w14:textId="77777777" w:rsidR="00606286" w:rsidRPr="00F345E4" w:rsidRDefault="00606286" w:rsidP="00606286">
      <w:pPr>
        <w:widowControl w:val="0"/>
        <w:autoSpaceDE w:val="0"/>
        <w:autoSpaceDN w:val="0"/>
        <w:adjustRightInd w:val="0"/>
        <w:jc w:val="center"/>
        <w:rPr>
          <w:rFonts w:ascii="Tahoma" w:hAnsi="Tahoma" w:cs="Tahoma"/>
          <w:color w:val="000000" w:themeColor="text1"/>
          <w:sz w:val="40"/>
          <w:szCs w:val="26"/>
        </w:rPr>
      </w:pPr>
      <w:r w:rsidRPr="00F345E4">
        <w:rPr>
          <w:rFonts w:ascii="Tahoma" w:hAnsi="Tahoma" w:cs="Tahoma"/>
          <w:color w:val="000000" w:themeColor="text1"/>
          <w:sz w:val="40"/>
          <w:szCs w:val="26"/>
        </w:rPr>
        <w:t>1-2 pm</w:t>
      </w:r>
    </w:p>
    <w:p w14:paraId="74594059" w14:textId="1C0F1ACC" w:rsidR="003452CC" w:rsidRPr="00F345E4" w:rsidRDefault="00606286" w:rsidP="007E2219">
      <w:pPr>
        <w:widowControl w:val="0"/>
        <w:autoSpaceDE w:val="0"/>
        <w:autoSpaceDN w:val="0"/>
        <w:adjustRightInd w:val="0"/>
        <w:jc w:val="center"/>
        <w:rPr>
          <w:rFonts w:ascii="Tahoma" w:hAnsi="Tahoma" w:cs="Tahoma"/>
          <w:color w:val="000000" w:themeColor="text1"/>
          <w:sz w:val="40"/>
          <w:szCs w:val="26"/>
        </w:rPr>
      </w:pPr>
      <w:r w:rsidRPr="00F345E4">
        <w:rPr>
          <w:rFonts w:ascii="Tahoma" w:hAnsi="Tahoma" w:cs="Tahoma"/>
          <w:color w:val="000000" w:themeColor="text1"/>
          <w:sz w:val="40"/>
          <w:szCs w:val="26"/>
        </w:rPr>
        <w:t>Harris 4119</w:t>
      </w:r>
    </w:p>
    <w:p w14:paraId="1F067CC3" w14:textId="77777777" w:rsidR="003452CC" w:rsidRPr="00F345E4" w:rsidRDefault="003452CC" w:rsidP="0008234D">
      <w:pPr>
        <w:widowControl w:val="0"/>
        <w:autoSpaceDE w:val="0"/>
        <w:autoSpaceDN w:val="0"/>
        <w:adjustRightInd w:val="0"/>
        <w:jc w:val="center"/>
        <w:rPr>
          <w:rFonts w:ascii="Tahoma" w:hAnsi="Tahoma" w:cs="Tahoma"/>
          <w:b/>
          <w:bCs/>
          <w:color w:val="000000" w:themeColor="text1"/>
          <w:sz w:val="56"/>
          <w:szCs w:val="26"/>
        </w:rPr>
      </w:pPr>
    </w:p>
    <w:p w14:paraId="293FD41F" w14:textId="72591AEB" w:rsidR="0008234D" w:rsidRPr="00AD36D2" w:rsidRDefault="00AD36D2" w:rsidP="00AD36D2">
      <w:pPr>
        <w:jc w:val="center"/>
        <w:rPr>
          <w:rFonts w:ascii="Tahoma" w:hAnsi="Tahoma" w:cs="Tahoma"/>
          <w:sz w:val="28"/>
        </w:rPr>
      </w:pPr>
      <w:r w:rsidRPr="00AD36D2">
        <w:rPr>
          <w:rFonts w:ascii="Arial" w:hAnsi="Arial" w:cs="Arial"/>
          <w:color w:val="FF0000"/>
          <w:sz w:val="52"/>
          <w:szCs w:val="26"/>
        </w:rPr>
        <w:t>Dynamics of Discrete Planar Systems that Model Stage-Structured Populations</w:t>
      </w:r>
    </w:p>
    <w:p w14:paraId="01994935" w14:textId="77777777" w:rsidR="00F345E4" w:rsidRDefault="00F345E4" w:rsidP="001870FA">
      <w:pPr>
        <w:rPr>
          <w:rFonts w:ascii="Tahoma" w:hAnsi="Tahoma" w:cs="Tahoma"/>
        </w:rPr>
      </w:pPr>
    </w:p>
    <w:p w14:paraId="5F6A932B" w14:textId="77777777" w:rsidR="00AD36D2" w:rsidRPr="00F345E4" w:rsidRDefault="00AD36D2" w:rsidP="001870FA">
      <w:pPr>
        <w:rPr>
          <w:rFonts w:ascii="Tahoma" w:hAnsi="Tahoma" w:cs="Tahoma"/>
        </w:rPr>
      </w:pPr>
    </w:p>
    <w:p w14:paraId="71321470" w14:textId="63D094DC" w:rsidR="001870FA" w:rsidRPr="00F345E4" w:rsidRDefault="001870FA" w:rsidP="00F345E4">
      <w:pPr>
        <w:widowControl w:val="0"/>
        <w:autoSpaceDE w:val="0"/>
        <w:autoSpaceDN w:val="0"/>
        <w:adjustRightInd w:val="0"/>
        <w:jc w:val="center"/>
        <w:rPr>
          <w:rFonts w:ascii="Tahoma" w:hAnsi="Tahoma" w:cs="Tahoma"/>
          <w:color w:val="000000" w:themeColor="text1"/>
          <w:sz w:val="48"/>
          <w:szCs w:val="26"/>
        </w:rPr>
      </w:pPr>
      <w:bookmarkStart w:id="0" w:name="_GoBack"/>
      <w:bookmarkEnd w:id="0"/>
      <w:r w:rsidRPr="00F345E4">
        <w:rPr>
          <w:rFonts w:ascii="Tahoma" w:hAnsi="Tahoma" w:cs="Tahoma"/>
          <w:color w:val="000000" w:themeColor="text1"/>
          <w:sz w:val="48"/>
          <w:szCs w:val="26"/>
        </w:rPr>
        <w:t xml:space="preserve">Dr. </w:t>
      </w:r>
      <w:proofErr w:type="spellStart"/>
      <w:r w:rsidR="001B4FE7">
        <w:rPr>
          <w:rFonts w:ascii="Tahoma" w:hAnsi="Tahoma" w:cs="Tahoma"/>
          <w:color w:val="000000" w:themeColor="text1"/>
          <w:sz w:val="48"/>
          <w:szCs w:val="26"/>
        </w:rPr>
        <w:t>Nika</w:t>
      </w:r>
      <w:proofErr w:type="spellEnd"/>
      <w:r w:rsidR="001B4FE7">
        <w:rPr>
          <w:rFonts w:ascii="Tahoma" w:hAnsi="Tahoma" w:cs="Tahoma"/>
          <w:color w:val="000000" w:themeColor="text1"/>
          <w:sz w:val="48"/>
          <w:szCs w:val="26"/>
        </w:rPr>
        <w:t xml:space="preserve"> </w:t>
      </w:r>
      <w:proofErr w:type="spellStart"/>
      <w:r w:rsidR="001B4FE7">
        <w:rPr>
          <w:rFonts w:ascii="Tahoma" w:hAnsi="Tahoma" w:cs="Tahoma"/>
          <w:color w:val="000000" w:themeColor="text1"/>
          <w:sz w:val="48"/>
          <w:szCs w:val="26"/>
        </w:rPr>
        <w:t>Lazaryan</w:t>
      </w:r>
      <w:proofErr w:type="spellEnd"/>
    </w:p>
    <w:p w14:paraId="32D73437" w14:textId="14273A1D" w:rsidR="0008234D" w:rsidRPr="00AD36D2" w:rsidRDefault="001B4FE7" w:rsidP="00F345E4">
      <w:pPr>
        <w:widowControl w:val="0"/>
        <w:autoSpaceDE w:val="0"/>
        <w:autoSpaceDN w:val="0"/>
        <w:adjustRightInd w:val="0"/>
        <w:jc w:val="center"/>
        <w:rPr>
          <w:rFonts w:ascii="Tahoma" w:hAnsi="Tahoma" w:cs="Tahoma"/>
          <w:b/>
          <w:bCs/>
          <w:color w:val="1A1A1A"/>
          <w:sz w:val="40"/>
          <w:szCs w:val="26"/>
        </w:rPr>
      </w:pPr>
      <w:r w:rsidRPr="00AD36D2">
        <w:rPr>
          <w:rFonts w:ascii="Tahoma" w:hAnsi="Tahoma" w:cs="Tahoma"/>
          <w:color w:val="1A1A1A"/>
          <w:sz w:val="40"/>
          <w:szCs w:val="26"/>
        </w:rPr>
        <w:t>VCU</w:t>
      </w:r>
    </w:p>
    <w:p w14:paraId="74E93C81" w14:textId="77777777" w:rsidR="00F345E4" w:rsidRDefault="00F345E4" w:rsidP="0008234D">
      <w:pPr>
        <w:widowControl w:val="0"/>
        <w:autoSpaceDE w:val="0"/>
        <w:autoSpaceDN w:val="0"/>
        <w:adjustRightInd w:val="0"/>
        <w:rPr>
          <w:rFonts w:ascii="Tahoma" w:hAnsi="Tahoma" w:cs="Tahoma"/>
          <w:b/>
          <w:bCs/>
          <w:color w:val="1A1A1A"/>
          <w:sz w:val="26"/>
          <w:szCs w:val="26"/>
        </w:rPr>
      </w:pPr>
    </w:p>
    <w:p w14:paraId="32C318C0" w14:textId="77777777" w:rsidR="00F345E4" w:rsidRDefault="00F345E4" w:rsidP="0008234D">
      <w:pPr>
        <w:widowControl w:val="0"/>
        <w:autoSpaceDE w:val="0"/>
        <w:autoSpaceDN w:val="0"/>
        <w:adjustRightInd w:val="0"/>
        <w:rPr>
          <w:rFonts w:ascii="Tahoma" w:hAnsi="Tahoma" w:cs="Tahoma"/>
          <w:b/>
          <w:bCs/>
          <w:color w:val="1A1A1A"/>
          <w:sz w:val="26"/>
          <w:szCs w:val="26"/>
        </w:rPr>
      </w:pPr>
    </w:p>
    <w:p w14:paraId="4FF9E4ED" w14:textId="77777777" w:rsidR="00777100" w:rsidRPr="00AD36D2" w:rsidRDefault="0008234D" w:rsidP="00777100">
      <w:pPr>
        <w:widowControl w:val="0"/>
        <w:autoSpaceDE w:val="0"/>
        <w:autoSpaceDN w:val="0"/>
        <w:adjustRightInd w:val="0"/>
        <w:rPr>
          <w:rFonts w:ascii="Arial" w:hAnsi="Arial" w:cs="Arial"/>
          <w:color w:val="1A1A1A"/>
          <w:sz w:val="32"/>
          <w:szCs w:val="26"/>
        </w:rPr>
      </w:pPr>
      <w:r w:rsidRPr="00F345E4">
        <w:rPr>
          <w:rFonts w:ascii="Tahoma" w:hAnsi="Tahoma" w:cs="Tahoma"/>
          <w:b/>
          <w:bCs/>
          <w:color w:val="1A1A1A"/>
          <w:sz w:val="32"/>
          <w:szCs w:val="34"/>
        </w:rPr>
        <w:t>Abstract:</w:t>
      </w:r>
      <w:r w:rsidRPr="00F345E4">
        <w:rPr>
          <w:rFonts w:ascii="Tahoma" w:hAnsi="Tahoma" w:cs="Tahoma"/>
          <w:color w:val="1A1A1A"/>
          <w:sz w:val="32"/>
          <w:szCs w:val="34"/>
        </w:rPr>
        <w:t xml:space="preserve">  </w:t>
      </w:r>
      <w:r w:rsidR="00777100" w:rsidRPr="00AD36D2">
        <w:rPr>
          <w:rFonts w:ascii="Arial" w:hAnsi="Arial" w:cs="Arial"/>
          <w:color w:val="1A1A1A"/>
          <w:sz w:val="32"/>
          <w:szCs w:val="26"/>
        </w:rPr>
        <w:t xml:space="preserve">We study a broad class of discrete planar systems that arise in models of stage-structured single species populations, where the members of a population are differentiated by age, between adult (reproducing) and juvenile (non-reproducing) members. Several general results are derived that relate to the extinction of species both for autonomous and </w:t>
      </w:r>
      <w:proofErr w:type="spellStart"/>
      <w:r w:rsidR="00777100" w:rsidRPr="00AD36D2">
        <w:rPr>
          <w:rFonts w:ascii="Arial" w:hAnsi="Arial" w:cs="Arial"/>
          <w:color w:val="1A1A1A"/>
          <w:sz w:val="32"/>
          <w:szCs w:val="26"/>
        </w:rPr>
        <w:t>nonautonomous</w:t>
      </w:r>
      <w:proofErr w:type="spellEnd"/>
      <w:r w:rsidR="00777100" w:rsidRPr="00AD36D2">
        <w:rPr>
          <w:rFonts w:ascii="Arial" w:hAnsi="Arial" w:cs="Arial"/>
          <w:color w:val="1A1A1A"/>
          <w:sz w:val="32"/>
          <w:szCs w:val="26"/>
        </w:rPr>
        <w:t xml:space="preserve">, as well as density dependent matrix models. We then consider several special cases to explore the role of intra-species competition, restocking strategies, as well as periodic or seasonal variations in vital rates. In some cases, these systems are of the rational sort (e.g. the </w:t>
      </w:r>
      <w:proofErr w:type="spellStart"/>
      <w:r w:rsidR="00777100" w:rsidRPr="00AD36D2">
        <w:rPr>
          <w:rFonts w:ascii="Arial" w:hAnsi="Arial" w:cs="Arial"/>
          <w:color w:val="1A1A1A"/>
          <w:sz w:val="32"/>
          <w:szCs w:val="26"/>
        </w:rPr>
        <w:t>Beverton</w:t>
      </w:r>
      <w:proofErr w:type="spellEnd"/>
      <w:r w:rsidR="00777100" w:rsidRPr="00AD36D2">
        <w:rPr>
          <w:rFonts w:ascii="Arial" w:hAnsi="Arial" w:cs="Arial"/>
          <w:color w:val="1A1A1A"/>
          <w:sz w:val="32"/>
          <w:szCs w:val="26"/>
        </w:rPr>
        <w:t>-Holt type)</w:t>
      </w:r>
      <w:proofErr w:type="gramStart"/>
      <w:r w:rsidR="00777100" w:rsidRPr="00AD36D2">
        <w:rPr>
          <w:rFonts w:ascii="Arial" w:hAnsi="Arial" w:cs="Arial"/>
          <w:color w:val="1A1A1A"/>
          <w:sz w:val="32"/>
          <w:szCs w:val="26"/>
        </w:rPr>
        <w:t>,</w:t>
      </w:r>
      <w:proofErr w:type="gramEnd"/>
      <w:r w:rsidR="00777100" w:rsidRPr="00AD36D2">
        <w:rPr>
          <w:rFonts w:ascii="Arial" w:hAnsi="Arial" w:cs="Arial"/>
          <w:color w:val="1A1A1A"/>
          <w:sz w:val="32"/>
          <w:szCs w:val="26"/>
        </w:rPr>
        <w:t xml:space="preserve"> while in other cases the systems involve the exponential (or Ricker) function. In biological contexts, these results include conditions that imply extinction or survival of the species in some balanced form, as well as possible occurrence of oscillatory, complex and chaotic behavior.</w:t>
      </w:r>
    </w:p>
    <w:p w14:paraId="40D03130" w14:textId="77777777" w:rsidR="00777100" w:rsidRPr="00AD36D2" w:rsidRDefault="00777100" w:rsidP="00777100">
      <w:pPr>
        <w:widowControl w:val="0"/>
        <w:autoSpaceDE w:val="0"/>
        <w:autoSpaceDN w:val="0"/>
        <w:adjustRightInd w:val="0"/>
        <w:rPr>
          <w:rFonts w:ascii="Arial" w:hAnsi="Arial" w:cs="Arial"/>
          <w:color w:val="1A1A1A"/>
          <w:sz w:val="32"/>
          <w:szCs w:val="26"/>
        </w:rPr>
      </w:pPr>
    </w:p>
    <w:p w14:paraId="065C4FD5" w14:textId="0DFBD728" w:rsidR="00606286" w:rsidRPr="00AD36D2" w:rsidRDefault="00777100" w:rsidP="00777100">
      <w:pPr>
        <w:widowControl w:val="0"/>
        <w:autoSpaceDE w:val="0"/>
        <w:autoSpaceDN w:val="0"/>
        <w:adjustRightInd w:val="0"/>
        <w:rPr>
          <w:rFonts w:ascii="Tahoma" w:hAnsi="Tahoma" w:cs="Tahoma"/>
          <w:color w:val="1A1A1A"/>
          <w:sz w:val="40"/>
          <w:szCs w:val="34"/>
        </w:rPr>
      </w:pPr>
      <w:r w:rsidRPr="00AD36D2">
        <w:rPr>
          <w:rFonts w:ascii="Arial" w:hAnsi="Arial" w:cs="Arial"/>
          <w:color w:val="1A1A1A"/>
          <w:sz w:val="32"/>
          <w:szCs w:val="26"/>
        </w:rPr>
        <w:t>A brief introduction of stage-structured matrix models will be provided.</w:t>
      </w:r>
    </w:p>
    <w:sectPr w:rsidR="00606286" w:rsidRPr="00AD36D2" w:rsidSect="00F345E4">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86"/>
    <w:rsid w:val="0008234D"/>
    <w:rsid w:val="001870FA"/>
    <w:rsid w:val="001B4FE7"/>
    <w:rsid w:val="003452CC"/>
    <w:rsid w:val="003C5BA7"/>
    <w:rsid w:val="005969C3"/>
    <w:rsid w:val="00606286"/>
    <w:rsid w:val="00777100"/>
    <w:rsid w:val="007E2219"/>
    <w:rsid w:val="00835CDF"/>
    <w:rsid w:val="0084308C"/>
    <w:rsid w:val="00897DC1"/>
    <w:rsid w:val="00901167"/>
    <w:rsid w:val="0097770B"/>
    <w:rsid w:val="00A30FAB"/>
    <w:rsid w:val="00AD36D2"/>
    <w:rsid w:val="00B34A45"/>
    <w:rsid w:val="00C3646E"/>
    <w:rsid w:val="00D14DD9"/>
    <w:rsid w:val="00D27D93"/>
    <w:rsid w:val="00F02C41"/>
    <w:rsid w:val="00F26D8D"/>
    <w:rsid w:val="00F34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F2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1011</Characters>
  <Application>Microsoft Macintosh Word</Application>
  <DocSecurity>0</DocSecurity>
  <Lines>8</Lines>
  <Paragraphs>2</Paragraphs>
  <ScaleCrop>false</ScaleCrop>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Robertson</dc:creator>
  <cp:keywords/>
  <dc:description/>
  <cp:lastModifiedBy>Suzanne Robertson</cp:lastModifiedBy>
  <cp:revision>4</cp:revision>
  <cp:lastPrinted>2016-02-22T19:40:00Z</cp:lastPrinted>
  <dcterms:created xsi:type="dcterms:W3CDTF">2016-04-04T14:50:00Z</dcterms:created>
  <dcterms:modified xsi:type="dcterms:W3CDTF">2016-04-04T15:03:00Z</dcterms:modified>
</cp:coreProperties>
</file>