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6C" w:rsidRDefault="001833E7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</w:t>
      </w:r>
      <w:r w:rsidR="006170D5" w:rsidRPr="00F22431">
        <w:rPr>
          <w:rFonts w:ascii="Times New Roman" w:hAnsi="Times New Roman" w:cs="Times New Roman"/>
          <w:sz w:val="24"/>
          <w:szCs w:val="24"/>
        </w:rPr>
        <w:t xml:space="preserve"> the things I would expect you to know for the </w:t>
      </w:r>
      <w:r w:rsidR="00114193">
        <w:rPr>
          <w:rFonts w:ascii="Times New Roman" w:hAnsi="Times New Roman" w:cs="Times New Roman"/>
          <w:sz w:val="24"/>
          <w:szCs w:val="24"/>
        </w:rPr>
        <w:t>exam</w:t>
      </w:r>
      <w:r w:rsidR="006170D5" w:rsidRPr="00F22431">
        <w:rPr>
          <w:rFonts w:ascii="Times New Roman" w:hAnsi="Times New Roman" w:cs="Times New Roman"/>
          <w:sz w:val="24"/>
          <w:szCs w:val="24"/>
        </w:rPr>
        <w:t xml:space="preserve"> on Wednesday</w:t>
      </w:r>
      <w:r w:rsidR="00F22431">
        <w:rPr>
          <w:rFonts w:ascii="Times New Roman" w:hAnsi="Times New Roman" w:cs="Times New Roman"/>
          <w:sz w:val="24"/>
          <w:szCs w:val="24"/>
        </w:rPr>
        <w:t xml:space="preserve">, </w:t>
      </w:r>
      <w:r w:rsidR="00114193">
        <w:rPr>
          <w:rFonts w:ascii="Times New Roman" w:hAnsi="Times New Roman" w:cs="Times New Roman"/>
          <w:sz w:val="24"/>
          <w:szCs w:val="24"/>
        </w:rPr>
        <w:t xml:space="preserve">May 9 from 4 to 6:45 PM.  </w:t>
      </w:r>
      <w:r w:rsidR="006170D5" w:rsidRPr="00F2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31" w:rsidRPr="00F22431" w:rsidRDefault="00F22431" w:rsidP="007E366C">
      <w:pPr>
        <w:rPr>
          <w:rFonts w:ascii="Times New Roman" w:hAnsi="Times New Roman" w:cs="Times New Roman"/>
          <w:sz w:val="24"/>
          <w:szCs w:val="24"/>
        </w:rPr>
      </w:pPr>
    </w:p>
    <w:p w:rsidR="00335CDF" w:rsidRDefault="00335CDF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things from </w:t>
      </w:r>
      <w:r w:rsidR="00713C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mid-term test that </w:t>
      </w:r>
      <w:r w:rsidR="00225543">
        <w:rPr>
          <w:rFonts w:ascii="Times New Roman" w:hAnsi="Times New Roman" w:cs="Times New Roman"/>
          <w:sz w:val="24"/>
          <w:szCs w:val="24"/>
        </w:rPr>
        <w:t xml:space="preserve">included principal component analysis and factor analysis plus these </w:t>
      </w:r>
      <w:r>
        <w:rPr>
          <w:rFonts w:ascii="Times New Roman" w:hAnsi="Times New Roman" w:cs="Times New Roman"/>
          <w:sz w:val="24"/>
          <w:szCs w:val="24"/>
        </w:rPr>
        <w:t>expectations:</w:t>
      </w:r>
    </w:p>
    <w:p w:rsidR="00CD71EC" w:rsidRPr="00F22431" w:rsidRDefault="006170D5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I expect you to be able to use a set of data on two or three variables with 10 or fewer observations (frequently I use digits from your VCU V-number as one of the values in the data set) to be able to do the following:  </w:t>
      </w:r>
    </w:p>
    <w:p w:rsidR="00EC10B0" w:rsidRPr="00F22431" w:rsidRDefault="00EC10B0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Center or mean correct the data and standardize the data.</w:t>
      </w:r>
    </w:p>
    <w:p w:rsidR="007E366C" w:rsidRPr="00F22431" w:rsidRDefault="007E366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Calculate the centroid (mean vector), </w:t>
      </w:r>
      <w:r w:rsidR="00EC10B0" w:rsidRPr="00F22431">
        <w:rPr>
          <w:rFonts w:ascii="Times New Roman" w:hAnsi="Times New Roman" w:cs="Times New Roman"/>
          <w:sz w:val="24"/>
          <w:szCs w:val="24"/>
        </w:rPr>
        <w:t>the covariance matrix, and the correlation matrix.</w:t>
      </w:r>
    </w:p>
    <w:p w:rsidR="007E366C" w:rsidRPr="00F22431" w:rsidRDefault="007D1F7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>For a covariance or correlation matrix, calculate the total variance, generalized variance (determinant), eigenvalues and the corresponding eigenvectors.</w:t>
      </w:r>
    </w:p>
    <w:p w:rsidR="007D1F7C" w:rsidRPr="00F22431" w:rsidRDefault="007D1F7C" w:rsidP="00F2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t xml:space="preserve">For a vector be able to calculate the length of the vector and use the </w:t>
      </w:r>
      <w:r w:rsidR="005B56A9" w:rsidRPr="00F22431">
        <w:rPr>
          <w:rFonts w:ascii="Times New Roman" w:hAnsi="Times New Roman" w:cs="Times New Roman"/>
          <w:sz w:val="24"/>
          <w:szCs w:val="24"/>
        </w:rPr>
        <w:t>vector to translate a set of data into a new variable</w:t>
      </w:r>
      <w:r w:rsidR="008F13A7" w:rsidRPr="00F22431">
        <w:rPr>
          <w:rFonts w:ascii="Times New Roman" w:hAnsi="Times New Roman" w:cs="Times New Roman"/>
          <w:sz w:val="24"/>
          <w:szCs w:val="24"/>
        </w:rPr>
        <w:t xml:space="preserve"> (calculate scores for principal components)</w:t>
      </w:r>
      <w:r w:rsidR="005B56A9" w:rsidRPr="00F22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D58" w:rsidRDefault="00634D58" w:rsidP="007E366C">
      <w:pPr>
        <w:rPr>
          <w:rFonts w:ascii="Times New Roman" w:hAnsi="Times New Roman" w:cs="Times New Roman"/>
          <w:sz w:val="24"/>
          <w:szCs w:val="24"/>
        </w:rPr>
      </w:pPr>
    </w:p>
    <w:p w:rsidR="00446B60" w:rsidRDefault="00446B60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mid-term, I have covered</w:t>
      </w:r>
      <w:r w:rsidR="009C1A26">
        <w:rPr>
          <w:rFonts w:ascii="Times New Roman" w:hAnsi="Times New Roman" w:cs="Times New Roman"/>
          <w:sz w:val="24"/>
          <w:szCs w:val="24"/>
        </w:rPr>
        <w:t xml:space="preserve"> the topics below </w:t>
      </w:r>
      <w:r w:rsidR="006F0D75">
        <w:rPr>
          <w:rFonts w:ascii="Times New Roman" w:hAnsi="Times New Roman" w:cs="Times New Roman"/>
          <w:sz w:val="24"/>
          <w:szCs w:val="24"/>
        </w:rPr>
        <w:t>along with some</w:t>
      </w:r>
      <w:r w:rsidR="009C1A26">
        <w:rPr>
          <w:rFonts w:ascii="Times New Roman" w:hAnsi="Times New Roman" w:cs="Times New Roman"/>
          <w:sz w:val="24"/>
          <w:szCs w:val="24"/>
        </w:rPr>
        <w:t xml:space="preserve"> designated expectations.  </w:t>
      </w:r>
    </w:p>
    <w:p w:rsidR="00446B60" w:rsidRPr="009C1A26" w:rsidRDefault="00446B60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A26">
        <w:rPr>
          <w:rFonts w:ascii="Times New Roman" w:hAnsi="Times New Roman" w:cs="Times New Roman"/>
          <w:sz w:val="24"/>
          <w:szCs w:val="24"/>
        </w:rPr>
        <w:t xml:space="preserve">Cluster analysis (both hierarchical and k-means) </w:t>
      </w:r>
    </w:p>
    <w:p w:rsidR="00446B60" w:rsidRPr="009C1A26" w:rsidRDefault="00446B60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A26">
        <w:rPr>
          <w:rFonts w:ascii="Times New Roman" w:hAnsi="Times New Roman" w:cs="Times New Roman"/>
          <w:sz w:val="24"/>
          <w:szCs w:val="24"/>
        </w:rPr>
        <w:t>One-factor MANOVA and subsequent analysis of significant individual variables using ANOVA and multiple range tests (Tukey HSD in JMP and Tukey Post Hoc test in SPSS)</w:t>
      </w:r>
    </w:p>
    <w:p w:rsidR="00446B60" w:rsidRPr="009C1A26" w:rsidRDefault="00446B60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A26">
        <w:rPr>
          <w:rFonts w:ascii="Times New Roman" w:hAnsi="Times New Roman" w:cs="Times New Roman"/>
          <w:sz w:val="24"/>
          <w:szCs w:val="24"/>
        </w:rPr>
        <w:t xml:space="preserve">Discriminant Analysis in both JMP &amp; SPSS.  Know how </w:t>
      </w:r>
      <w:r w:rsidR="00D556FC" w:rsidRPr="009C1A26">
        <w:rPr>
          <w:rFonts w:ascii="Times New Roman" w:hAnsi="Times New Roman" w:cs="Times New Roman"/>
          <w:sz w:val="24"/>
          <w:szCs w:val="24"/>
        </w:rPr>
        <w:t xml:space="preserve">to select and indicate the prior probabilities of (all groups having the same likelihood, the data being a representative sample of the phenomenon being modeled, or entering specified prior probabilities for </w:t>
      </w:r>
      <w:r w:rsidR="00451DE2">
        <w:rPr>
          <w:rFonts w:ascii="Times New Roman" w:hAnsi="Times New Roman" w:cs="Times New Roman"/>
          <w:sz w:val="24"/>
          <w:szCs w:val="24"/>
        </w:rPr>
        <w:t xml:space="preserve">each </w:t>
      </w:r>
      <w:r w:rsidR="00D556FC" w:rsidRPr="009C1A26">
        <w:rPr>
          <w:rFonts w:ascii="Times New Roman" w:hAnsi="Times New Roman" w:cs="Times New Roman"/>
          <w:sz w:val="24"/>
          <w:szCs w:val="24"/>
        </w:rPr>
        <w:t>group)</w:t>
      </w:r>
      <w:r w:rsidR="007D09F9" w:rsidRPr="009C1A26">
        <w:rPr>
          <w:rFonts w:ascii="Times New Roman" w:hAnsi="Times New Roman" w:cs="Times New Roman"/>
          <w:sz w:val="24"/>
          <w:szCs w:val="24"/>
        </w:rPr>
        <w:t>.</w:t>
      </w:r>
      <w:r w:rsidR="00D556FC" w:rsidRPr="009C1A26">
        <w:rPr>
          <w:rFonts w:ascii="Times New Roman" w:hAnsi="Times New Roman" w:cs="Times New Roman"/>
          <w:sz w:val="24"/>
          <w:szCs w:val="24"/>
        </w:rPr>
        <w:t xml:space="preserve"> </w:t>
      </w:r>
      <w:r w:rsidR="007D09F9" w:rsidRPr="009C1A26">
        <w:rPr>
          <w:rFonts w:ascii="Times New Roman" w:hAnsi="Times New Roman" w:cs="Times New Roman"/>
          <w:sz w:val="24"/>
          <w:szCs w:val="24"/>
        </w:rPr>
        <w:t>Also interpret the results of the leave-one-out classification procedure in SPSS.</w:t>
      </w:r>
    </w:p>
    <w:p w:rsidR="00A96E2A" w:rsidRPr="009C1A26" w:rsidRDefault="00A96E2A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A26">
        <w:rPr>
          <w:rFonts w:ascii="Times New Roman" w:hAnsi="Times New Roman" w:cs="Times New Roman"/>
          <w:sz w:val="24"/>
          <w:szCs w:val="24"/>
        </w:rPr>
        <w:t xml:space="preserve">For Discriminant Analysis with two groups you should be able calculate the prior probabilities to enter to compensate for unequal </w:t>
      </w:r>
      <w:r w:rsidR="005E05FA">
        <w:rPr>
          <w:rFonts w:ascii="Times New Roman" w:hAnsi="Times New Roman" w:cs="Times New Roman"/>
          <w:sz w:val="24"/>
          <w:szCs w:val="24"/>
        </w:rPr>
        <w:t>misclassification costs</w:t>
      </w:r>
      <w:r w:rsidRPr="009C1A26">
        <w:rPr>
          <w:rFonts w:ascii="Times New Roman" w:hAnsi="Times New Roman" w:cs="Times New Roman"/>
          <w:sz w:val="24"/>
          <w:szCs w:val="24"/>
        </w:rPr>
        <w:t xml:space="preserve"> for a situation that has specified prior probabilities and either the costs for the two types of misclassification or the ratio between the two.</w:t>
      </w:r>
    </w:p>
    <w:p w:rsidR="00464AB4" w:rsidRPr="009C1A26" w:rsidRDefault="00464AB4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1A26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9C1A26">
        <w:rPr>
          <w:rFonts w:ascii="Times New Roman" w:hAnsi="Times New Roman" w:cs="Times New Roman"/>
          <w:sz w:val="24"/>
          <w:szCs w:val="24"/>
        </w:rPr>
        <w:t xml:space="preserve"> use the Fisher’s linear discriminant functions and variable values for an unknown case to predict the group for the unknown case.  </w:t>
      </w:r>
    </w:p>
    <w:p w:rsidR="00B52BC3" w:rsidRPr="009C1A26" w:rsidRDefault="007D09F9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A26">
        <w:rPr>
          <w:rFonts w:ascii="Times New Roman" w:hAnsi="Times New Roman" w:cs="Times New Roman"/>
          <w:sz w:val="24"/>
          <w:szCs w:val="24"/>
        </w:rPr>
        <w:t xml:space="preserve">Bivariate Logistic Regression </w:t>
      </w:r>
      <w:r w:rsidR="00B52BC3" w:rsidRPr="009C1A26">
        <w:rPr>
          <w:rFonts w:ascii="Times New Roman" w:hAnsi="Times New Roman" w:cs="Times New Roman"/>
          <w:sz w:val="24"/>
          <w:szCs w:val="24"/>
        </w:rPr>
        <w:t xml:space="preserve">in both JMP &amp; SPSS.  </w:t>
      </w:r>
    </w:p>
    <w:p w:rsidR="007D09F9" w:rsidRPr="009C1A26" w:rsidRDefault="007D09F9" w:rsidP="009C1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1A26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9C1A26">
        <w:rPr>
          <w:rFonts w:ascii="Times New Roman" w:hAnsi="Times New Roman" w:cs="Times New Roman"/>
          <w:sz w:val="24"/>
          <w:szCs w:val="24"/>
        </w:rPr>
        <w:t xml:space="preserve"> use the </w:t>
      </w:r>
      <w:r w:rsidRPr="009C1A26">
        <w:rPr>
          <w:rFonts w:ascii="Times New Roman" w:hAnsi="Times New Roman" w:cs="Times New Roman"/>
          <w:sz w:val="24"/>
          <w:szCs w:val="24"/>
        </w:rPr>
        <w:t>Bivariate Logistic Regression coefficients</w:t>
      </w:r>
      <w:r w:rsidRPr="009C1A26">
        <w:rPr>
          <w:rFonts w:ascii="Times New Roman" w:hAnsi="Times New Roman" w:cs="Times New Roman"/>
          <w:sz w:val="24"/>
          <w:szCs w:val="24"/>
        </w:rPr>
        <w:t xml:space="preserve"> and variable values for an unknown case to </w:t>
      </w:r>
      <w:r w:rsidR="009C1A26" w:rsidRPr="009C1A26">
        <w:rPr>
          <w:rFonts w:ascii="Times New Roman" w:hAnsi="Times New Roman" w:cs="Times New Roman"/>
          <w:sz w:val="24"/>
          <w:szCs w:val="24"/>
        </w:rPr>
        <w:t>estimate the probability of this unknown</w:t>
      </w:r>
      <w:r w:rsidR="009C1A26" w:rsidRPr="009C1A26">
        <w:rPr>
          <w:rFonts w:ascii="Times New Roman" w:hAnsi="Times New Roman" w:cs="Times New Roman"/>
          <w:sz w:val="24"/>
          <w:szCs w:val="24"/>
        </w:rPr>
        <w:t xml:space="preserve"> case being an Event and</w:t>
      </w:r>
      <w:r w:rsidR="009C1A26" w:rsidRPr="009C1A26">
        <w:rPr>
          <w:rFonts w:ascii="Times New Roman" w:hAnsi="Times New Roman" w:cs="Times New Roman"/>
          <w:sz w:val="24"/>
          <w:szCs w:val="24"/>
        </w:rPr>
        <w:t xml:space="preserve"> </w:t>
      </w:r>
      <w:r w:rsidRPr="009C1A26">
        <w:rPr>
          <w:rFonts w:ascii="Times New Roman" w:hAnsi="Times New Roman" w:cs="Times New Roman"/>
          <w:sz w:val="24"/>
          <w:szCs w:val="24"/>
        </w:rPr>
        <w:t xml:space="preserve">predict the group for the unknown case.  </w:t>
      </w:r>
    </w:p>
    <w:p w:rsidR="00464AB4" w:rsidRPr="00464AB4" w:rsidRDefault="00464AB4" w:rsidP="00464AB4">
      <w:pPr>
        <w:rPr>
          <w:rFonts w:ascii="Times New Roman" w:hAnsi="Times New Roman" w:cs="Times New Roman"/>
          <w:sz w:val="24"/>
          <w:szCs w:val="24"/>
        </w:rPr>
      </w:pPr>
    </w:p>
    <w:p w:rsidR="00F22431" w:rsidRDefault="00F22431" w:rsidP="00F2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expect you to answer general questions </w:t>
      </w:r>
      <w:r w:rsidR="00CC243D">
        <w:rPr>
          <w:rFonts w:ascii="Times New Roman" w:hAnsi="Times New Roman" w:cs="Times New Roman"/>
          <w:sz w:val="24"/>
          <w:szCs w:val="24"/>
        </w:rPr>
        <w:t xml:space="preserve">and questions based on output from either JMP or SPSS for </w:t>
      </w:r>
      <w:r>
        <w:rPr>
          <w:rFonts w:ascii="Times New Roman" w:hAnsi="Times New Roman" w:cs="Times New Roman"/>
          <w:sz w:val="24"/>
          <w:szCs w:val="24"/>
        </w:rPr>
        <w:t>Principal Component Analysis</w:t>
      </w:r>
      <w:r w:rsidR="009C1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Factor Analysis</w:t>
      </w:r>
      <w:r w:rsidR="009C1A26">
        <w:rPr>
          <w:rFonts w:ascii="Times New Roman" w:hAnsi="Times New Roman" w:cs="Times New Roman"/>
          <w:sz w:val="24"/>
          <w:szCs w:val="24"/>
        </w:rPr>
        <w:t>, Cluster Analysis, MANOVA, ANOVA, Multiple Range Tests, Discriminant Analysis, Bivariate Logistic Regression and the use of Training and Validation Data in the model building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B60" w:rsidRDefault="00446B60" w:rsidP="007E366C">
      <w:pPr>
        <w:rPr>
          <w:rFonts w:ascii="Times New Roman" w:hAnsi="Times New Roman" w:cs="Times New Roman"/>
          <w:sz w:val="24"/>
          <w:szCs w:val="24"/>
        </w:rPr>
      </w:pPr>
    </w:p>
    <w:p w:rsidR="009C1A26" w:rsidRDefault="009C1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431" w:rsidRPr="00F22431" w:rsidRDefault="00634D58" w:rsidP="007E366C">
      <w:pPr>
        <w:rPr>
          <w:rFonts w:ascii="Times New Roman" w:hAnsi="Times New Roman" w:cs="Times New Roman"/>
          <w:sz w:val="24"/>
          <w:szCs w:val="24"/>
        </w:rPr>
      </w:pPr>
      <w:r w:rsidRPr="00F22431">
        <w:rPr>
          <w:rFonts w:ascii="Times New Roman" w:hAnsi="Times New Roman" w:cs="Times New Roman"/>
          <w:sz w:val="24"/>
          <w:szCs w:val="24"/>
        </w:rPr>
        <w:lastRenderedPageBreak/>
        <w:t xml:space="preserve">Suggested </w:t>
      </w:r>
      <w:r w:rsidR="009C1A26">
        <w:rPr>
          <w:rFonts w:ascii="Times New Roman" w:hAnsi="Times New Roman" w:cs="Times New Roman"/>
          <w:sz w:val="24"/>
          <w:szCs w:val="24"/>
        </w:rPr>
        <w:t xml:space="preserve">JMP </w:t>
      </w:r>
      <w:r w:rsidRPr="00F22431">
        <w:rPr>
          <w:rFonts w:ascii="Times New Roman" w:hAnsi="Times New Roman" w:cs="Times New Roman"/>
          <w:sz w:val="24"/>
          <w:szCs w:val="24"/>
        </w:rPr>
        <w:t xml:space="preserve">resources:   You can download books </w:t>
      </w:r>
      <w:r w:rsidR="00F22431">
        <w:rPr>
          <w:rFonts w:ascii="Times New Roman" w:hAnsi="Times New Roman" w:cs="Times New Roman"/>
          <w:sz w:val="24"/>
          <w:szCs w:val="24"/>
        </w:rPr>
        <w:t xml:space="preserve">and 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save the pdf file </w:t>
      </w:r>
      <w:r w:rsidRPr="00F22431">
        <w:rPr>
          <w:rFonts w:ascii="Times New Roman" w:hAnsi="Times New Roman" w:cs="Times New Roman"/>
          <w:sz w:val="24"/>
          <w:szCs w:val="24"/>
        </w:rPr>
        <w:t xml:space="preserve">from JMP by going to Help &gt; Books &gt; </w:t>
      </w:r>
      <w:r w:rsidR="00F22431">
        <w:rPr>
          <w:rFonts w:ascii="Times New Roman" w:hAnsi="Times New Roman" w:cs="Times New Roman"/>
          <w:sz w:val="24"/>
          <w:szCs w:val="24"/>
        </w:rPr>
        <w:t>(select the appropriate book)</w:t>
      </w:r>
    </w:p>
    <w:p w:rsidR="009C1A26" w:rsidRPr="00DC2EF3" w:rsidRDefault="00634D58" w:rsidP="007E366C">
      <w:pPr>
        <w:rPr>
          <w:rFonts w:ascii="Times New Roman" w:hAnsi="Times New Roman" w:cs="Times New Roman"/>
          <w:i/>
          <w:sz w:val="28"/>
          <w:szCs w:val="28"/>
        </w:rPr>
      </w:pPr>
      <w:r w:rsidRPr="00DC2EF3">
        <w:rPr>
          <w:rFonts w:ascii="Times New Roman" w:hAnsi="Times New Roman" w:cs="Times New Roman"/>
          <w:b/>
          <w:i/>
          <w:sz w:val="28"/>
          <w:szCs w:val="28"/>
        </w:rPr>
        <w:t>Multivariate Methods</w:t>
      </w:r>
      <w:r w:rsidRPr="00DC2EF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C1A26" w:rsidRDefault="00DC2EF3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4D58" w:rsidRPr="00F22431">
        <w:rPr>
          <w:rFonts w:ascii="Times New Roman" w:hAnsi="Times New Roman" w:cs="Times New Roman"/>
          <w:sz w:val="24"/>
          <w:szCs w:val="24"/>
        </w:rPr>
        <w:t>hapter 3</w:t>
      </w:r>
      <w:r w:rsidR="00F22431">
        <w:rPr>
          <w:rFonts w:ascii="Times New Roman" w:hAnsi="Times New Roman" w:cs="Times New Roman"/>
          <w:sz w:val="24"/>
          <w:szCs w:val="24"/>
        </w:rPr>
        <w:t xml:space="preserve"> (Correlations and Multivariate Techniques)</w:t>
      </w:r>
      <w:r w:rsidR="00634D58" w:rsidRPr="00F2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F3" w:rsidRDefault="00DC2EF3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 (Cluster Analysis)</w:t>
      </w:r>
    </w:p>
    <w:p w:rsidR="00634D58" w:rsidRPr="00F22431" w:rsidRDefault="00DC2EF3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C1A26">
        <w:rPr>
          <w:rFonts w:ascii="Times New Roman" w:hAnsi="Times New Roman" w:cs="Times New Roman"/>
          <w:sz w:val="24"/>
          <w:szCs w:val="24"/>
        </w:rPr>
        <w:t>hapter</w:t>
      </w:r>
      <w:r w:rsidR="00325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5EA8">
        <w:rPr>
          <w:rFonts w:ascii="Times New Roman" w:hAnsi="Times New Roman" w:cs="Times New Roman"/>
          <w:sz w:val="24"/>
          <w:szCs w:val="24"/>
        </w:rPr>
        <w:t xml:space="preserve"> (Principal Components)</w:t>
      </w:r>
      <w:r w:rsidR="00634D58" w:rsidRPr="00F22431">
        <w:rPr>
          <w:rFonts w:ascii="Times New Roman" w:hAnsi="Times New Roman" w:cs="Times New Roman"/>
          <w:sz w:val="24"/>
          <w:szCs w:val="24"/>
        </w:rPr>
        <w:t>.</w:t>
      </w:r>
    </w:p>
    <w:p w:rsidR="00F22431" w:rsidRDefault="00DC2EF3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 (Discriminant Analysis)</w:t>
      </w:r>
    </w:p>
    <w:p w:rsidR="00DC2EF3" w:rsidRPr="00F22431" w:rsidRDefault="00DC2EF3" w:rsidP="007E366C">
      <w:pPr>
        <w:rPr>
          <w:rFonts w:ascii="Times New Roman" w:hAnsi="Times New Roman" w:cs="Times New Roman"/>
          <w:sz w:val="24"/>
          <w:szCs w:val="24"/>
        </w:rPr>
      </w:pPr>
    </w:p>
    <w:p w:rsidR="009C1A26" w:rsidRPr="00DC2EF3" w:rsidRDefault="00F22431" w:rsidP="007E366C">
      <w:pPr>
        <w:rPr>
          <w:rFonts w:ascii="Times New Roman" w:hAnsi="Times New Roman" w:cs="Times New Roman"/>
          <w:i/>
          <w:sz w:val="28"/>
          <w:szCs w:val="28"/>
        </w:rPr>
      </w:pPr>
      <w:r w:rsidRPr="00DC2EF3">
        <w:rPr>
          <w:rFonts w:ascii="Times New Roman" w:hAnsi="Times New Roman" w:cs="Times New Roman"/>
          <w:b/>
          <w:i/>
          <w:sz w:val="28"/>
          <w:szCs w:val="28"/>
        </w:rPr>
        <w:t>Consumer Research</w:t>
      </w:r>
      <w:r w:rsidRPr="00DC2EF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22431" w:rsidRDefault="00DC2EF3" w:rsidP="007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22431">
        <w:rPr>
          <w:rFonts w:ascii="Times New Roman" w:hAnsi="Times New Roman" w:cs="Times New Roman"/>
          <w:sz w:val="24"/>
          <w:szCs w:val="24"/>
        </w:rPr>
        <w:t>hapter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 </w:t>
      </w:r>
      <w:r w:rsidR="00AE7EF1">
        <w:rPr>
          <w:rFonts w:ascii="Times New Roman" w:hAnsi="Times New Roman" w:cs="Times New Roman"/>
          <w:sz w:val="24"/>
          <w:szCs w:val="24"/>
        </w:rPr>
        <w:t>6</w:t>
      </w:r>
      <w:r w:rsidR="00F22431">
        <w:rPr>
          <w:rFonts w:ascii="Times New Roman" w:hAnsi="Times New Roman" w:cs="Times New Roman"/>
          <w:sz w:val="24"/>
          <w:szCs w:val="24"/>
        </w:rPr>
        <w:t xml:space="preserve"> (Factor Analysis)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 from this </w:t>
      </w:r>
      <w:r w:rsidR="00F22431">
        <w:rPr>
          <w:rFonts w:ascii="Times New Roman" w:hAnsi="Times New Roman" w:cs="Times New Roman"/>
          <w:sz w:val="24"/>
          <w:szCs w:val="24"/>
        </w:rPr>
        <w:t>Consumer Research</w:t>
      </w:r>
      <w:r w:rsidR="00F22431" w:rsidRPr="00F22431">
        <w:rPr>
          <w:rFonts w:ascii="Times New Roman" w:hAnsi="Times New Roman" w:cs="Times New Roman"/>
          <w:sz w:val="24"/>
          <w:szCs w:val="24"/>
        </w:rPr>
        <w:t xml:space="preserve"> book.</w:t>
      </w:r>
      <w:r w:rsidR="00832CD0">
        <w:rPr>
          <w:rFonts w:ascii="Times New Roman" w:hAnsi="Times New Roman" w:cs="Times New Roman"/>
          <w:sz w:val="24"/>
          <w:szCs w:val="24"/>
        </w:rPr>
        <w:t xml:space="preserve">  We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will not use</w:t>
      </w:r>
      <w:r w:rsidR="00832CD0">
        <w:rPr>
          <w:rFonts w:ascii="Times New Roman" w:hAnsi="Times New Roman" w:cs="Times New Roman"/>
          <w:sz w:val="24"/>
          <w:szCs w:val="24"/>
        </w:rPr>
        <w:t xml:space="preserve"> the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Maximum Likelihood</w:t>
      </w:r>
      <w:r w:rsidR="00832CD0">
        <w:rPr>
          <w:rFonts w:ascii="Times New Roman" w:hAnsi="Times New Roman" w:cs="Times New Roman"/>
          <w:sz w:val="24"/>
          <w:szCs w:val="24"/>
        </w:rPr>
        <w:t xml:space="preserve"> method of extracting factors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nor</w:t>
      </w:r>
      <w:r w:rsidR="00832CD0">
        <w:rPr>
          <w:rFonts w:ascii="Times New Roman" w:hAnsi="Times New Roman" w:cs="Times New Roman"/>
          <w:sz w:val="24"/>
          <w:szCs w:val="24"/>
        </w:rPr>
        <w:t xml:space="preserve"> the </w:t>
      </w:r>
      <w:r w:rsidR="00832CD0" w:rsidRPr="00832CD0">
        <w:rPr>
          <w:rFonts w:ascii="Times New Roman" w:hAnsi="Times New Roman" w:cs="Times New Roman"/>
          <w:b/>
          <w:sz w:val="24"/>
          <w:szCs w:val="24"/>
        </w:rPr>
        <w:t>Common Factor Analysis</w:t>
      </w:r>
      <w:r w:rsidR="00832CD0">
        <w:rPr>
          <w:rFonts w:ascii="Times New Roman" w:hAnsi="Times New Roman" w:cs="Times New Roman"/>
          <w:sz w:val="24"/>
          <w:szCs w:val="24"/>
        </w:rPr>
        <w:t xml:space="preserve"> method for estimating the variance for the common factors for each variable.   </w:t>
      </w:r>
    </w:p>
    <w:p w:rsidR="00DC2EF3" w:rsidRDefault="00DC2EF3" w:rsidP="007E366C">
      <w:pPr>
        <w:rPr>
          <w:rFonts w:ascii="Times New Roman" w:hAnsi="Times New Roman" w:cs="Times New Roman"/>
          <w:sz w:val="24"/>
          <w:szCs w:val="24"/>
        </w:rPr>
      </w:pPr>
    </w:p>
    <w:p w:rsidR="00DC2EF3" w:rsidRPr="00DC2EF3" w:rsidRDefault="00DC2EF3" w:rsidP="007E36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2EF3">
        <w:rPr>
          <w:rFonts w:ascii="Times New Roman" w:hAnsi="Times New Roman" w:cs="Times New Roman"/>
          <w:b/>
          <w:i/>
          <w:sz w:val="28"/>
          <w:szCs w:val="28"/>
        </w:rPr>
        <w:t>Fitting Linear Models</w:t>
      </w:r>
    </w:p>
    <w:p w:rsidR="00DC2EF3" w:rsidRPr="00F22431" w:rsidRDefault="00DC2EF3" w:rsidP="00DC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10 (</w:t>
      </w:r>
      <w:r w:rsidRPr="00DC2EF3">
        <w:rPr>
          <w:rFonts w:ascii="Times New Roman" w:hAnsi="Times New Roman" w:cs="Times New Roman"/>
          <w:sz w:val="24"/>
          <w:szCs w:val="24"/>
        </w:rPr>
        <w:t>Logistic Regression with Nominal or Ordinal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F3">
        <w:rPr>
          <w:rFonts w:ascii="Times New Roman" w:hAnsi="Times New Roman" w:cs="Times New Roman"/>
          <w:sz w:val="24"/>
          <w:szCs w:val="24"/>
        </w:rPr>
        <w:t>Responses</w:t>
      </w:r>
      <w:r>
        <w:rPr>
          <w:rFonts w:ascii="Times New Roman" w:hAnsi="Times New Roman" w:cs="Times New Roman"/>
          <w:sz w:val="24"/>
          <w:szCs w:val="24"/>
        </w:rPr>
        <w:t xml:space="preserve">) We only covered Nominal Responses with two Nominal Categories.  </w:t>
      </w:r>
      <w:bookmarkStart w:id="0" w:name="_GoBack"/>
      <w:bookmarkEnd w:id="0"/>
    </w:p>
    <w:sectPr w:rsidR="00DC2EF3" w:rsidRPr="00F2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77AA"/>
    <w:multiLevelType w:val="hybridMultilevel"/>
    <w:tmpl w:val="130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B1E35"/>
    <w:multiLevelType w:val="hybridMultilevel"/>
    <w:tmpl w:val="2EA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5"/>
    <w:rsid w:val="000933A4"/>
    <w:rsid w:val="00114193"/>
    <w:rsid w:val="001833E7"/>
    <w:rsid w:val="00225543"/>
    <w:rsid w:val="00325EA8"/>
    <w:rsid w:val="00335CDF"/>
    <w:rsid w:val="00446B60"/>
    <w:rsid w:val="00451DE2"/>
    <w:rsid w:val="00464AB4"/>
    <w:rsid w:val="005509E8"/>
    <w:rsid w:val="005B56A9"/>
    <w:rsid w:val="005E05FA"/>
    <w:rsid w:val="006170D5"/>
    <w:rsid w:val="00634D58"/>
    <w:rsid w:val="006F0D75"/>
    <w:rsid w:val="00713C3E"/>
    <w:rsid w:val="00760A1A"/>
    <w:rsid w:val="007D09F9"/>
    <w:rsid w:val="007D1F7C"/>
    <w:rsid w:val="007E366C"/>
    <w:rsid w:val="00832CD0"/>
    <w:rsid w:val="008F13A7"/>
    <w:rsid w:val="009C1A26"/>
    <w:rsid w:val="00A96E2A"/>
    <w:rsid w:val="00AE7EF1"/>
    <w:rsid w:val="00B52BC3"/>
    <w:rsid w:val="00CC243D"/>
    <w:rsid w:val="00CD71EC"/>
    <w:rsid w:val="00D556FC"/>
    <w:rsid w:val="00DC2EF3"/>
    <w:rsid w:val="00EC10B0"/>
    <w:rsid w:val="00F22431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4144"/>
  <w15:chartTrackingRefBased/>
  <w15:docId w15:val="{9C2A76B0-EE5F-41D2-9204-4F879A3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10</cp:revision>
  <dcterms:created xsi:type="dcterms:W3CDTF">2018-04-29T22:42:00Z</dcterms:created>
  <dcterms:modified xsi:type="dcterms:W3CDTF">2018-04-30T19:21:00Z</dcterms:modified>
</cp:coreProperties>
</file>