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CD" w:rsidRDefault="004C769C" w:rsidP="004C769C">
      <w:pPr>
        <w:jc w:val="center"/>
        <w:rPr>
          <w:b/>
          <w:i/>
        </w:rPr>
      </w:pPr>
      <w:r w:rsidRPr="004C769C">
        <w:rPr>
          <w:b/>
          <w:i/>
        </w:rPr>
        <w:t>Protein Splicing in Bacteriophage Clusters</w:t>
      </w:r>
    </w:p>
    <w:p w:rsidR="004C769C" w:rsidRPr="00E8008C" w:rsidRDefault="004C769C" w:rsidP="00E8008C">
      <w:pPr>
        <w:spacing w:after="0" w:line="480" w:lineRule="auto"/>
        <w:rPr>
          <w:rFonts w:cs="Times New Roman"/>
        </w:rPr>
      </w:pPr>
      <w:r w:rsidRPr="00E8008C">
        <w:rPr>
          <w:rFonts w:cs="Times New Roman"/>
          <w:b/>
        </w:rPr>
        <w:t>Introduction:</w:t>
      </w:r>
    </w:p>
    <w:p w:rsidR="004C769C" w:rsidRPr="0084076A" w:rsidRDefault="00D93956" w:rsidP="00D93956">
      <w:pPr>
        <w:autoSpaceDE w:val="0"/>
        <w:autoSpaceDN w:val="0"/>
        <w:adjustRightInd w:val="0"/>
        <w:spacing w:after="0" w:line="480" w:lineRule="auto"/>
        <w:rPr>
          <w:rFonts w:cs="Times New Roman"/>
          <w:szCs w:val="24"/>
          <w:vertAlign w:val="superscript"/>
        </w:rPr>
      </w:pPr>
      <w:r w:rsidRPr="00D93956">
        <w:rPr>
          <w:rFonts w:cs="Times New Roman"/>
          <w:noProof/>
        </w:rPr>
        <mc:AlternateContent>
          <mc:Choice Requires="wps">
            <w:drawing>
              <wp:anchor distT="0" distB="0" distL="114300" distR="114300" simplePos="0" relativeHeight="251660288" behindDoc="0" locked="0" layoutInCell="1" allowOverlap="1" wp14:anchorId="721C2D0D" wp14:editId="3DF934C6">
                <wp:simplePos x="0" y="0"/>
                <wp:positionH relativeFrom="column">
                  <wp:posOffset>-38100</wp:posOffset>
                </wp:positionH>
                <wp:positionV relativeFrom="paragraph">
                  <wp:posOffset>5954395</wp:posOffset>
                </wp:positionV>
                <wp:extent cx="3771900" cy="13430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43025"/>
                        </a:xfrm>
                        <a:prstGeom prst="rect">
                          <a:avLst/>
                        </a:prstGeom>
                        <a:solidFill>
                          <a:srgbClr val="FFFFFF"/>
                        </a:solidFill>
                        <a:ln w="28575">
                          <a:solidFill>
                            <a:srgbClr val="000000"/>
                          </a:solidFill>
                          <a:miter lim="800000"/>
                          <a:headEnd/>
                          <a:tailEnd/>
                        </a:ln>
                      </wps:spPr>
                      <wps:txbx>
                        <w:txbxContent>
                          <w:p w:rsidR="00D93956" w:rsidRDefault="00D93956" w:rsidP="00D93956">
                            <w:pPr>
                              <w:spacing w:after="0" w:line="240" w:lineRule="auto"/>
                            </w:pPr>
                            <w:r>
                              <w:t>Figure 1:</w:t>
                            </w:r>
                          </w:p>
                          <w:p w:rsidR="00D93956" w:rsidRPr="00D93956" w:rsidRDefault="00D93956" w:rsidP="00D93956">
                            <w:pPr>
                              <w:spacing w:after="0" w:line="240" w:lineRule="auto"/>
                            </w:pPr>
                            <w:r>
                              <w:t xml:space="preserve">The three intein classes differ in mechanisms. </w:t>
                            </w:r>
                            <w:proofErr w:type="gramStart"/>
                            <w:r>
                              <w:t>Class 1 contain</w:t>
                            </w:r>
                            <w:proofErr w:type="gramEnd"/>
                            <w:r>
                              <w:t xml:space="preserve"> N-terminal </w:t>
                            </w:r>
                            <w:proofErr w:type="spellStart"/>
                            <w:r>
                              <w:t>Ser</w:t>
                            </w:r>
                            <w:proofErr w:type="spellEnd"/>
                            <w:r>
                              <w:t xml:space="preserve"> or </w:t>
                            </w:r>
                            <w:proofErr w:type="spellStart"/>
                            <w:r>
                              <w:t>Cys</w:t>
                            </w:r>
                            <w:proofErr w:type="spellEnd"/>
                            <w:r>
                              <w:t xml:space="preserve"> allowing an acyl shift initiating the splicing reaction. Class 2 contains a Cys</w:t>
                            </w:r>
                            <w:r>
                              <w:rPr>
                                <w:vertAlign w:val="superscript"/>
                              </w:rPr>
                              <w:t>+1</w:t>
                            </w:r>
                            <w:r>
                              <w:t xml:space="preserve"> located near the C-terminal that attacks the amide bond at the N-terminal splice junction. Class 3 mechanisms occur when a </w:t>
                            </w:r>
                            <w:proofErr w:type="spellStart"/>
                            <w:r>
                              <w:t>cis</w:t>
                            </w:r>
                            <w:proofErr w:type="spellEnd"/>
                            <w:r>
                              <w:t xml:space="preserve"> from the intein attacks the N-terminus junction.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68.85pt;width:297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" strokeweight="2.25pt">
                <v:textbox>
                  <w:txbxContent>
                    <w:p w:rsidR="00D93956" w:rsidRDefault="00D93956" w:rsidP="00D93956">
                      <w:pPr>
                        <w:spacing w:after="0" w:line="240" w:lineRule="auto"/>
                      </w:pPr>
                      <w:r>
                        <w:t>Figure 1:</w:t>
                      </w:r>
                    </w:p>
                    <w:p w:rsidR="00D93956" w:rsidRPr="00D93956" w:rsidRDefault="00D93956" w:rsidP="00D93956">
                      <w:pPr>
                        <w:spacing w:after="0" w:line="240" w:lineRule="auto"/>
                      </w:pPr>
                      <w:r>
                        <w:t xml:space="preserve">The three intein classes differ in mechanisms. </w:t>
                      </w:r>
                      <w:proofErr w:type="gramStart"/>
                      <w:r>
                        <w:t>Class 1 contain</w:t>
                      </w:r>
                      <w:proofErr w:type="gramEnd"/>
                      <w:r>
                        <w:t xml:space="preserve"> N-terminal </w:t>
                      </w:r>
                      <w:proofErr w:type="spellStart"/>
                      <w:r>
                        <w:t>Ser</w:t>
                      </w:r>
                      <w:proofErr w:type="spellEnd"/>
                      <w:r>
                        <w:t xml:space="preserve"> or </w:t>
                      </w:r>
                      <w:proofErr w:type="spellStart"/>
                      <w:r>
                        <w:t>Cys</w:t>
                      </w:r>
                      <w:proofErr w:type="spellEnd"/>
                      <w:r>
                        <w:t xml:space="preserve"> allowing an acyl shift initiating the splicing reaction. Class 2 contains a Cys</w:t>
                      </w:r>
                      <w:r>
                        <w:rPr>
                          <w:vertAlign w:val="superscript"/>
                        </w:rPr>
                        <w:t>+1</w:t>
                      </w:r>
                      <w:r>
                        <w:t xml:space="preserve"> located near the C-terminal that attacks the amide bond at the N-terminal splice junction. Class 3 mechanisms occur when a </w:t>
                      </w:r>
                      <w:proofErr w:type="spellStart"/>
                      <w:r>
                        <w:t>cis</w:t>
                      </w:r>
                      <w:proofErr w:type="spellEnd"/>
                      <w:r>
                        <w:t xml:space="preserve"> from the intein attacks the N-terminus junction.</w:t>
                      </w:r>
                    </w:p>
                  </w:txbxContent>
                </v:textbox>
              </v:shape>
            </w:pict>
          </mc:Fallback>
        </mc:AlternateContent>
      </w:r>
      <w:r>
        <w:rPr>
          <w:rFonts w:cs="Times New Roman"/>
          <w:noProof/>
        </w:rPr>
        <mc:AlternateContent>
          <mc:Choice Requires="wps">
            <w:drawing>
              <wp:anchor distT="0" distB="0" distL="114300" distR="114300" simplePos="0" relativeHeight="251661312" behindDoc="1" locked="0" layoutInCell="1" allowOverlap="1" wp14:anchorId="404E049D" wp14:editId="0C13E3F0">
                <wp:simplePos x="0" y="0"/>
                <wp:positionH relativeFrom="column">
                  <wp:posOffset>-38100</wp:posOffset>
                </wp:positionH>
                <wp:positionV relativeFrom="paragraph">
                  <wp:posOffset>3077845</wp:posOffset>
                </wp:positionV>
                <wp:extent cx="3771900" cy="4219575"/>
                <wp:effectExtent l="0" t="0" r="19050" b="28575"/>
                <wp:wrapTight wrapText="bothSides">
                  <wp:wrapPolygon edited="0">
                    <wp:start x="0" y="0"/>
                    <wp:lineTo x="0" y="21649"/>
                    <wp:lineTo x="21600" y="21649"/>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3771900" cy="421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pt;margin-top:242.35pt;width:297pt;height:332.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" filled="f" strokecolor="black [3213]" strokeweight="2pt">
                <w10:wrap type="tight"/>
              </v:rect>
            </w:pict>
          </mc:Fallback>
        </mc:AlternateContent>
      </w:r>
      <w:r w:rsidR="0087077F">
        <w:rPr>
          <w:noProof/>
        </w:rPr>
        <w:drawing>
          <wp:anchor distT="0" distB="0" distL="114300" distR="114300" simplePos="0" relativeHeight="251658240" behindDoc="1" locked="0" layoutInCell="1" allowOverlap="1" wp14:anchorId="2A9E4C58" wp14:editId="15E38B5C">
            <wp:simplePos x="0" y="0"/>
            <wp:positionH relativeFrom="column">
              <wp:posOffset>-36195</wp:posOffset>
            </wp:positionH>
            <wp:positionV relativeFrom="paragraph">
              <wp:posOffset>3230245</wp:posOffset>
            </wp:positionV>
            <wp:extent cx="3712210" cy="2663190"/>
            <wp:effectExtent l="0" t="0" r="2540" b="3810"/>
            <wp:wrapTight wrapText="bothSides">
              <wp:wrapPolygon edited="0">
                <wp:start x="0" y="0"/>
                <wp:lineTo x="0" y="21476"/>
                <wp:lineTo x="21504" y="21476"/>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2210" cy="2663190"/>
                    </a:xfrm>
                    <a:prstGeom prst="rect">
                      <a:avLst/>
                    </a:prstGeom>
                  </pic:spPr>
                </pic:pic>
              </a:graphicData>
            </a:graphic>
            <wp14:sizeRelH relativeFrom="page">
              <wp14:pctWidth>0</wp14:pctWidth>
            </wp14:sizeRelH>
            <wp14:sizeRelV relativeFrom="page">
              <wp14:pctHeight>0</wp14:pctHeight>
            </wp14:sizeRelV>
          </wp:anchor>
        </w:drawing>
      </w:r>
      <w:r w:rsidR="004C769C" w:rsidRPr="00E8008C">
        <w:rPr>
          <w:rFonts w:cs="Times New Roman"/>
        </w:rPr>
        <w:tab/>
        <w:t>Pro</w:t>
      </w:r>
      <w:r w:rsidR="000C7F10">
        <w:rPr>
          <w:rFonts w:cs="Times New Roman"/>
        </w:rPr>
        <w:t>tein splicing is a post translati</w:t>
      </w:r>
      <w:r w:rsidR="004C769C" w:rsidRPr="00E8008C">
        <w:rPr>
          <w:rFonts w:cs="Times New Roman"/>
        </w:rPr>
        <w:t>onal process that results in the removal of inteins from a protein strand followed by the litigation of extiens</w:t>
      </w:r>
      <w:r w:rsidR="000C7F10">
        <w:rPr>
          <w:rFonts w:cs="Times New Roman"/>
        </w:rPr>
        <w:t>.</w:t>
      </w:r>
      <w:r w:rsidR="002E56CD">
        <w:rPr>
          <w:rFonts w:cs="Times New Roman"/>
          <w:vertAlign w:val="superscript"/>
        </w:rPr>
        <w:t xml:space="preserve"> </w:t>
      </w:r>
      <w:r w:rsidR="002E56CD">
        <w:rPr>
          <w:rFonts w:cs="Times New Roman"/>
        </w:rPr>
        <w:t>During this pro</w:t>
      </w:r>
      <w:r w:rsidR="00E63A7C">
        <w:rPr>
          <w:rFonts w:cs="Times New Roman"/>
        </w:rPr>
        <w:t>cess, the inteins self-catalyti</w:t>
      </w:r>
      <w:r w:rsidR="002E56CD">
        <w:rPr>
          <w:rFonts w:cs="Times New Roman"/>
        </w:rPr>
        <w:t>cally remove themselves from the protein</w:t>
      </w:r>
      <w:r w:rsidR="002E56CD">
        <w:rPr>
          <w:rFonts w:cs="Times New Roman"/>
          <w:vertAlign w:val="superscript"/>
        </w:rPr>
        <w:t>1</w:t>
      </w:r>
      <w:r w:rsidR="002E56CD">
        <w:rPr>
          <w:rFonts w:cs="Times New Roman"/>
        </w:rPr>
        <w:t>, so there are no enzymes needed for this process to occur.</w:t>
      </w:r>
      <w:r w:rsidR="002A0F93">
        <w:rPr>
          <w:rFonts w:cs="Times New Roman"/>
          <w:vertAlign w:val="superscript"/>
        </w:rPr>
        <w:t>6</w:t>
      </w:r>
      <w:r w:rsidR="004C769C" w:rsidRPr="00E8008C">
        <w:rPr>
          <w:rFonts w:cs="Times New Roman"/>
        </w:rPr>
        <w:t xml:space="preserve"> </w:t>
      </w:r>
      <w:proofErr w:type="gramStart"/>
      <w:r w:rsidR="006571B4">
        <w:rPr>
          <w:rFonts w:cs="Times New Roman"/>
        </w:rPr>
        <w:t>It</w:t>
      </w:r>
      <w:proofErr w:type="gramEnd"/>
      <w:r w:rsidR="006571B4">
        <w:rPr>
          <w:rFonts w:cs="Times New Roman"/>
        </w:rPr>
        <w:t xml:space="preserve"> has been seen in many studies that p</w:t>
      </w:r>
      <w:r w:rsidR="004C769C" w:rsidRPr="00E8008C">
        <w:rPr>
          <w:rFonts w:cs="Times New Roman"/>
        </w:rPr>
        <w:t>rotein splicing is the most efficient way for organis</w:t>
      </w:r>
      <w:r w:rsidR="006571B4">
        <w:rPr>
          <w:rFonts w:cs="Times New Roman"/>
        </w:rPr>
        <w:t>ms to adopt to new conditions.</w:t>
      </w:r>
      <w:r w:rsidR="006571B4">
        <w:rPr>
          <w:rFonts w:cs="Times New Roman"/>
          <w:vertAlign w:val="superscript"/>
        </w:rPr>
        <w:t>2</w:t>
      </w:r>
      <w:r w:rsidR="006571B4">
        <w:rPr>
          <w:rFonts w:cs="Times New Roman"/>
        </w:rPr>
        <w:t xml:space="preserve"> </w:t>
      </w:r>
      <w:r w:rsidR="00BE4ABF">
        <w:rPr>
          <w:rFonts w:cs="Times New Roman"/>
        </w:rPr>
        <w:t xml:space="preserve">Protein splicing is also crucial to maintaining the function of the cell. </w:t>
      </w:r>
      <w:r w:rsidR="00E67738">
        <w:t>The actual mechanism of protein splicing takes four steps.</w:t>
      </w:r>
      <w:r w:rsidR="00BE4ABF">
        <w:rPr>
          <w:vertAlign w:val="superscript"/>
        </w:rPr>
        <w:t>2</w:t>
      </w:r>
      <w:r w:rsidR="00E67738">
        <w:t xml:space="preserve"> In the first step, a nucleophile attacks the peptide bond linking the N-</w:t>
      </w:r>
      <w:proofErr w:type="spellStart"/>
      <w:r w:rsidR="00E67738">
        <w:t>extein</w:t>
      </w:r>
      <w:proofErr w:type="spellEnd"/>
      <w:r w:rsidR="00E67738">
        <w:t xml:space="preserve"> and intein forming an ester. The next step is a </w:t>
      </w:r>
      <w:proofErr w:type="spellStart"/>
      <w:r w:rsidR="00E67738">
        <w:t>transesterfication</w:t>
      </w:r>
      <w:proofErr w:type="spellEnd"/>
      <w:r w:rsidR="00E67738">
        <w:t xml:space="preserve"> in which the N-</w:t>
      </w:r>
      <w:proofErr w:type="spellStart"/>
      <w:r w:rsidR="00E67738">
        <w:t>extein</w:t>
      </w:r>
      <w:proofErr w:type="spellEnd"/>
      <w:r w:rsidR="00E67738">
        <w:t xml:space="preserve"> is shifted to the C-</w:t>
      </w:r>
      <w:proofErr w:type="spellStart"/>
      <w:r w:rsidR="00E67738">
        <w:t>extein</w:t>
      </w:r>
      <w:proofErr w:type="spellEnd"/>
      <w:r w:rsidR="00E67738">
        <w:t>. The intein is then cleaved in the next step. The final step involves the ester bond between the extiens becoming peptide bonds</w:t>
      </w:r>
      <w:r w:rsidR="00BE4ABF">
        <w:t xml:space="preserve"> in order to join them together</w:t>
      </w:r>
      <w:r w:rsidR="00E67738">
        <w:t>.</w:t>
      </w:r>
      <w:r w:rsidR="002A0F93">
        <w:rPr>
          <w:vertAlign w:val="superscript"/>
        </w:rPr>
        <w:t>4</w:t>
      </w:r>
      <w:r w:rsidR="0084076A">
        <w:rPr>
          <w:vertAlign w:val="superscript"/>
        </w:rPr>
        <w:t xml:space="preserve"> </w:t>
      </w:r>
      <w:r w:rsidR="0084076A">
        <w:rPr>
          <w:rFonts w:cs="Times New Roman"/>
          <w:szCs w:val="24"/>
        </w:rPr>
        <w:t xml:space="preserve"> T</w:t>
      </w:r>
      <w:r w:rsidR="0084076A">
        <w:rPr>
          <w:rFonts w:cs="Times New Roman"/>
          <w:szCs w:val="24"/>
        </w:rPr>
        <w:t xml:space="preserve">here are four different </w:t>
      </w:r>
      <w:r w:rsidR="0084076A">
        <w:rPr>
          <w:rFonts w:cs="Times New Roman"/>
          <w:szCs w:val="24"/>
        </w:rPr>
        <w:t>types of inteins</w:t>
      </w:r>
      <w:r w:rsidR="0084076A">
        <w:rPr>
          <w:rFonts w:cs="Times New Roman"/>
          <w:szCs w:val="24"/>
        </w:rPr>
        <w:t xml:space="preserve"> including alanine intein</w:t>
      </w:r>
      <w:r w:rsidR="0084076A">
        <w:rPr>
          <w:rFonts w:cs="Times New Roman"/>
          <w:szCs w:val="24"/>
        </w:rPr>
        <w:t>s</w:t>
      </w:r>
      <w:r w:rsidR="0084076A">
        <w:rPr>
          <w:rFonts w:cs="Times New Roman"/>
          <w:szCs w:val="24"/>
        </w:rPr>
        <w:t>, min</w:t>
      </w:r>
      <w:r w:rsidR="0084076A">
        <w:rPr>
          <w:rFonts w:cs="Times New Roman"/>
          <w:szCs w:val="24"/>
        </w:rPr>
        <w:t>i</w:t>
      </w:r>
      <w:r w:rsidR="0084076A">
        <w:rPr>
          <w:rFonts w:cs="Times New Roman"/>
          <w:szCs w:val="24"/>
        </w:rPr>
        <w:t>-intein</w:t>
      </w:r>
      <w:r w:rsidR="0084076A">
        <w:rPr>
          <w:rFonts w:cs="Times New Roman"/>
          <w:szCs w:val="24"/>
        </w:rPr>
        <w:t>s</w:t>
      </w:r>
      <w:r w:rsidR="0084076A">
        <w:rPr>
          <w:rFonts w:cs="Times New Roman"/>
          <w:szCs w:val="24"/>
        </w:rPr>
        <w:t>, maxi-intein</w:t>
      </w:r>
      <w:r w:rsidR="0084076A">
        <w:rPr>
          <w:rFonts w:cs="Times New Roman"/>
          <w:szCs w:val="24"/>
        </w:rPr>
        <w:t>s</w:t>
      </w:r>
      <w:r w:rsidR="0084076A">
        <w:rPr>
          <w:rFonts w:cs="Times New Roman"/>
          <w:szCs w:val="24"/>
        </w:rPr>
        <w:t>, and trans-splicing intein</w:t>
      </w:r>
      <w:r w:rsidR="0084076A">
        <w:rPr>
          <w:rFonts w:cs="Times New Roman"/>
          <w:szCs w:val="24"/>
        </w:rPr>
        <w:t>s</w:t>
      </w:r>
      <w:r w:rsidR="0084076A">
        <w:rPr>
          <w:rFonts w:cs="Times New Roman"/>
          <w:szCs w:val="24"/>
        </w:rPr>
        <w:t>.</w:t>
      </w:r>
      <w:r w:rsidR="0084076A">
        <w:rPr>
          <w:rFonts w:cs="Times New Roman"/>
          <w:szCs w:val="24"/>
          <w:vertAlign w:val="superscript"/>
        </w:rPr>
        <w:t>3</w:t>
      </w:r>
      <w:r w:rsidR="00BE4ABF" w:rsidRPr="00E8008C">
        <w:rPr>
          <w:rFonts w:cs="Times New Roman"/>
        </w:rPr>
        <w:t>Intein sizes vary</w:t>
      </w:r>
      <w:r w:rsidR="00BE4ABF">
        <w:rPr>
          <w:rFonts w:cs="Times New Roman"/>
        </w:rPr>
        <w:t xml:space="preserve"> in length</w:t>
      </w:r>
      <w:r w:rsidR="00BE4ABF" w:rsidRPr="00E8008C">
        <w:rPr>
          <w:rFonts w:cs="Times New Roman"/>
        </w:rPr>
        <w:t xml:space="preserve"> from </w:t>
      </w:r>
      <w:r w:rsidR="00BE4ABF">
        <w:rPr>
          <w:rFonts w:cs="Times New Roman"/>
        </w:rPr>
        <w:t xml:space="preserve">about </w:t>
      </w:r>
      <w:r w:rsidR="00BE4ABF" w:rsidRPr="00E8008C">
        <w:rPr>
          <w:rFonts w:cs="Times New Roman"/>
        </w:rPr>
        <w:t xml:space="preserve">134 amino acids </w:t>
      </w:r>
      <w:r w:rsidR="00BE4ABF">
        <w:rPr>
          <w:rFonts w:cs="Times New Roman"/>
        </w:rPr>
        <w:t>reaching up to 650 amino acids.</w:t>
      </w:r>
      <w:r w:rsidR="002A0F93">
        <w:rPr>
          <w:rFonts w:cs="Times New Roman"/>
          <w:vertAlign w:val="superscript"/>
        </w:rPr>
        <w:t>6</w:t>
      </w:r>
      <w:r w:rsidR="00BE4ABF" w:rsidRPr="00E8008C">
        <w:rPr>
          <w:rFonts w:cs="Times New Roman"/>
        </w:rPr>
        <w:t xml:space="preserve"> </w:t>
      </w:r>
      <w:r w:rsidR="004C769C" w:rsidRPr="00E8008C">
        <w:rPr>
          <w:rFonts w:cs="Times New Roman"/>
          <w:szCs w:val="24"/>
        </w:rPr>
        <w:t>Protein sp</w:t>
      </w:r>
      <w:r w:rsidR="00BE4ABF">
        <w:rPr>
          <w:rFonts w:cs="Times New Roman"/>
          <w:szCs w:val="24"/>
        </w:rPr>
        <w:t>licing has been synthesized in a lab setting using</w:t>
      </w:r>
      <w:r w:rsidR="004C769C" w:rsidRPr="00E8008C">
        <w:rPr>
          <w:rFonts w:cs="Times New Roman"/>
          <w:szCs w:val="24"/>
        </w:rPr>
        <w:t xml:space="preserve"> such processes as </w:t>
      </w:r>
      <w:r w:rsidR="004C769C" w:rsidRPr="00E8008C">
        <w:rPr>
          <w:rFonts w:cs="Times New Roman"/>
          <w:szCs w:val="24"/>
        </w:rPr>
        <w:lastRenderedPageBreak/>
        <w:t xml:space="preserve">phosphorylation, </w:t>
      </w:r>
      <w:proofErr w:type="spellStart"/>
      <w:r w:rsidR="004C769C" w:rsidRPr="00E8008C">
        <w:rPr>
          <w:rFonts w:cs="Times New Roman"/>
          <w:szCs w:val="24"/>
        </w:rPr>
        <w:t>lipidation</w:t>
      </w:r>
      <w:proofErr w:type="spellEnd"/>
      <w:r w:rsidR="004C769C" w:rsidRPr="00E8008C">
        <w:rPr>
          <w:rFonts w:cs="Times New Roman"/>
          <w:szCs w:val="24"/>
        </w:rPr>
        <w:t>, acetylation, gly</w:t>
      </w:r>
      <w:r w:rsidR="002E56CD">
        <w:rPr>
          <w:rFonts w:cs="Times New Roman"/>
          <w:szCs w:val="24"/>
        </w:rPr>
        <w:t>cosylation, and ubiqitination.</w:t>
      </w:r>
      <w:r w:rsidR="002A0F93">
        <w:rPr>
          <w:rFonts w:cs="Times New Roman"/>
          <w:szCs w:val="24"/>
          <w:vertAlign w:val="superscript"/>
        </w:rPr>
        <w:t>7</w:t>
      </w:r>
      <w:r w:rsidR="004C769C" w:rsidRPr="00E8008C">
        <w:rPr>
          <w:rFonts w:cs="Times New Roman"/>
          <w:szCs w:val="24"/>
        </w:rPr>
        <w:t xml:space="preserve"> </w:t>
      </w:r>
      <w:r w:rsidR="00E63A7C">
        <w:rPr>
          <w:rFonts w:cs="Times New Roman"/>
          <w:szCs w:val="24"/>
        </w:rPr>
        <w:t xml:space="preserve">There are </w:t>
      </w:r>
      <w:r w:rsidR="004C769C" w:rsidRPr="00E8008C">
        <w:rPr>
          <w:rFonts w:cs="Times New Roman"/>
          <w:szCs w:val="24"/>
        </w:rPr>
        <w:t>550 genes registered in intein database due to characterized</w:t>
      </w:r>
      <w:r w:rsidR="00E63A7C">
        <w:rPr>
          <w:rFonts w:cs="Times New Roman"/>
          <w:szCs w:val="24"/>
        </w:rPr>
        <w:t xml:space="preserve"> sequence motif, but </w:t>
      </w:r>
      <w:r w:rsidR="004C769C" w:rsidRPr="00E8008C">
        <w:rPr>
          <w:rFonts w:cs="Times New Roman"/>
          <w:szCs w:val="24"/>
        </w:rPr>
        <w:t>only a f</w:t>
      </w:r>
      <w:r w:rsidR="002E56CD">
        <w:rPr>
          <w:rFonts w:cs="Times New Roman"/>
          <w:szCs w:val="24"/>
        </w:rPr>
        <w:t>ew dozen actually been tested.</w:t>
      </w:r>
      <w:r w:rsidR="0084076A">
        <w:rPr>
          <w:rFonts w:cs="Times New Roman"/>
          <w:szCs w:val="24"/>
          <w:vertAlign w:val="superscript"/>
        </w:rPr>
        <w:t>4</w:t>
      </w:r>
      <w:r w:rsidR="004C769C" w:rsidRPr="00E8008C">
        <w:rPr>
          <w:rFonts w:cs="Times New Roman"/>
          <w:szCs w:val="24"/>
        </w:rPr>
        <w:t xml:space="preserve"> </w:t>
      </w:r>
      <w:r w:rsidR="00E63A7C">
        <w:rPr>
          <w:rFonts w:cs="Times New Roman"/>
          <w:szCs w:val="24"/>
        </w:rPr>
        <w:t>One of these inteins is from the mycobacteria phage, Bethlehem.</w:t>
      </w:r>
      <w:r w:rsidR="0084076A">
        <w:rPr>
          <w:rFonts w:cs="Times New Roman"/>
          <w:szCs w:val="24"/>
        </w:rPr>
        <w:t xml:space="preserve"> Bethlehem is</w:t>
      </w:r>
      <w:r w:rsidR="00E63A7C">
        <w:rPr>
          <w:rFonts w:cs="Times New Roman"/>
          <w:szCs w:val="24"/>
        </w:rPr>
        <w:t xml:space="preserve"> </w:t>
      </w:r>
      <w:r w:rsidR="0084076A">
        <w:rPr>
          <w:rFonts w:cs="Times New Roman"/>
          <w:szCs w:val="24"/>
        </w:rPr>
        <w:t xml:space="preserve">considered to be part of Class 3 inteins since they contain N-terminal splice junctions but do not begin with The, </w:t>
      </w:r>
      <w:proofErr w:type="spellStart"/>
      <w:r w:rsidR="0084076A">
        <w:rPr>
          <w:rFonts w:cs="Times New Roman"/>
          <w:szCs w:val="24"/>
        </w:rPr>
        <w:t>Cys</w:t>
      </w:r>
      <w:proofErr w:type="spellEnd"/>
      <w:r w:rsidR="0084076A">
        <w:rPr>
          <w:rFonts w:cs="Times New Roman"/>
          <w:szCs w:val="24"/>
        </w:rPr>
        <w:t xml:space="preserve">, or </w:t>
      </w:r>
      <w:proofErr w:type="spellStart"/>
      <w:r w:rsidR="0084076A">
        <w:rPr>
          <w:rFonts w:cs="Times New Roman"/>
          <w:szCs w:val="24"/>
        </w:rPr>
        <w:t>Ser</w:t>
      </w:r>
      <w:proofErr w:type="spellEnd"/>
      <w:r w:rsidR="0084076A">
        <w:rPr>
          <w:rFonts w:cs="Times New Roman"/>
          <w:szCs w:val="24"/>
        </w:rPr>
        <w:t>, instead, they begin with a non-</w:t>
      </w:r>
      <w:proofErr w:type="spellStart"/>
      <w:r w:rsidR="0084076A">
        <w:rPr>
          <w:rFonts w:cs="Times New Roman"/>
          <w:szCs w:val="24"/>
        </w:rPr>
        <w:t>nucleophilic</w:t>
      </w:r>
      <w:proofErr w:type="spellEnd"/>
      <w:r w:rsidR="0084076A">
        <w:rPr>
          <w:rFonts w:cs="Times New Roman"/>
          <w:szCs w:val="24"/>
        </w:rPr>
        <w:t xml:space="preserve"> N-terminus.</w:t>
      </w:r>
      <w:r>
        <w:rPr>
          <w:rFonts w:cs="Times New Roman"/>
          <w:szCs w:val="24"/>
        </w:rPr>
        <w:t>(Figure 1)</w:t>
      </w:r>
      <w:r w:rsidR="0084076A">
        <w:rPr>
          <w:rFonts w:cs="Times New Roman"/>
          <w:szCs w:val="24"/>
          <w:vertAlign w:val="superscript"/>
        </w:rPr>
        <w:t xml:space="preserve">5 </w:t>
      </w:r>
      <w:r w:rsidR="004C769C" w:rsidRPr="00E8008C">
        <w:rPr>
          <w:rFonts w:cs="Times New Roman"/>
          <w:szCs w:val="24"/>
        </w:rPr>
        <w:t>Phages are split into cluster based upon similarities in genome sequenc</w:t>
      </w:r>
      <w:r w:rsidR="002E56CD">
        <w:rPr>
          <w:rFonts w:cs="Times New Roman"/>
          <w:szCs w:val="24"/>
        </w:rPr>
        <w:t>es and thus protein functions.</w:t>
      </w:r>
      <w:r w:rsidR="0084076A">
        <w:rPr>
          <w:rFonts w:cs="Times New Roman"/>
          <w:szCs w:val="24"/>
        </w:rPr>
        <w:t xml:space="preserve"> The purpose of this experiment is to see if this is the case in </w:t>
      </w:r>
      <w:r w:rsidR="00F56739">
        <w:rPr>
          <w:rFonts w:cs="Times New Roman"/>
          <w:szCs w:val="24"/>
        </w:rPr>
        <w:t xml:space="preserve">splice junctions and </w:t>
      </w:r>
      <w:r w:rsidR="0084076A">
        <w:rPr>
          <w:rFonts w:cs="Times New Roman"/>
          <w:szCs w:val="24"/>
        </w:rPr>
        <w:t>inteins</w:t>
      </w:r>
      <w:r w:rsidR="00F56739">
        <w:rPr>
          <w:rFonts w:cs="Times New Roman"/>
          <w:szCs w:val="24"/>
        </w:rPr>
        <w:t xml:space="preserve"> in phages that are in the same pham and possibly cluster as Bethlehem.</w:t>
      </w:r>
    </w:p>
    <w:p w:rsidR="00E8008C" w:rsidRPr="00E8008C" w:rsidRDefault="00E8008C" w:rsidP="00D93956">
      <w:pPr>
        <w:autoSpaceDE w:val="0"/>
        <w:autoSpaceDN w:val="0"/>
        <w:adjustRightInd w:val="0"/>
        <w:spacing w:after="0" w:line="480" w:lineRule="auto"/>
        <w:rPr>
          <w:rFonts w:cs="Times New Roman"/>
        </w:rPr>
      </w:pPr>
      <w:r w:rsidRPr="00E8008C">
        <w:rPr>
          <w:rFonts w:cs="Times New Roman"/>
          <w:b/>
        </w:rPr>
        <w:t>Experiment:</w:t>
      </w:r>
      <w:r w:rsidRPr="00E8008C">
        <w:rPr>
          <w:rFonts w:cs="Times New Roman"/>
        </w:rPr>
        <w:tab/>
      </w:r>
    </w:p>
    <w:p w:rsidR="00E8008C" w:rsidRDefault="00677850" w:rsidP="00D93956">
      <w:pPr>
        <w:spacing w:line="480" w:lineRule="auto"/>
      </w:pPr>
      <w:r>
        <w:t xml:space="preserve">The aim of this experiment is to look at </w:t>
      </w:r>
      <w:r w:rsidR="00E8008C" w:rsidRPr="00E8008C">
        <w:t>protein splicing</w:t>
      </w:r>
      <w:r>
        <w:t xml:space="preserve"> inteins in cluster </w:t>
      </w:r>
      <w:proofErr w:type="gramStart"/>
      <w:r>
        <w:t>A</w:t>
      </w:r>
      <w:proofErr w:type="gramEnd"/>
      <w:r>
        <w:t xml:space="preserve"> bacteriophages a</w:t>
      </w:r>
      <w:r w:rsidR="000C7F10">
        <w:t xml:space="preserve">nd phams that contain Bethlehem to determine if it is similar among all other phages in the pham/cluster. </w:t>
      </w:r>
      <w:r w:rsidR="00E67738">
        <w:t>A previous study ran an experiment on an A1 cluster phage, Bethlehem</w:t>
      </w:r>
      <w:r w:rsidR="00F56739">
        <w:t xml:space="preserve">, </w:t>
      </w:r>
      <w:r w:rsidR="00D93956">
        <w:t xml:space="preserve">was ran to </w:t>
      </w:r>
      <w:r w:rsidR="00DF3E63">
        <w:t>examine the lack of N-terminal inteins that make up the third class and begin with Pro. In this experiment, I want to see if other mycobacterial phages within the same pham and cluster as Bethlehem have the same mechanism for protein splicing, if one at all. In order to determine that, an experiment similar to the one run for Bethlehem will be implemented to determine if the same motifs can be used.</w:t>
      </w:r>
    </w:p>
    <w:p w:rsidR="00E3512C" w:rsidRDefault="00DF3E63" w:rsidP="00DF3E63">
      <w:pPr>
        <w:spacing w:line="480" w:lineRule="auto"/>
      </w:pPr>
      <w:r>
        <w:tab/>
      </w:r>
      <w:r w:rsidR="00A61F01">
        <w:t>PCR is used in order to amplify DNA that encodes for the desired intein</w:t>
      </w:r>
      <w:r w:rsidR="00E3512C">
        <w:t xml:space="preserve"> which is separated from the phage’s DNA using the primers </w:t>
      </w:r>
    </w:p>
    <w:p w:rsidR="00E8008C" w:rsidRPr="00A61F01" w:rsidRDefault="00E3512C" w:rsidP="00DF3E63">
      <w:pPr>
        <w:spacing w:line="480" w:lineRule="auto"/>
        <w:rPr>
          <w:rFonts w:cs="Times New Roman"/>
          <w:szCs w:val="24"/>
        </w:rPr>
      </w:pPr>
      <w:r>
        <w:t>5′-</w:t>
      </w:r>
      <w:r>
        <w:t>ATGTTTCTCGAGGTCTCCCAGGACCAGCCT-3</w:t>
      </w:r>
      <w:proofErr w:type="gramStart"/>
      <w:r>
        <w:t>′</w:t>
      </w:r>
      <w:r>
        <w:t xml:space="preserve">  and</w:t>
      </w:r>
      <w:proofErr w:type="gramEnd"/>
      <w:r>
        <w:t xml:space="preserve"> 5′</w:t>
      </w:r>
      <w:r>
        <w:t>AATGAAACTAGTGAACGTGTTCTTCGTGTT-3′.</w:t>
      </w:r>
      <w:r w:rsidR="00A61F01">
        <w:t xml:space="preserve"> Mutations are then introduced to the DNA in order to examine the class three mechanism and its working. The DNA is then </w:t>
      </w:r>
      <w:r w:rsidR="00A61F01">
        <w:lastRenderedPageBreak/>
        <w:t xml:space="preserve">overexpressed in E. </w:t>
      </w:r>
      <w:r w:rsidR="00A61F01">
        <w:rPr>
          <w:i/>
        </w:rPr>
        <w:t>coli</w:t>
      </w:r>
      <w:r w:rsidR="00A61F01">
        <w:t xml:space="preserve"> and then separated off into a buffer solution. </w:t>
      </w:r>
      <w:r>
        <w:t>The proteins then get denatured and ran through gel electrophoresis and analyzed to look at the bands of the proteins to determine if they are similar or different from the results of Bethlehem.</w:t>
      </w:r>
    </w:p>
    <w:p w:rsidR="00E8008C" w:rsidRDefault="00E8008C" w:rsidP="00D93956">
      <w:pPr>
        <w:autoSpaceDE w:val="0"/>
        <w:autoSpaceDN w:val="0"/>
        <w:adjustRightInd w:val="0"/>
        <w:spacing w:after="0" w:line="480" w:lineRule="auto"/>
        <w:rPr>
          <w:rFonts w:cs="Times New Roman"/>
          <w:szCs w:val="24"/>
        </w:rPr>
      </w:pPr>
      <w:r w:rsidRPr="00E8008C">
        <w:rPr>
          <w:rFonts w:cs="Times New Roman"/>
          <w:b/>
          <w:szCs w:val="24"/>
        </w:rPr>
        <w:t>Discussion:</w:t>
      </w:r>
    </w:p>
    <w:p w:rsidR="00E3512C" w:rsidRPr="00E3512C" w:rsidRDefault="00E3512C" w:rsidP="00D93956">
      <w:pPr>
        <w:autoSpaceDE w:val="0"/>
        <w:autoSpaceDN w:val="0"/>
        <w:adjustRightInd w:val="0"/>
        <w:spacing w:after="0" w:line="480" w:lineRule="auto"/>
        <w:rPr>
          <w:rFonts w:cs="Times New Roman"/>
          <w:szCs w:val="24"/>
        </w:rPr>
      </w:pPr>
      <w:r>
        <w:rPr>
          <w:rFonts w:cs="Times New Roman"/>
          <w:szCs w:val="24"/>
        </w:rPr>
        <w:tab/>
        <w:t xml:space="preserve">If the experiment turns out as predicted by phams, the resulting gels should be similar in bands within the phams and possibly the cluster. Of course, there may not be any splicing that occurs since the DNA may not contain an intein, or it could and the intein just be different than that of Bethlehem’s. </w:t>
      </w:r>
      <w:r w:rsidR="00263699">
        <w:rPr>
          <w:rFonts w:cs="Times New Roman"/>
          <w:szCs w:val="24"/>
        </w:rPr>
        <w:t>This could show that the intein is somewhere else in the gene or that the same particular one as Bethlehem’s does not exist. I am not quite sure how to test if the phages will have the same class mechanism as Bethlehem or if it is one of the other classes since they all result in an intein being spliced.</w:t>
      </w:r>
      <w:bookmarkStart w:id="0" w:name="_GoBack"/>
      <w:bookmarkEnd w:id="0"/>
    </w:p>
    <w:p w:rsidR="00E3512C" w:rsidRDefault="00E3512C" w:rsidP="00E8008C">
      <w:pPr>
        <w:spacing w:after="0" w:line="480" w:lineRule="auto"/>
        <w:jc w:val="center"/>
        <w:rPr>
          <w:rFonts w:cs="Times New Roman"/>
        </w:rPr>
      </w:pPr>
    </w:p>
    <w:p w:rsidR="00E3512C" w:rsidRDefault="00E3512C" w:rsidP="00E8008C">
      <w:pPr>
        <w:spacing w:after="0" w:line="480" w:lineRule="auto"/>
        <w:jc w:val="center"/>
        <w:rPr>
          <w:rFonts w:cs="Times New Roman"/>
        </w:rPr>
      </w:pPr>
    </w:p>
    <w:p w:rsidR="00263699" w:rsidRDefault="00263699" w:rsidP="00E8008C">
      <w:pPr>
        <w:spacing w:after="0" w:line="480" w:lineRule="auto"/>
        <w:jc w:val="center"/>
        <w:rPr>
          <w:rFonts w:cs="Times New Roman"/>
        </w:rPr>
      </w:pPr>
    </w:p>
    <w:p w:rsidR="00263699" w:rsidRDefault="00263699" w:rsidP="00E8008C">
      <w:pPr>
        <w:spacing w:after="0" w:line="480" w:lineRule="auto"/>
        <w:jc w:val="center"/>
        <w:rPr>
          <w:rFonts w:cs="Times New Roman"/>
        </w:rPr>
      </w:pPr>
    </w:p>
    <w:p w:rsidR="00263699" w:rsidRDefault="00263699" w:rsidP="00E8008C">
      <w:pPr>
        <w:spacing w:after="0" w:line="480" w:lineRule="auto"/>
        <w:jc w:val="center"/>
        <w:rPr>
          <w:rFonts w:cs="Times New Roman"/>
        </w:rPr>
      </w:pPr>
    </w:p>
    <w:p w:rsidR="00263699" w:rsidRDefault="00263699" w:rsidP="00E8008C">
      <w:pPr>
        <w:spacing w:after="0" w:line="480" w:lineRule="auto"/>
        <w:jc w:val="center"/>
        <w:rPr>
          <w:rFonts w:cs="Times New Roman"/>
        </w:rPr>
      </w:pPr>
    </w:p>
    <w:p w:rsidR="00263699" w:rsidRDefault="00263699" w:rsidP="00E8008C">
      <w:pPr>
        <w:spacing w:after="0" w:line="480" w:lineRule="auto"/>
        <w:jc w:val="center"/>
        <w:rPr>
          <w:rFonts w:cs="Times New Roman"/>
        </w:rPr>
      </w:pPr>
    </w:p>
    <w:p w:rsidR="00263699" w:rsidRDefault="00263699" w:rsidP="00E8008C">
      <w:pPr>
        <w:spacing w:after="0" w:line="480" w:lineRule="auto"/>
        <w:jc w:val="center"/>
        <w:rPr>
          <w:rFonts w:cs="Times New Roman"/>
        </w:rPr>
      </w:pPr>
    </w:p>
    <w:p w:rsidR="00263699" w:rsidRDefault="00263699" w:rsidP="00E8008C">
      <w:pPr>
        <w:spacing w:after="0" w:line="480" w:lineRule="auto"/>
        <w:jc w:val="center"/>
        <w:rPr>
          <w:rFonts w:cs="Times New Roman"/>
        </w:rPr>
      </w:pPr>
    </w:p>
    <w:p w:rsidR="00263699" w:rsidRDefault="00263699" w:rsidP="00E8008C">
      <w:pPr>
        <w:spacing w:after="0" w:line="480" w:lineRule="auto"/>
        <w:jc w:val="center"/>
        <w:rPr>
          <w:rFonts w:cs="Times New Roman"/>
        </w:rPr>
      </w:pPr>
    </w:p>
    <w:p w:rsidR="00263699" w:rsidRDefault="00263699" w:rsidP="00E8008C">
      <w:pPr>
        <w:spacing w:after="0" w:line="480" w:lineRule="auto"/>
        <w:jc w:val="center"/>
        <w:rPr>
          <w:rFonts w:cs="Times New Roman"/>
        </w:rPr>
      </w:pPr>
    </w:p>
    <w:p w:rsidR="004C769C" w:rsidRDefault="00E8008C" w:rsidP="00E8008C">
      <w:pPr>
        <w:spacing w:after="0" w:line="480" w:lineRule="auto"/>
        <w:jc w:val="center"/>
        <w:rPr>
          <w:rFonts w:cs="Times New Roman"/>
        </w:rPr>
      </w:pPr>
      <w:r>
        <w:rPr>
          <w:rFonts w:cs="Times New Roman"/>
        </w:rPr>
        <w:lastRenderedPageBreak/>
        <w:t>References:</w:t>
      </w:r>
    </w:p>
    <w:p w:rsidR="003C738C" w:rsidRDefault="00E8008C" w:rsidP="003C738C">
      <w:pPr>
        <w:pStyle w:val="ListParagraph"/>
        <w:numPr>
          <w:ilvl w:val="0"/>
          <w:numId w:val="3"/>
        </w:numPr>
        <w:shd w:val="clear" w:color="auto" w:fill="FFFFFF"/>
        <w:spacing w:after="0" w:line="360" w:lineRule="auto"/>
        <w:rPr>
          <w:rFonts w:eastAsia="Times New Roman" w:cs="Times New Roman"/>
          <w:color w:val="000000"/>
          <w:szCs w:val="24"/>
        </w:rPr>
      </w:pPr>
      <w:proofErr w:type="spellStart"/>
      <w:r w:rsidRPr="00E8008C">
        <w:rPr>
          <w:rFonts w:eastAsia="Times New Roman" w:cs="Times New Roman"/>
          <w:color w:val="000000"/>
          <w:szCs w:val="24"/>
        </w:rPr>
        <w:t>Ellila</w:t>
      </w:r>
      <w:proofErr w:type="spellEnd"/>
      <w:r w:rsidRPr="00E8008C">
        <w:rPr>
          <w:rFonts w:eastAsia="Times New Roman" w:cs="Times New Roman"/>
          <w:color w:val="000000"/>
          <w:szCs w:val="24"/>
        </w:rPr>
        <w:t xml:space="preserve">, </w:t>
      </w:r>
      <w:proofErr w:type="spellStart"/>
      <w:r w:rsidRPr="00E8008C">
        <w:rPr>
          <w:rFonts w:eastAsia="Times New Roman" w:cs="Times New Roman"/>
          <w:color w:val="000000"/>
          <w:szCs w:val="24"/>
        </w:rPr>
        <w:t>Simo</w:t>
      </w:r>
      <w:proofErr w:type="spellEnd"/>
      <w:r w:rsidRPr="00E8008C">
        <w:rPr>
          <w:rFonts w:eastAsia="Times New Roman" w:cs="Times New Roman"/>
          <w:color w:val="000000"/>
          <w:szCs w:val="24"/>
        </w:rPr>
        <w:t xml:space="preserve">, </w:t>
      </w:r>
      <w:proofErr w:type="spellStart"/>
      <w:r w:rsidRPr="00E8008C">
        <w:rPr>
          <w:rFonts w:eastAsia="Times New Roman" w:cs="Times New Roman"/>
          <w:color w:val="000000"/>
          <w:szCs w:val="24"/>
        </w:rPr>
        <w:t>Jaana</w:t>
      </w:r>
      <w:proofErr w:type="spellEnd"/>
      <w:r w:rsidRPr="00E8008C">
        <w:rPr>
          <w:rFonts w:eastAsia="Times New Roman" w:cs="Times New Roman"/>
          <w:color w:val="000000"/>
          <w:szCs w:val="24"/>
        </w:rPr>
        <w:t xml:space="preserve"> Maria </w:t>
      </w:r>
      <w:proofErr w:type="spellStart"/>
      <w:r w:rsidRPr="00E8008C">
        <w:rPr>
          <w:rFonts w:eastAsia="Times New Roman" w:cs="Times New Roman"/>
          <w:color w:val="000000"/>
          <w:szCs w:val="24"/>
        </w:rPr>
        <w:t>Jurvansuu</w:t>
      </w:r>
      <w:proofErr w:type="spellEnd"/>
      <w:r w:rsidRPr="00E8008C">
        <w:rPr>
          <w:rFonts w:eastAsia="Times New Roman" w:cs="Times New Roman"/>
          <w:color w:val="000000"/>
          <w:szCs w:val="24"/>
        </w:rPr>
        <w:t xml:space="preserve">, and </w:t>
      </w:r>
      <w:proofErr w:type="spellStart"/>
      <w:r w:rsidRPr="00E8008C">
        <w:rPr>
          <w:rFonts w:eastAsia="Times New Roman" w:cs="Times New Roman"/>
          <w:color w:val="000000"/>
          <w:szCs w:val="24"/>
        </w:rPr>
        <w:t>Heido</w:t>
      </w:r>
      <w:proofErr w:type="spellEnd"/>
      <w:r w:rsidRPr="00E8008C">
        <w:rPr>
          <w:rFonts w:eastAsia="Times New Roman" w:cs="Times New Roman"/>
          <w:color w:val="000000"/>
          <w:szCs w:val="24"/>
        </w:rPr>
        <w:t xml:space="preserve"> Iwai. "Evaluation and Comparison of Protein </w:t>
      </w:r>
    </w:p>
    <w:p w:rsidR="00E8008C" w:rsidRPr="00E8008C" w:rsidRDefault="00E8008C" w:rsidP="003C738C">
      <w:pPr>
        <w:pStyle w:val="ListParagraph"/>
        <w:shd w:val="clear" w:color="auto" w:fill="FFFFFF"/>
        <w:spacing w:after="0" w:line="360" w:lineRule="auto"/>
        <w:rPr>
          <w:rFonts w:eastAsia="Times New Roman" w:cs="Times New Roman"/>
          <w:color w:val="000000"/>
          <w:szCs w:val="24"/>
        </w:rPr>
      </w:pPr>
      <w:proofErr w:type="gramStart"/>
      <w:r w:rsidRPr="00E8008C">
        <w:rPr>
          <w:rFonts w:eastAsia="Times New Roman" w:cs="Times New Roman"/>
          <w:color w:val="000000"/>
          <w:szCs w:val="24"/>
        </w:rPr>
        <w:t xml:space="preserve">Splicing by Exogenous Inteins with Foreign </w:t>
      </w:r>
      <w:proofErr w:type="spellStart"/>
      <w:r w:rsidRPr="00E8008C">
        <w:rPr>
          <w:rFonts w:eastAsia="Times New Roman" w:cs="Times New Roman"/>
          <w:color w:val="000000"/>
          <w:szCs w:val="24"/>
        </w:rPr>
        <w:t>Exteins</w:t>
      </w:r>
      <w:proofErr w:type="spellEnd"/>
      <w:r w:rsidRPr="00E8008C">
        <w:rPr>
          <w:rFonts w:eastAsia="Times New Roman" w:cs="Times New Roman"/>
          <w:color w:val="000000"/>
          <w:szCs w:val="24"/>
        </w:rPr>
        <w:t xml:space="preserve"> in Escherichia Coli."</w:t>
      </w:r>
      <w:proofErr w:type="gramEnd"/>
      <w:r w:rsidRPr="00E8008C">
        <w:rPr>
          <w:rFonts w:eastAsia="Times New Roman" w:cs="Times New Roman"/>
          <w:color w:val="000000"/>
          <w:szCs w:val="24"/>
        </w:rPr>
        <w:t> </w:t>
      </w:r>
      <w:r w:rsidRPr="00E8008C">
        <w:rPr>
          <w:rFonts w:eastAsia="Times New Roman" w:cs="Times New Roman"/>
          <w:i/>
          <w:iCs/>
          <w:color w:val="000000"/>
          <w:szCs w:val="24"/>
        </w:rPr>
        <w:t>FEBS Letters</w:t>
      </w:r>
      <w:r w:rsidRPr="00E8008C">
        <w:rPr>
          <w:rFonts w:eastAsia="Times New Roman" w:cs="Times New Roman"/>
          <w:color w:val="000000"/>
          <w:szCs w:val="24"/>
        </w:rPr>
        <w:t xml:space="preserve"> 585.21 (2011): 3471-477. </w:t>
      </w:r>
      <w:proofErr w:type="gramStart"/>
      <w:r w:rsidRPr="00E8008C">
        <w:rPr>
          <w:rFonts w:eastAsia="Times New Roman" w:cs="Times New Roman"/>
          <w:color w:val="000000"/>
          <w:szCs w:val="24"/>
        </w:rPr>
        <w:t>Web.</w:t>
      </w:r>
      <w:proofErr w:type="gramEnd"/>
    </w:p>
    <w:p w:rsidR="003C738C" w:rsidRDefault="00E8008C" w:rsidP="003C738C">
      <w:pPr>
        <w:pStyle w:val="ListParagraph"/>
        <w:numPr>
          <w:ilvl w:val="0"/>
          <w:numId w:val="3"/>
        </w:numPr>
        <w:shd w:val="clear" w:color="auto" w:fill="FFFFFF"/>
        <w:spacing w:after="0" w:line="360" w:lineRule="auto"/>
        <w:rPr>
          <w:rFonts w:eastAsia="Times New Roman" w:cs="Times New Roman"/>
          <w:color w:val="000000"/>
          <w:szCs w:val="24"/>
        </w:rPr>
      </w:pPr>
      <w:proofErr w:type="spellStart"/>
      <w:r w:rsidRPr="00E8008C">
        <w:rPr>
          <w:rFonts w:eastAsia="Times New Roman" w:cs="Times New Roman"/>
          <w:color w:val="000000"/>
          <w:szCs w:val="24"/>
        </w:rPr>
        <w:t>Heyd</w:t>
      </w:r>
      <w:proofErr w:type="spellEnd"/>
      <w:r w:rsidRPr="00E8008C">
        <w:rPr>
          <w:rFonts w:eastAsia="Times New Roman" w:cs="Times New Roman"/>
          <w:color w:val="000000"/>
          <w:szCs w:val="24"/>
        </w:rPr>
        <w:t>, Florian, and Kristen W. Lynch. "</w:t>
      </w:r>
      <w:r w:rsidR="00E67738">
        <w:rPr>
          <w:rFonts w:eastAsia="Times New Roman" w:cs="Times New Roman"/>
          <w:color w:val="000000"/>
          <w:szCs w:val="24"/>
        </w:rPr>
        <w:t>Degrade, Move, Regroup</w:t>
      </w:r>
      <w:r w:rsidRPr="00E8008C">
        <w:rPr>
          <w:rFonts w:eastAsia="Times New Roman" w:cs="Times New Roman"/>
          <w:color w:val="000000"/>
          <w:szCs w:val="24"/>
        </w:rPr>
        <w:t xml:space="preserve">: Signaling Control of </w:t>
      </w:r>
    </w:p>
    <w:p w:rsidR="00E8008C" w:rsidRDefault="00E8008C" w:rsidP="003C738C">
      <w:pPr>
        <w:pStyle w:val="ListParagraph"/>
        <w:shd w:val="clear" w:color="auto" w:fill="FFFFFF"/>
        <w:spacing w:after="0" w:line="360" w:lineRule="auto"/>
        <w:ind w:left="-360" w:firstLine="1080"/>
        <w:rPr>
          <w:rFonts w:eastAsia="Times New Roman" w:cs="Times New Roman"/>
          <w:color w:val="000000"/>
          <w:szCs w:val="24"/>
        </w:rPr>
      </w:pPr>
      <w:proofErr w:type="gramStart"/>
      <w:r w:rsidRPr="00E8008C">
        <w:rPr>
          <w:rFonts w:eastAsia="Times New Roman" w:cs="Times New Roman"/>
          <w:color w:val="000000"/>
          <w:szCs w:val="24"/>
        </w:rPr>
        <w:t>Splicing Proteins."</w:t>
      </w:r>
      <w:proofErr w:type="gramEnd"/>
      <w:r w:rsidRPr="00E8008C">
        <w:rPr>
          <w:rFonts w:eastAsia="Times New Roman" w:cs="Times New Roman"/>
          <w:color w:val="000000"/>
          <w:szCs w:val="24"/>
        </w:rPr>
        <w:t> </w:t>
      </w:r>
      <w:r w:rsidRPr="00E8008C">
        <w:rPr>
          <w:rFonts w:eastAsia="Times New Roman" w:cs="Times New Roman"/>
          <w:i/>
          <w:iCs/>
          <w:color w:val="000000"/>
          <w:szCs w:val="24"/>
        </w:rPr>
        <w:t>Trends in Biochemical Sciences</w:t>
      </w:r>
      <w:r w:rsidRPr="00E8008C">
        <w:rPr>
          <w:rFonts w:eastAsia="Times New Roman" w:cs="Times New Roman"/>
          <w:color w:val="000000"/>
          <w:szCs w:val="24"/>
        </w:rPr>
        <w:t xml:space="preserve"> 36.8 (2011): 397-404. </w:t>
      </w:r>
      <w:proofErr w:type="gramStart"/>
      <w:r w:rsidRPr="00E8008C">
        <w:rPr>
          <w:rFonts w:eastAsia="Times New Roman" w:cs="Times New Roman"/>
          <w:color w:val="000000"/>
          <w:szCs w:val="24"/>
        </w:rPr>
        <w:t>Web.</w:t>
      </w:r>
      <w:proofErr w:type="gramEnd"/>
    </w:p>
    <w:p w:rsidR="002A0F93" w:rsidRPr="00E8008C" w:rsidRDefault="002A0F93" w:rsidP="002A0F93">
      <w:pPr>
        <w:pStyle w:val="ListParagraph"/>
        <w:numPr>
          <w:ilvl w:val="0"/>
          <w:numId w:val="3"/>
        </w:numPr>
        <w:shd w:val="clear" w:color="auto" w:fill="FFFFFF"/>
        <w:spacing w:after="0" w:line="360" w:lineRule="auto"/>
        <w:rPr>
          <w:rFonts w:eastAsia="Times New Roman" w:cs="Times New Roman"/>
          <w:color w:val="000000"/>
          <w:szCs w:val="24"/>
        </w:rPr>
      </w:pPr>
      <w:proofErr w:type="spellStart"/>
      <w:r>
        <w:rPr>
          <w:color w:val="000000"/>
          <w:shd w:val="clear" w:color="auto" w:fill="FFFFFF"/>
        </w:rPr>
        <w:t>Kajoina</w:t>
      </w:r>
      <w:proofErr w:type="spellEnd"/>
      <w:r>
        <w:rPr>
          <w:color w:val="000000"/>
          <w:shd w:val="clear" w:color="auto" w:fill="FFFFFF"/>
        </w:rPr>
        <w:t>, Florence. "Intein Structure."</w:t>
      </w:r>
      <w:r>
        <w:rPr>
          <w:rStyle w:val="apple-converted-space"/>
          <w:color w:val="000000"/>
          <w:shd w:val="clear" w:color="auto" w:fill="FFFFFF"/>
        </w:rPr>
        <w:t> </w:t>
      </w:r>
      <w:r>
        <w:rPr>
          <w:i/>
          <w:iCs/>
          <w:color w:val="000000"/>
          <w:shd w:val="clear" w:color="auto" w:fill="FFFFFF"/>
        </w:rPr>
        <w:t>Intein Structure</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&lt;http://www.cs.stedwards.edu/chem/Chemistry/CHEM43/CHEM43/Inteins/inteinstructure.html&gt;.</w:t>
      </w:r>
    </w:p>
    <w:p w:rsidR="003C738C" w:rsidRDefault="00E8008C" w:rsidP="003C738C">
      <w:pPr>
        <w:pStyle w:val="ListParagraph"/>
        <w:numPr>
          <w:ilvl w:val="0"/>
          <w:numId w:val="3"/>
        </w:numPr>
        <w:shd w:val="clear" w:color="auto" w:fill="FFFFFF"/>
        <w:spacing w:after="0" w:line="360" w:lineRule="auto"/>
        <w:rPr>
          <w:rFonts w:eastAsia="Times New Roman" w:cs="Times New Roman"/>
          <w:color w:val="000000"/>
          <w:szCs w:val="24"/>
        </w:rPr>
      </w:pPr>
      <w:r w:rsidRPr="00E8008C">
        <w:rPr>
          <w:rFonts w:eastAsia="Times New Roman" w:cs="Times New Roman"/>
          <w:color w:val="000000"/>
          <w:szCs w:val="24"/>
        </w:rPr>
        <w:t xml:space="preserve">O’Brien, Kevin M., Ann K. </w:t>
      </w:r>
      <w:proofErr w:type="spellStart"/>
      <w:r w:rsidRPr="00E8008C">
        <w:rPr>
          <w:rFonts w:eastAsia="Times New Roman" w:cs="Times New Roman"/>
          <w:color w:val="000000"/>
          <w:szCs w:val="24"/>
        </w:rPr>
        <w:t>Schufreider</w:t>
      </w:r>
      <w:proofErr w:type="spellEnd"/>
      <w:r w:rsidRPr="00E8008C">
        <w:rPr>
          <w:rFonts w:eastAsia="Times New Roman" w:cs="Times New Roman"/>
          <w:color w:val="000000"/>
          <w:szCs w:val="24"/>
        </w:rPr>
        <w:t xml:space="preserve">, Melissa A. McGill, Kathryn M. O’Brien, Julie N. </w:t>
      </w:r>
      <w:proofErr w:type="spellStart"/>
      <w:r w:rsidRPr="00E8008C">
        <w:rPr>
          <w:rFonts w:eastAsia="Times New Roman" w:cs="Times New Roman"/>
          <w:color w:val="000000"/>
          <w:szCs w:val="24"/>
        </w:rPr>
        <w:t>Reitter</w:t>
      </w:r>
      <w:proofErr w:type="spellEnd"/>
      <w:r w:rsidRPr="00E8008C">
        <w:rPr>
          <w:rFonts w:eastAsia="Times New Roman" w:cs="Times New Roman"/>
          <w:color w:val="000000"/>
          <w:szCs w:val="24"/>
        </w:rPr>
        <w:t xml:space="preserve">, </w:t>
      </w:r>
    </w:p>
    <w:p w:rsidR="00E8008C" w:rsidRPr="00E8008C" w:rsidRDefault="00E8008C" w:rsidP="003C738C">
      <w:pPr>
        <w:pStyle w:val="ListParagraph"/>
        <w:shd w:val="clear" w:color="auto" w:fill="FFFFFF"/>
        <w:spacing w:after="0" w:line="360" w:lineRule="auto"/>
        <w:rPr>
          <w:rFonts w:eastAsia="Times New Roman" w:cs="Times New Roman"/>
          <w:color w:val="000000"/>
          <w:szCs w:val="24"/>
        </w:rPr>
      </w:pPr>
      <w:proofErr w:type="gramStart"/>
      <w:r w:rsidRPr="00E8008C">
        <w:rPr>
          <w:rFonts w:eastAsia="Times New Roman" w:cs="Times New Roman"/>
          <w:color w:val="000000"/>
          <w:szCs w:val="24"/>
        </w:rPr>
        <w:t>and</w:t>
      </w:r>
      <w:proofErr w:type="gramEnd"/>
      <w:r w:rsidRPr="00E8008C">
        <w:rPr>
          <w:rFonts w:eastAsia="Times New Roman" w:cs="Times New Roman"/>
          <w:color w:val="000000"/>
          <w:szCs w:val="24"/>
        </w:rPr>
        <w:t xml:space="preserve"> Kenneth V. Mills. </w:t>
      </w:r>
      <w:proofErr w:type="gramStart"/>
      <w:r w:rsidRPr="00E8008C">
        <w:rPr>
          <w:rFonts w:eastAsia="Times New Roman" w:cs="Times New Roman"/>
          <w:color w:val="000000"/>
          <w:szCs w:val="24"/>
        </w:rPr>
        <w:t xml:space="preserve">"Mechanism of Protein Splicing of the </w:t>
      </w:r>
      <w:proofErr w:type="spellStart"/>
      <w:r w:rsidRPr="00E8008C">
        <w:rPr>
          <w:rFonts w:eastAsia="Times New Roman" w:cs="Times New Roman"/>
          <w:color w:val="000000"/>
          <w:szCs w:val="24"/>
        </w:rPr>
        <w:t>Pyrococcus</w:t>
      </w:r>
      <w:proofErr w:type="spellEnd"/>
      <w:r w:rsidRPr="00E8008C">
        <w:rPr>
          <w:rFonts w:eastAsia="Times New Roman" w:cs="Times New Roman"/>
          <w:color w:val="000000"/>
          <w:szCs w:val="24"/>
        </w:rPr>
        <w:t xml:space="preserve"> </w:t>
      </w:r>
      <w:proofErr w:type="spellStart"/>
      <w:r w:rsidRPr="00E8008C">
        <w:rPr>
          <w:rFonts w:eastAsia="Times New Roman" w:cs="Times New Roman"/>
          <w:color w:val="000000"/>
          <w:szCs w:val="24"/>
        </w:rPr>
        <w:t>Abyssi</w:t>
      </w:r>
      <w:proofErr w:type="spellEnd"/>
      <w:r w:rsidRPr="00E8008C">
        <w:rPr>
          <w:rFonts w:eastAsia="Times New Roman" w:cs="Times New Roman"/>
          <w:color w:val="000000"/>
          <w:szCs w:val="24"/>
        </w:rPr>
        <w:t xml:space="preserve"> Lon Protease Intein."</w:t>
      </w:r>
      <w:proofErr w:type="gramEnd"/>
      <w:r w:rsidRPr="00E8008C">
        <w:rPr>
          <w:rFonts w:eastAsia="Times New Roman" w:cs="Times New Roman"/>
          <w:color w:val="000000"/>
          <w:szCs w:val="24"/>
        </w:rPr>
        <w:t> </w:t>
      </w:r>
      <w:r w:rsidRPr="00E8008C">
        <w:rPr>
          <w:rFonts w:eastAsia="Times New Roman" w:cs="Times New Roman"/>
          <w:i/>
          <w:iCs/>
          <w:color w:val="000000"/>
          <w:szCs w:val="24"/>
        </w:rPr>
        <w:t>Biochemical and Biophysical Research Communications</w:t>
      </w:r>
      <w:r w:rsidRPr="00E8008C">
        <w:rPr>
          <w:rFonts w:eastAsia="Times New Roman" w:cs="Times New Roman"/>
          <w:color w:val="000000"/>
          <w:szCs w:val="24"/>
        </w:rPr>
        <w:t xml:space="preserve"> 403.3-4 (2010): 457-61. </w:t>
      </w:r>
      <w:proofErr w:type="gramStart"/>
      <w:r w:rsidRPr="00E8008C">
        <w:rPr>
          <w:rFonts w:eastAsia="Times New Roman" w:cs="Times New Roman"/>
          <w:color w:val="000000"/>
          <w:szCs w:val="24"/>
        </w:rPr>
        <w:t>Web.</w:t>
      </w:r>
      <w:proofErr w:type="gramEnd"/>
    </w:p>
    <w:p w:rsidR="003C738C" w:rsidRDefault="00E8008C" w:rsidP="003C738C">
      <w:pPr>
        <w:pStyle w:val="ListParagraph"/>
        <w:numPr>
          <w:ilvl w:val="0"/>
          <w:numId w:val="3"/>
        </w:numPr>
        <w:shd w:val="clear" w:color="auto" w:fill="FFFFFF"/>
        <w:spacing w:after="0" w:line="360" w:lineRule="auto"/>
        <w:rPr>
          <w:rFonts w:eastAsia="Times New Roman" w:cs="Times New Roman"/>
          <w:color w:val="000000"/>
          <w:szCs w:val="24"/>
        </w:rPr>
      </w:pPr>
      <w:r w:rsidRPr="003C738C">
        <w:rPr>
          <w:rFonts w:eastAsia="Times New Roman" w:cs="Times New Roman"/>
          <w:color w:val="000000"/>
          <w:szCs w:val="24"/>
        </w:rPr>
        <w:t xml:space="preserve">Tori, K., B. </w:t>
      </w:r>
      <w:proofErr w:type="spellStart"/>
      <w:r w:rsidRPr="003C738C">
        <w:rPr>
          <w:rFonts w:eastAsia="Times New Roman" w:cs="Times New Roman"/>
          <w:color w:val="000000"/>
          <w:szCs w:val="24"/>
        </w:rPr>
        <w:t>Dassa</w:t>
      </w:r>
      <w:proofErr w:type="spellEnd"/>
      <w:r w:rsidRPr="003C738C">
        <w:rPr>
          <w:rFonts w:eastAsia="Times New Roman" w:cs="Times New Roman"/>
          <w:color w:val="000000"/>
          <w:szCs w:val="24"/>
        </w:rPr>
        <w:t xml:space="preserve">, M. A. Johnson, M. W. </w:t>
      </w:r>
      <w:proofErr w:type="spellStart"/>
      <w:r w:rsidRPr="003C738C">
        <w:rPr>
          <w:rFonts w:eastAsia="Times New Roman" w:cs="Times New Roman"/>
          <w:color w:val="000000"/>
          <w:szCs w:val="24"/>
        </w:rPr>
        <w:t>Southworth</w:t>
      </w:r>
      <w:proofErr w:type="spellEnd"/>
      <w:r w:rsidRPr="003C738C">
        <w:rPr>
          <w:rFonts w:eastAsia="Times New Roman" w:cs="Times New Roman"/>
          <w:color w:val="000000"/>
          <w:szCs w:val="24"/>
        </w:rPr>
        <w:t xml:space="preserve">, L. E. Brace, Y. </w:t>
      </w:r>
      <w:proofErr w:type="spellStart"/>
      <w:r w:rsidRPr="003C738C">
        <w:rPr>
          <w:rFonts w:eastAsia="Times New Roman" w:cs="Times New Roman"/>
          <w:color w:val="000000"/>
          <w:szCs w:val="24"/>
        </w:rPr>
        <w:t>Ishino</w:t>
      </w:r>
      <w:proofErr w:type="spellEnd"/>
      <w:r w:rsidRPr="003C738C">
        <w:rPr>
          <w:rFonts w:eastAsia="Times New Roman" w:cs="Times New Roman"/>
          <w:color w:val="000000"/>
          <w:szCs w:val="24"/>
        </w:rPr>
        <w:t xml:space="preserve">, S. </w:t>
      </w:r>
      <w:proofErr w:type="spellStart"/>
      <w:r w:rsidRPr="003C738C">
        <w:rPr>
          <w:rFonts w:eastAsia="Times New Roman" w:cs="Times New Roman"/>
          <w:color w:val="000000"/>
          <w:szCs w:val="24"/>
        </w:rPr>
        <w:t>Pietrokovski</w:t>
      </w:r>
      <w:proofErr w:type="spellEnd"/>
      <w:r w:rsidRPr="003C738C">
        <w:rPr>
          <w:rFonts w:eastAsia="Times New Roman" w:cs="Times New Roman"/>
          <w:color w:val="000000"/>
          <w:szCs w:val="24"/>
        </w:rPr>
        <w:t xml:space="preserve">, and </w:t>
      </w:r>
    </w:p>
    <w:p w:rsidR="000C7F10" w:rsidRDefault="00E8008C" w:rsidP="000C7F10">
      <w:pPr>
        <w:pStyle w:val="ListParagraph"/>
        <w:shd w:val="clear" w:color="auto" w:fill="FFFFFF"/>
        <w:spacing w:after="0" w:line="360" w:lineRule="auto"/>
        <w:ind w:left="360"/>
        <w:rPr>
          <w:rFonts w:eastAsia="Times New Roman" w:cs="Times New Roman"/>
          <w:color w:val="000000"/>
          <w:szCs w:val="24"/>
        </w:rPr>
      </w:pPr>
      <w:r w:rsidRPr="003C738C">
        <w:rPr>
          <w:rFonts w:eastAsia="Times New Roman" w:cs="Times New Roman"/>
          <w:color w:val="000000"/>
          <w:szCs w:val="24"/>
        </w:rPr>
        <w:t xml:space="preserve">F. B. </w:t>
      </w:r>
      <w:proofErr w:type="spellStart"/>
      <w:r w:rsidRPr="003C738C">
        <w:rPr>
          <w:rFonts w:eastAsia="Times New Roman" w:cs="Times New Roman"/>
          <w:color w:val="000000"/>
          <w:szCs w:val="24"/>
        </w:rPr>
        <w:t>Perler</w:t>
      </w:r>
      <w:proofErr w:type="spellEnd"/>
      <w:r w:rsidRPr="003C738C">
        <w:rPr>
          <w:rFonts w:eastAsia="Times New Roman" w:cs="Times New Roman"/>
          <w:color w:val="000000"/>
          <w:szCs w:val="24"/>
        </w:rPr>
        <w:t xml:space="preserve">. "Splicing of the Mycobacteriophage Bethlehem </w:t>
      </w:r>
      <w:proofErr w:type="spellStart"/>
      <w:r w:rsidRPr="003C738C">
        <w:rPr>
          <w:rFonts w:eastAsia="Times New Roman" w:cs="Times New Roman"/>
          <w:color w:val="000000"/>
          <w:szCs w:val="24"/>
        </w:rPr>
        <w:t>DnaB</w:t>
      </w:r>
      <w:proofErr w:type="spellEnd"/>
      <w:r w:rsidRPr="003C738C">
        <w:rPr>
          <w:rFonts w:eastAsia="Times New Roman" w:cs="Times New Roman"/>
          <w:color w:val="000000"/>
          <w:szCs w:val="24"/>
        </w:rPr>
        <w:t xml:space="preserve"> Intein: </w:t>
      </w:r>
      <w:r w:rsidR="00E67738">
        <w:rPr>
          <w:rFonts w:eastAsia="Times New Roman" w:cs="Times New Roman"/>
          <w:color w:val="000000"/>
          <w:szCs w:val="24"/>
        </w:rPr>
        <w:t>Identification of a New Mechanism Class of Inteins that contain an Obligate Block F Nucleophile</w:t>
      </w:r>
      <w:r w:rsidRPr="003C738C">
        <w:rPr>
          <w:rFonts w:eastAsia="Times New Roman" w:cs="Times New Roman"/>
          <w:color w:val="000000"/>
          <w:szCs w:val="24"/>
        </w:rPr>
        <w:t>." </w:t>
      </w:r>
      <w:r w:rsidRPr="003C738C">
        <w:rPr>
          <w:rFonts w:eastAsia="Times New Roman" w:cs="Times New Roman"/>
          <w:i/>
          <w:iCs/>
          <w:color w:val="000000"/>
          <w:szCs w:val="24"/>
        </w:rPr>
        <w:t>Journal of Biological Chemistry</w:t>
      </w:r>
      <w:r w:rsidRPr="003C738C">
        <w:rPr>
          <w:rFonts w:eastAsia="Times New Roman" w:cs="Times New Roman"/>
          <w:color w:val="000000"/>
          <w:szCs w:val="24"/>
        </w:rPr>
        <w:t xml:space="preserve"> 285.4 (2010): 2515-526. </w:t>
      </w:r>
      <w:proofErr w:type="gramStart"/>
      <w:r w:rsidRPr="003C738C">
        <w:rPr>
          <w:rFonts w:eastAsia="Times New Roman" w:cs="Times New Roman"/>
          <w:color w:val="000000"/>
          <w:szCs w:val="24"/>
        </w:rPr>
        <w:t>Web.</w:t>
      </w:r>
      <w:proofErr w:type="gramEnd"/>
    </w:p>
    <w:p w:rsidR="000C7F10" w:rsidRPr="000C7F10" w:rsidRDefault="000C7F10" w:rsidP="000C7F10">
      <w:pPr>
        <w:pStyle w:val="ListParagraph"/>
        <w:numPr>
          <w:ilvl w:val="0"/>
          <w:numId w:val="3"/>
        </w:numPr>
        <w:shd w:val="clear" w:color="auto" w:fill="FFFFFF"/>
        <w:spacing w:after="0" w:line="360" w:lineRule="auto"/>
        <w:rPr>
          <w:rFonts w:eastAsia="Times New Roman" w:cs="Times New Roman"/>
          <w:color w:val="000000"/>
          <w:szCs w:val="24"/>
        </w:rPr>
      </w:pPr>
      <w:proofErr w:type="spellStart"/>
      <w:r w:rsidRPr="000C7F10">
        <w:rPr>
          <w:color w:val="000000"/>
          <w:shd w:val="clear" w:color="auto" w:fill="FFFFFF"/>
        </w:rPr>
        <w:t>Starokadomskyy</w:t>
      </w:r>
      <w:proofErr w:type="spellEnd"/>
      <w:r w:rsidRPr="000C7F10">
        <w:rPr>
          <w:color w:val="000000"/>
          <w:shd w:val="clear" w:color="auto" w:fill="FFFFFF"/>
        </w:rPr>
        <w:t>, P. L. "Protein Splicing."</w:t>
      </w:r>
      <w:r w:rsidRPr="000C7F10">
        <w:rPr>
          <w:rStyle w:val="apple-converted-space"/>
          <w:color w:val="000000"/>
          <w:shd w:val="clear" w:color="auto" w:fill="FFFFFF"/>
        </w:rPr>
        <w:t> </w:t>
      </w:r>
      <w:r w:rsidRPr="000C7F10">
        <w:rPr>
          <w:i/>
          <w:iCs/>
          <w:color w:val="000000"/>
          <w:shd w:val="clear" w:color="auto" w:fill="FFFFFF"/>
        </w:rPr>
        <w:t>Molecular Biology</w:t>
      </w:r>
      <w:r w:rsidRPr="000C7F10">
        <w:rPr>
          <w:rStyle w:val="apple-converted-space"/>
          <w:color w:val="000000"/>
          <w:shd w:val="clear" w:color="auto" w:fill="FFFFFF"/>
        </w:rPr>
        <w:t> </w:t>
      </w:r>
      <w:r>
        <w:rPr>
          <w:color w:val="000000"/>
          <w:shd w:val="clear" w:color="auto" w:fill="FFFFFF"/>
        </w:rPr>
        <w:t>41.2 (2007): 278-93. Web.</w:t>
      </w:r>
    </w:p>
    <w:p w:rsidR="003C738C" w:rsidRDefault="00E8008C" w:rsidP="003C738C">
      <w:pPr>
        <w:pStyle w:val="ListParagraph"/>
        <w:numPr>
          <w:ilvl w:val="0"/>
          <w:numId w:val="3"/>
        </w:numPr>
        <w:shd w:val="clear" w:color="auto" w:fill="FFFFFF"/>
        <w:spacing w:after="0" w:line="360" w:lineRule="auto"/>
        <w:rPr>
          <w:rFonts w:eastAsia="Times New Roman" w:cs="Times New Roman"/>
          <w:color w:val="000000"/>
          <w:szCs w:val="24"/>
        </w:rPr>
      </w:pPr>
      <w:r w:rsidRPr="003C738C">
        <w:rPr>
          <w:rFonts w:eastAsia="Times New Roman" w:cs="Times New Roman"/>
          <w:color w:val="000000"/>
          <w:szCs w:val="24"/>
        </w:rPr>
        <w:t>Vila-</w:t>
      </w:r>
      <w:proofErr w:type="spellStart"/>
      <w:r w:rsidRPr="003C738C">
        <w:rPr>
          <w:rFonts w:eastAsia="Times New Roman" w:cs="Times New Roman"/>
          <w:color w:val="000000"/>
          <w:szCs w:val="24"/>
        </w:rPr>
        <w:t>Perelló</w:t>
      </w:r>
      <w:proofErr w:type="spellEnd"/>
      <w:r w:rsidRPr="003C738C">
        <w:rPr>
          <w:rFonts w:eastAsia="Times New Roman" w:cs="Times New Roman"/>
          <w:color w:val="000000"/>
          <w:szCs w:val="24"/>
        </w:rPr>
        <w:t xml:space="preserve">, </w:t>
      </w:r>
      <w:proofErr w:type="spellStart"/>
      <w:r w:rsidRPr="003C738C">
        <w:rPr>
          <w:rFonts w:eastAsia="Times New Roman" w:cs="Times New Roman"/>
          <w:color w:val="000000"/>
          <w:szCs w:val="24"/>
        </w:rPr>
        <w:t>Miquel</w:t>
      </w:r>
      <w:proofErr w:type="spellEnd"/>
      <w:r w:rsidRPr="003C738C">
        <w:rPr>
          <w:rFonts w:eastAsia="Times New Roman" w:cs="Times New Roman"/>
          <w:color w:val="000000"/>
          <w:szCs w:val="24"/>
        </w:rPr>
        <w:t>, and Tom W. Muir. "Biological Applications of Protein Splicing." </w:t>
      </w:r>
      <w:r w:rsidRPr="003C738C">
        <w:rPr>
          <w:rFonts w:eastAsia="Times New Roman" w:cs="Times New Roman"/>
          <w:i/>
          <w:iCs/>
          <w:color w:val="000000"/>
          <w:szCs w:val="24"/>
        </w:rPr>
        <w:t>Cell</w:t>
      </w:r>
      <w:r w:rsidRPr="003C738C">
        <w:rPr>
          <w:rFonts w:eastAsia="Times New Roman" w:cs="Times New Roman"/>
          <w:color w:val="000000"/>
          <w:szCs w:val="24"/>
        </w:rPr>
        <w:t xml:space="preserve"> 143.2 </w:t>
      </w:r>
    </w:p>
    <w:p w:rsidR="00E8008C" w:rsidRPr="003C738C" w:rsidRDefault="00E8008C" w:rsidP="003C738C">
      <w:pPr>
        <w:pStyle w:val="ListParagraph"/>
        <w:shd w:val="clear" w:color="auto" w:fill="FFFFFF"/>
        <w:spacing w:after="0" w:line="360" w:lineRule="auto"/>
        <w:ind w:left="360"/>
        <w:rPr>
          <w:rFonts w:eastAsia="Times New Roman" w:cs="Times New Roman"/>
          <w:color w:val="000000"/>
          <w:szCs w:val="24"/>
        </w:rPr>
      </w:pPr>
      <w:r w:rsidRPr="003C738C">
        <w:rPr>
          <w:rFonts w:eastAsia="Times New Roman" w:cs="Times New Roman"/>
          <w:color w:val="000000"/>
          <w:szCs w:val="24"/>
        </w:rPr>
        <w:t xml:space="preserve">(2010): 191-200. </w:t>
      </w:r>
      <w:proofErr w:type="gramStart"/>
      <w:r w:rsidRPr="003C738C">
        <w:rPr>
          <w:rFonts w:eastAsia="Times New Roman" w:cs="Times New Roman"/>
          <w:color w:val="000000"/>
          <w:szCs w:val="24"/>
        </w:rPr>
        <w:t>Web.</w:t>
      </w:r>
      <w:proofErr w:type="gramEnd"/>
    </w:p>
    <w:p w:rsidR="00E8008C" w:rsidRPr="00E8008C" w:rsidRDefault="00E8008C" w:rsidP="00E8008C">
      <w:pPr>
        <w:pStyle w:val="ListParagraph"/>
        <w:spacing w:after="0" w:line="480" w:lineRule="auto"/>
        <w:rPr>
          <w:rFonts w:cs="Times New Roman"/>
        </w:rPr>
      </w:pPr>
    </w:p>
    <w:sectPr w:rsidR="00E8008C" w:rsidRPr="00E800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83" w:rsidRDefault="00581B83" w:rsidP="004C769C">
      <w:pPr>
        <w:spacing w:after="0" w:line="240" w:lineRule="auto"/>
      </w:pPr>
      <w:r>
        <w:separator/>
      </w:r>
    </w:p>
  </w:endnote>
  <w:endnote w:type="continuationSeparator" w:id="0">
    <w:p w:rsidR="00581B83" w:rsidRDefault="00581B83" w:rsidP="004C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83" w:rsidRDefault="00581B83" w:rsidP="004C769C">
      <w:pPr>
        <w:spacing w:after="0" w:line="240" w:lineRule="auto"/>
      </w:pPr>
      <w:r>
        <w:separator/>
      </w:r>
    </w:p>
  </w:footnote>
  <w:footnote w:type="continuationSeparator" w:id="0">
    <w:p w:rsidR="00581B83" w:rsidRDefault="00581B83" w:rsidP="004C7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8C" w:rsidRDefault="003C738C">
    <w:pPr>
      <w:pStyle w:val="Header"/>
    </w:pPr>
    <w:r>
      <w:tab/>
    </w:r>
    <w:r>
      <w:tab/>
      <w:t>Mandi Feinberg</w:t>
    </w:r>
  </w:p>
  <w:p w:rsidR="003C738C" w:rsidRDefault="003C738C">
    <w:pPr>
      <w:pStyle w:val="Header"/>
    </w:pPr>
    <w:r>
      <w:tab/>
    </w:r>
    <w:r>
      <w:tab/>
      <w:t>December 2, 2012</w:t>
    </w:r>
  </w:p>
  <w:p w:rsidR="003C738C" w:rsidRDefault="003C738C">
    <w:pPr>
      <w:pStyle w:val="Header"/>
    </w:pPr>
    <w:r>
      <w:tab/>
    </w:r>
    <w:r>
      <w:tab/>
      <w:t>BNFO 491: Molecular Biology</w:t>
    </w:r>
  </w:p>
  <w:p w:rsidR="003C738C" w:rsidRDefault="003C7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71A1"/>
    <w:multiLevelType w:val="hybridMultilevel"/>
    <w:tmpl w:val="DED671F6"/>
    <w:lvl w:ilvl="0" w:tplc="04090013">
      <w:start w:val="1"/>
      <w:numFmt w:val="upperRoman"/>
      <w:lvlText w:val="%1."/>
      <w:lvlJc w:val="righ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817B0"/>
    <w:multiLevelType w:val="hybridMultilevel"/>
    <w:tmpl w:val="1E109670"/>
    <w:lvl w:ilvl="0" w:tplc="418ADC4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5D10045A"/>
    <w:multiLevelType w:val="hybridMultilevel"/>
    <w:tmpl w:val="346EA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3F"/>
    <w:rsid w:val="000C7F10"/>
    <w:rsid w:val="00263699"/>
    <w:rsid w:val="002A0F93"/>
    <w:rsid w:val="002E56CD"/>
    <w:rsid w:val="00376ECD"/>
    <w:rsid w:val="003C738C"/>
    <w:rsid w:val="004C769C"/>
    <w:rsid w:val="00581B83"/>
    <w:rsid w:val="006571B4"/>
    <w:rsid w:val="00677850"/>
    <w:rsid w:val="006F0D3F"/>
    <w:rsid w:val="0084076A"/>
    <w:rsid w:val="0087077F"/>
    <w:rsid w:val="00A61F01"/>
    <w:rsid w:val="00B57439"/>
    <w:rsid w:val="00BE4ABF"/>
    <w:rsid w:val="00D93956"/>
    <w:rsid w:val="00DF3E63"/>
    <w:rsid w:val="00E3512C"/>
    <w:rsid w:val="00E63A7C"/>
    <w:rsid w:val="00E67738"/>
    <w:rsid w:val="00E8008C"/>
    <w:rsid w:val="00F5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9C"/>
  </w:style>
  <w:style w:type="paragraph" w:styleId="Footer">
    <w:name w:val="footer"/>
    <w:basedOn w:val="Normal"/>
    <w:link w:val="FooterChar"/>
    <w:uiPriority w:val="99"/>
    <w:unhideWhenUsed/>
    <w:rsid w:val="004C7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69C"/>
  </w:style>
  <w:style w:type="paragraph" w:styleId="BalloonText">
    <w:name w:val="Balloon Text"/>
    <w:basedOn w:val="Normal"/>
    <w:link w:val="BalloonTextChar"/>
    <w:uiPriority w:val="99"/>
    <w:semiHidden/>
    <w:unhideWhenUsed/>
    <w:rsid w:val="004C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9C"/>
    <w:rPr>
      <w:rFonts w:ascii="Tahoma" w:hAnsi="Tahoma" w:cs="Tahoma"/>
      <w:sz w:val="16"/>
      <w:szCs w:val="16"/>
    </w:rPr>
  </w:style>
  <w:style w:type="paragraph" w:styleId="ListParagraph">
    <w:name w:val="List Paragraph"/>
    <w:basedOn w:val="Normal"/>
    <w:uiPriority w:val="34"/>
    <w:qFormat/>
    <w:rsid w:val="004C769C"/>
    <w:pPr>
      <w:ind w:left="720"/>
      <w:contextualSpacing/>
    </w:pPr>
  </w:style>
  <w:style w:type="character" w:customStyle="1" w:styleId="apple-converted-space">
    <w:name w:val="apple-converted-space"/>
    <w:basedOn w:val="DefaultParagraphFont"/>
    <w:rsid w:val="00E80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9C"/>
  </w:style>
  <w:style w:type="paragraph" w:styleId="Footer">
    <w:name w:val="footer"/>
    <w:basedOn w:val="Normal"/>
    <w:link w:val="FooterChar"/>
    <w:uiPriority w:val="99"/>
    <w:unhideWhenUsed/>
    <w:rsid w:val="004C7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69C"/>
  </w:style>
  <w:style w:type="paragraph" w:styleId="BalloonText">
    <w:name w:val="Balloon Text"/>
    <w:basedOn w:val="Normal"/>
    <w:link w:val="BalloonTextChar"/>
    <w:uiPriority w:val="99"/>
    <w:semiHidden/>
    <w:unhideWhenUsed/>
    <w:rsid w:val="004C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9C"/>
    <w:rPr>
      <w:rFonts w:ascii="Tahoma" w:hAnsi="Tahoma" w:cs="Tahoma"/>
      <w:sz w:val="16"/>
      <w:szCs w:val="16"/>
    </w:rPr>
  </w:style>
  <w:style w:type="paragraph" w:styleId="ListParagraph">
    <w:name w:val="List Paragraph"/>
    <w:basedOn w:val="Normal"/>
    <w:uiPriority w:val="34"/>
    <w:qFormat/>
    <w:rsid w:val="004C769C"/>
    <w:pPr>
      <w:ind w:left="720"/>
      <w:contextualSpacing/>
    </w:pPr>
  </w:style>
  <w:style w:type="character" w:customStyle="1" w:styleId="apple-converted-space">
    <w:name w:val="apple-converted-space"/>
    <w:basedOn w:val="DefaultParagraphFont"/>
    <w:rsid w:val="00E8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5860">
      <w:bodyDiv w:val="1"/>
      <w:marLeft w:val="0"/>
      <w:marRight w:val="0"/>
      <w:marTop w:val="0"/>
      <w:marBottom w:val="0"/>
      <w:divBdr>
        <w:top w:val="none" w:sz="0" w:space="0" w:color="auto"/>
        <w:left w:val="none" w:sz="0" w:space="0" w:color="auto"/>
        <w:bottom w:val="none" w:sz="0" w:space="0" w:color="auto"/>
        <w:right w:val="none" w:sz="0" w:space="0" w:color="auto"/>
      </w:divBdr>
      <w:divsChild>
        <w:div w:id="2141989988">
          <w:marLeft w:val="720"/>
          <w:marRight w:val="0"/>
          <w:marTop w:val="0"/>
          <w:marBottom w:val="0"/>
          <w:divBdr>
            <w:top w:val="none" w:sz="0" w:space="0" w:color="auto"/>
            <w:left w:val="none" w:sz="0" w:space="0" w:color="auto"/>
            <w:bottom w:val="none" w:sz="0" w:space="0" w:color="auto"/>
            <w:right w:val="none" w:sz="0" w:space="0" w:color="auto"/>
          </w:divBdr>
        </w:div>
        <w:div w:id="499393163">
          <w:marLeft w:val="720"/>
          <w:marRight w:val="0"/>
          <w:marTop w:val="0"/>
          <w:marBottom w:val="0"/>
          <w:divBdr>
            <w:top w:val="none" w:sz="0" w:space="0" w:color="auto"/>
            <w:left w:val="none" w:sz="0" w:space="0" w:color="auto"/>
            <w:bottom w:val="none" w:sz="0" w:space="0" w:color="auto"/>
            <w:right w:val="none" w:sz="0" w:space="0" w:color="auto"/>
          </w:divBdr>
        </w:div>
        <w:div w:id="772897295">
          <w:marLeft w:val="720"/>
          <w:marRight w:val="0"/>
          <w:marTop w:val="0"/>
          <w:marBottom w:val="0"/>
          <w:divBdr>
            <w:top w:val="none" w:sz="0" w:space="0" w:color="auto"/>
            <w:left w:val="none" w:sz="0" w:space="0" w:color="auto"/>
            <w:bottom w:val="none" w:sz="0" w:space="0" w:color="auto"/>
            <w:right w:val="none" w:sz="0" w:space="0" w:color="auto"/>
          </w:divBdr>
        </w:div>
        <w:div w:id="1353189774">
          <w:marLeft w:val="720"/>
          <w:marRight w:val="0"/>
          <w:marTop w:val="0"/>
          <w:marBottom w:val="0"/>
          <w:divBdr>
            <w:top w:val="none" w:sz="0" w:space="0" w:color="auto"/>
            <w:left w:val="none" w:sz="0" w:space="0" w:color="auto"/>
            <w:bottom w:val="none" w:sz="0" w:space="0" w:color="auto"/>
            <w:right w:val="none" w:sz="0" w:space="0" w:color="auto"/>
          </w:divBdr>
        </w:div>
        <w:div w:id="391277224">
          <w:marLeft w:val="720"/>
          <w:marRight w:val="0"/>
          <w:marTop w:val="0"/>
          <w:marBottom w:val="0"/>
          <w:divBdr>
            <w:top w:val="none" w:sz="0" w:space="0" w:color="auto"/>
            <w:left w:val="none" w:sz="0" w:space="0" w:color="auto"/>
            <w:bottom w:val="none" w:sz="0" w:space="0" w:color="auto"/>
            <w:right w:val="none" w:sz="0" w:space="0" w:color="auto"/>
          </w:divBdr>
        </w:div>
        <w:div w:id="1432042180">
          <w:marLeft w:val="720"/>
          <w:marRight w:val="0"/>
          <w:marTop w:val="0"/>
          <w:marBottom w:val="0"/>
          <w:divBdr>
            <w:top w:val="none" w:sz="0" w:space="0" w:color="auto"/>
            <w:left w:val="none" w:sz="0" w:space="0" w:color="auto"/>
            <w:bottom w:val="none" w:sz="0" w:space="0" w:color="auto"/>
            <w:right w:val="none" w:sz="0" w:space="0" w:color="auto"/>
          </w:divBdr>
        </w:div>
        <w:div w:id="21917239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dc:creator>
  <cp:lastModifiedBy>Mandi</cp:lastModifiedBy>
  <cp:revision>7</cp:revision>
  <dcterms:created xsi:type="dcterms:W3CDTF">2012-12-01T03:25:00Z</dcterms:created>
  <dcterms:modified xsi:type="dcterms:W3CDTF">2012-12-02T04:39:00Z</dcterms:modified>
</cp:coreProperties>
</file>