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EF1D4" w14:textId="361BBC27" w:rsidR="00C06392" w:rsidRPr="00C06392" w:rsidRDefault="00C06392" w:rsidP="00C06392">
      <w:pPr>
        <w:jc w:val="both"/>
        <w:rPr>
          <w:sz w:val="32"/>
          <w:szCs w:val="32"/>
        </w:rPr>
      </w:pPr>
      <w:r>
        <w:rPr>
          <w:noProof/>
          <w:sz w:val="40"/>
          <w:szCs w:val="40"/>
        </w:rPr>
        <mc:AlternateContent>
          <mc:Choice Requires="wps">
            <w:drawing>
              <wp:anchor distT="0" distB="0" distL="114300" distR="114300" simplePos="0" relativeHeight="251659264" behindDoc="0" locked="0" layoutInCell="1" allowOverlap="1" wp14:anchorId="385E91E1" wp14:editId="1415DF13">
                <wp:simplePos x="0" y="0"/>
                <wp:positionH relativeFrom="column">
                  <wp:posOffset>342900</wp:posOffset>
                </wp:positionH>
                <wp:positionV relativeFrom="paragraph">
                  <wp:posOffset>-457200</wp:posOffset>
                </wp:positionV>
                <wp:extent cx="43434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EA1D64" w14:textId="610DE893" w:rsidR="00AB1595" w:rsidRPr="00C06392" w:rsidRDefault="00AB1595">
                            <w:pPr>
                              <w:rPr>
                                <w:bCs/>
                                <w:sz w:val="44"/>
                                <w:szCs w:val="44"/>
                              </w:rPr>
                            </w:pPr>
                            <w:r w:rsidRPr="00C06392">
                              <w:rPr>
                                <w:sz w:val="44"/>
                                <w:szCs w:val="44"/>
                              </w:rPr>
                              <w:t xml:space="preserve">The pathway of </w:t>
                            </w:r>
                            <w:r w:rsidRPr="00C06392">
                              <w:rPr>
                                <w:bCs/>
                                <w:sz w:val="44"/>
                                <w:szCs w:val="44"/>
                              </w:rPr>
                              <w:t>TB</w:t>
                            </w:r>
                            <w:r w:rsidRPr="00C06392">
                              <w:rPr>
                                <w:sz w:val="44"/>
                                <w:szCs w:val="44"/>
                              </w:rPr>
                              <w:t xml:space="preserve"> using </w:t>
                            </w:r>
                            <w:r w:rsidRPr="00C06392">
                              <w:rPr>
                                <w:bCs/>
                                <w:sz w:val="44"/>
                                <w:szCs w:val="44"/>
                              </w:rPr>
                              <w:t>Biotin</w:t>
                            </w:r>
                            <w:r w:rsidRPr="00C06392">
                              <w:rPr>
                                <w:sz w:val="44"/>
                                <w:szCs w:val="44"/>
                              </w:rPr>
                              <w:t xml:space="preserve"> tagged </w:t>
                            </w:r>
                            <w:r w:rsidRPr="00C06392">
                              <w:rPr>
                                <w:bCs/>
                                <w:sz w:val="44"/>
                                <w:szCs w:val="44"/>
                              </w:rPr>
                              <w:t>Phages</w:t>
                            </w:r>
                            <w:r w:rsidRPr="00C06392">
                              <w:rPr>
                                <w:sz w:val="44"/>
                                <w:szCs w:val="44"/>
                              </w:rPr>
                              <w:t xml:space="preserve"> and </w:t>
                            </w:r>
                            <w:r w:rsidRPr="00C06392">
                              <w:rPr>
                                <w:bCs/>
                                <w:sz w:val="44"/>
                                <w:szCs w:val="44"/>
                              </w:rPr>
                              <w:t>Quantum Dots</w:t>
                            </w:r>
                          </w:p>
                          <w:p w14:paraId="261BA40F" w14:textId="21D84E24" w:rsidR="00AB1595" w:rsidRPr="00C06392" w:rsidRDefault="00AB1595">
                            <w:pPr>
                              <w:rPr>
                                <w:sz w:val="32"/>
                                <w:szCs w:val="32"/>
                              </w:rPr>
                            </w:pPr>
                            <w:r w:rsidRPr="00C06392">
                              <w:rPr>
                                <w:bCs/>
                                <w:sz w:val="32"/>
                                <w:szCs w:val="32"/>
                              </w:rPr>
                              <w:t xml:space="preserve">Proposal by Abdallah </w:t>
                            </w:r>
                            <w:proofErr w:type="spellStart"/>
                            <w:r w:rsidRPr="00C06392">
                              <w:rPr>
                                <w:bCs/>
                                <w:sz w:val="32"/>
                                <w:szCs w:val="32"/>
                              </w:rPr>
                              <w:t>Abdelmaksoud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7pt;margin-top:-35.95pt;width:34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" filled="f" stroked="f">
                <v:textbox>
                  <w:txbxContent>
                    <w:p w14:paraId="6AEA1D64" w14:textId="610DE893" w:rsidR="00AB1595" w:rsidRPr="00C06392" w:rsidRDefault="00AB1595">
                      <w:pPr>
                        <w:rPr>
                          <w:bCs/>
                          <w:sz w:val="44"/>
                          <w:szCs w:val="44"/>
                        </w:rPr>
                      </w:pPr>
                      <w:r w:rsidRPr="00C06392">
                        <w:rPr>
                          <w:sz w:val="44"/>
                          <w:szCs w:val="44"/>
                        </w:rPr>
                        <w:t xml:space="preserve">The pathway of </w:t>
                      </w:r>
                      <w:r w:rsidRPr="00C06392">
                        <w:rPr>
                          <w:bCs/>
                          <w:sz w:val="44"/>
                          <w:szCs w:val="44"/>
                        </w:rPr>
                        <w:t>TB</w:t>
                      </w:r>
                      <w:r w:rsidRPr="00C06392">
                        <w:rPr>
                          <w:sz w:val="44"/>
                          <w:szCs w:val="44"/>
                        </w:rPr>
                        <w:t xml:space="preserve"> using </w:t>
                      </w:r>
                      <w:r w:rsidRPr="00C06392">
                        <w:rPr>
                          <w:bCs/>
                          <w:sz w:val="44"/>
                          <w:szCs w:val="44"/>
                        </w:rPr>
                        <w:t>Biotin</w:t>
                      </w:r>
                      <w:r w:rsidRPr="00C06392">
                        <w:rPr>
                          <w:sz w:val="44"/>
                          <w:szCs w:val="44"/>
                        </w:rPr>
                        <w:t xml:space="preserve"> tagged </w:t>
                      </w:r>
                      <w:r w:rsidRPr="00C06392">
                        <w:rPr>
                          <w:bCs/>
                          <w:sz w:val="44"/>
                          <w:szCs w:val="44"/>
                        </w:rPr>
                        <w:t>Phages</w:t>
                      </w:r>
                      <w:r w:rsidRPr="00C06392">
                        <w:rPr>
                          <w:sz w:val="44"/>
                          <w:szCs w:val="44"/>
                        </w:rPr>
                        <w:t xml:space="preserve"> and </w:t>
                      </w:r>
                      <w:r w:rsidRPr="00C06392">
                        <w:rPr>
                          <w:bCs/>
                          <w:sz w:val="44"/>
                          <w:szCs w:val="44"/>
                        </w:rPr>
                        <w:t>Quantum Dots</w:t>
                      </w:r>
                    </w:p>
                    <w:p w14:paraId="261BA40F" w14:textId="21D84E24" w:rsidR="00AB1595" w:rsidRPr="00C06392" w:rsidRDefault="00AB1595">
                      <w:pPr>
                        <w:rPr>
                          <w:sz w:val="32"/>
                          <w:szCs w:val="32"/>
                        </w:rPr>
                      </w:pPr>
                      <w:r w:rsidRPr="00C06392">
                        <w:rPr>
                          <w:bCs/>
                          <w:sz w:val="32"/>
                          <w:szCs w:val="32"/>
                        </w:rPr>
                        <w:t xml:space="preserve">Proposal by Abdallah </w:t>
                      </w:r>
                      <w:proofErr w:type="spellStart"/>
                      <w:r w:rsidRPr="00C06392">
                        <w:rPr>
                          <w:bCs/>
                          <w:sz w:val="32"/>
                          <w:szCs w:val="32"/>
                        </w:rPr>
                        <w:t>Abdelmaksoud</w:t>
                      </w:r>
                      <w:proofErr w:type="spellEnd"/>
                    </w:p>
                  </w:txbxContent>
                </v:textbox>
                <w10:wrap type="square"/>
              </v:shape>
            </w:pict>
          </mc:Fallback>
        </mc:AlternateContent>
      </w:r>
      <w:r>
        <w:rPr>
          <w:bCs/>
          <w:sz w:val="40"/>
          <w:szCs w:val="40"/>
        </w:rPr>
        <w:t xml:space="preserve"> </w:t>
      </w:r>
    </w:p>
    <w:p w14:paraId="6E971EB7" w14:textId="700FF1CD" w:rsidR="00E46367" w:rsidRDefault="00E46367" w:rsidP="00E46367">
      <w:pPr>
        <w:rPr>
          <w:rFonts w:eastAsia="Times New Roman" w:cs="Times New Roman"/>
        </w:rPr>
      </w:pPr>
    </w:p>
    <w:p w14:paraId="39FFF83B" w14:textId="77777777" w:rsidR="00C06392" w:rsidRPr="00C06392" w:rsidRDefault="00C06392">
      <w:pPr>
        <w:rPr>
          <w:sz w:val="32"/>
          <w:szCs w:val="32"/>
        </w:rPr>
      </w:pPr>
    </w:p>
    <w:p w14:paraId="2BE2BB56" w14:textId="77777777" w:rsidR="00C06392" w:rsidRDefault="00C06392">
      <w:pPr>
        <w:rPr>
          <w:sz w:val="32"/>
          <w:szCs w:val="32"/>
        </w:rPr>
      </w:pPr>
    </w:p>
    <w:p w14:paraId="417EBB18" w14:textId="2AA729E2" w:rsidR="005A0146" w:rsidRPr="005A0146" w:rsidRDefault="005A0146">
      <w:pPr>
        <w:rPr>
          <w:sz w:val="32"/>
          <w:szCs w:val="32"/>
        </w:rPr>
      </w:pPr>
      <w:r>
        <w:rPr>
          <w:sz w:val="32"/>
          <w:szCs w:val="32"/>
        </w:rPr>
        <w:t>Introduction</w:t>
      </w:r>
    </w:p>
    <w:p w14:paraId="35DC6D66" w14:textId="77777777" w:rsidR="005A0146" w:rsidRDefault="005A0146"/>
    <w:p w14:paraId="645DA830" w14:textId="1F3367EA" w:rsidR="009D17BC" w:rsidRPr="00E46367" w:rsidRDefault="00447C38">
      <w:pPr>
        <w:rPr>
          <w:rFonts w:cs="Arial"/>
          <w:sz w:val="24"/>
          <w:szCs w:val="24"/>
        </w:rPr>
      </w:pPr>
      <w:r w:rsidRPr="00E46367">
        <w:rPr>
          <w:rFonts w:cs="Arial"/>
          <w:sz w:val="24"/>
          <w:szCs w:val="24"/>
        </w:rPr>
        <w:t>Latent Tuberculosis (LTB) is when a person is a carrier of Tuberculosis (TB) but does not have the disease active. What happens is that the LTB hides</w:t>
      </w:r>
      <w:r w:rsidR="00797828" w:rsidRPr="00E46367">
        <w:rPr>
          <w:rFonts w:cs="Arial"/>
          <w:sz w:val="24"/>
          <w:szCs w:val="24"/>
        </w:rPr>
        <w:t xml:space="preserve"> in almost any place in the body waiting for a significant decrease in the immune system to launch its attack.  LTB</w:t>
      </w:r>
      <w:r w:rsidR="00DB7384" w:rsidRPr="00E46367">
        <w:rPr>
          <w:rFonts w:cs="Arial"/>
          <w:sz w:val="24"/>
          <w:szCs w:val="24"/>
        </w:rPr>
        <w:t xml:space="preserve"> was </w:t>
      </w:r>
      <w:r w:rsidR="00797828" w:rsidRPr="00E46367">
        <w:rPr>
          <w:rFonts w:cs="Arial"/>
          <w:sz w:val="24"/>
          <w:szCs w:val="24"/>
        </w:rPr>
        <w:t xml:space="preserve">even </w:t>
      </w:r>
      <w:r w:rsidR="00DB7384" w:rsidRPr="00E46367">
        <w:rPr>
          <w:rFonts w:cs="Arial"/>
          <w:sz w:val="24"/>
          <w:szCs w:val="24"/>
        </w:rPr>
        <w:t xml:space="preserve">found to have a protein that counteracts with the protein in the macrophage that </w:t>
      </w:r>
      <w:r w:rsidR="005A0146" w:rsidRPr="00E46367">
        <w:rPr>
          <w:rFonts w:cs="Arial"/>
          <w:sz w:val="24"/>
          <w:szCs w:val="24"/>
        </w:rPr>
        <w:t>disrupts the macrophage’s digestive enzymes production</w:t>
      </w:r>
      <w:r w:rsidR="00B17F41" w:rsidRPr="00E46367">
        <w:rPr>
          <w:rFonts w:cs="Arial"/>
          <w:sz w:val="24"/>
          <w:szCs w:val="24"/>
        </w:rPr>
        <w:t xml:space="preserve"> (Yossi et al)</w:t>
      </w:r>
      <w:r w:rsidR="005A0146" w:rsidRPr="00E46367">
        <w:rPr>
          <w:rFonts w:cs="Arial"/>
          <w:sz w:val="24"/>
          <w:szCs w:val="24"/>
        </w:rPr>
        <w:t xml:space="preserve">. This makes the mycobacteria to reproduce and hide from antibodies formed by the body’s immune system until there is a sufficient amount of the mycobacteria to attack its target organ, the lungs. </w:t>
      </w:r>
      <w:r w:rsidR="00797828" w:rsidRPr="00E46367">
        <w:rPr>
          <w:rFonts w:cs="Arial"/>
          <w:sz w:val="24"/>
          <w:szCs w:val="24"/>
        </w:rPr>
        <w:t xml:space="preserve">According to </w:t>
      </w:r>
      <w:r w:rsidR="006D695F" w:rsidRPr="00E46367">
        <w:rPr>
          <w:rFonts w:cs="Arial"/>
          <w:sz w:val="24"/>
          <w:szCs w:val="24"/>
        </w:rPr>
        <w:t>the World</w:t>
      </w:r>
      <w:r w:rsidR="00797828" w:rsidRPr="00E46367">
        <w:rPr>
          <w:rFonts w:cs="Arial"/>
          <w:sz w:val="24"/>
          <w:szCs w:val="24"/>
        </w:rPr>
        <w:t xml:space="preserve"> Health Organisation one third of the world’s population has LTB and 10% of those the disease becomes active sometime in their life. </w:t>
      </w:r>
    </w:p>
    <w:p w14:paraId="780A13DF" w14:textId="77777777" w:rsidR="005A0146" w:rsidRPr="00E46367" w:rsidRDefault="005A0146">
      <w:pPr>
        <w:rPr>
          <w:rFonts w:cs="Arial"/>
          <w:sz w:val="24"/>
          <w:szCs w:val="24"/>
        </w:rPr>
      </w:pPr>
    </w:p>
    <w:p w14:paraId="35A95B6E" w14:textId="6692CA7C" w:rsidR="005A0146" w:rsidRPr="00E46367" w:rsidRDefault="005A0146">
      <w:pPr>
        <w:rPr>
          <w:rFonts w:cs="Arial"/>
          <w:sz w:val="24"/>
          <w:szCs w:val="24"/>
        </w:rPr>
      </w:pPr>
      <w:r w:rsidRPr="00E46367">
        <w:rPr>
          <w:rFonts w:cs="Arial"/>
          <w:sz w:val="24"/>
          <w:szCs w:val="24"/>
        </w:rPr>
        <w:t xml:space="preserve">Many mycobacteria phages isolated from the environment using mycobacteria </w:t>
      </w:r>
      <w:proofErr w:type="spellStart"/>
      <w:r w:rsidRPr="00E46367">
        <w:rPr>
          <w:rFonts w:cs="Arial"/>
          <w:sz w:val="24"/>
          <w:szCs w:val="24"/>
        </w:rPr>
        <w:t>Smegmatis</w:t>
      </w:r>
      <w:proofErr w:type="spellEnd"/>
      <w:r w:rsidRPr="00E46367">
        <w:rPr>
          <w:rFonts w:cs="Arial"/>
          <w:sz w:val="24"/>
          <w:szCs w:val="24"/>
        </w:rPr>
        <w:t xml:space="preserve"> as a host have been proven to infect and kill </w:t>
      </w:r>
      <w:r w:rsidR="006D695F" w:rsidRPr="00E46367">
        <w:rPr>
          <w:rFonts w:cs="Arial"/>
          <w:sz w:val="24"/>
          <w:szCs w:val="24"/>
        </w:rPr>
        <w:t>mycobacteria Tuberculosis (</w:t>
      </w:r>
      <w:r w:rsidRPr="00E46367">
        <w:rPr>
          <w:rFonts w:cs="Arial"/>
          <w:sz w:val="24"/>
          <w:szCs w:val="24"/>
        </w:rPr>
        <w:t>TB</w:t>
      </w:r>
      <w:r w:rsidR="006D695F" w:rsidRPr="00E46367">
        <w:rPr>
          <w:rFonts w:cs="Arial"/>
          <w:sz w:val="24"/>
          <w:szCs w:val="24"/>
        </w:rPr>
        <w:t>)</w:t>
      </w:r>
      <w:r w:rsidRPr="00E46367">
        <w:rPr>
          <w:rFonts w:cs="Arial"/>
          <w:sz w:val="24"/>
          <w:szCs w:val="24"/>
        </w:rPr>
        <w:t xml:space="preserve">. </w:t>
      </w:r>
      <w:r w:rsidR="006D695F" w:rsidRPr="00E46367">
        <w:rPr>
          <w:rFonts w:cs="Arial"/>
          <w:color w:val="000000"/>
          <w:sz w:val="24"/>
          <w:szCs w:val="24"/>
        </w:rPr>
        <w:t>TM4, a lytic bacteriophage</w:t>
      </w:r>
      <w:r w:rsidR="006D695F" w:rsidRPr="00E46367">
        <w:rPr>
          <w:rFonts w:cs="Arial"/>
          <w:sz w:val="24"/>
          <w:szCs w:val="24"/>
        </w:rPr>
        <w:t xml:space="preserve"> will be chosen for this experiment as it is proven to infect mycobacteria Tuberculosis (</w:t>
      </w:r>
      <w:proofErr w:type="spellStart"/>
      <w:r w:rsidR="006D695F" w:rsidRPr="00E46367">
        <w:rPr>
          <w:rFonts w:cs="Arial"/>
          <w:sz w:val="24"/>
          <w:szCs w:val="24"/>
        </w:rPr>
        <w:t>Luiz</w:t>
      </w:r>
      <w:proofErr w:type="spellEnd"/>
      <w:r w:rsidR="006D695F" w:rsidRPr="00E46367">
        <w:rPr>
          <w:rFonts w:cs="Arial"/>
          <w:sz w:val="24"/>
          <w:szCs w:val="24"/>
        </w:rPr>
        <w:t xml:space="preserve"> et al). </w:t>
      </w:r>
      <w:r w:rsidR="006313C6" w:rsidRPr="00E46367">
        <w:rPr>
          <w:rFonts w:cs="Arial"/>
          <w:sz w:val="24"/>
          <w:szCs w:val="24"/>
        </w:rPr>
        <w:t>Phage’s lytic</w:t>
      </w:r>
      <w:r w:rsidRPr="00E46367">
        <w:rPr>
          <w:rFonts w:cs="Arial"/>
          <w:sz w:val="24"/>
          <w:szCs w:val="24"/>
        </w:rPr>
        <w:t xml:space="preserve"> cycle involves one phage infecting the host bacteria’s cell machinery</w:t>
      </w:r>
      <w:r w:rsidR="006313C6" w:rsidRPr="00E46367">
        <w:rPr>
          <w:rFonts w:cs="Arial"/>
          <w:sz w:val="24"/>
          <w:szCs w:val="24"/>
        </w:rPr>
        <w:t xml:space="preserve"> producing hundreds of new phages before bursting out and destroying the bacteria cell.</w:t>
      </w:r>
      <w:r w:rsidR="00A82960" w:rsidRPr="00E46367">
        <w:rPr>
          <w:rFonts w:cs="Arial"/>
          <w:sz w:val="24"/>
          <w:szCs w:val="24"/>
        </w:rPr>
        <w:t xml:space="preserve"> Phage’s host specificity and the number of </w:t>
      </w:r>
      <w:r w:rsidR="002A2ECA" w:rsidRPr="00E46367">
        <w:rPr>
          <w:rFonts w:cs="Arial"/>
          <w:sz w:val="24"/>
          <w:szCs w:val="24"/>
        </w:rPr>
        <w:t>newly produced phages per infection (about 100) are going to be the two main important features in the phage to be used.</w:t>
      </w:r>
    </w:p>
    <w:p w14:paraId="05E47FC2" w14:textId="77777777" w:rsidR="006313C6" w:rsidRPr="00DA2FA3" w:rsidRDefault="006313C6">
      <w:pPr>
        <w:rPr>
          <w:rFonts w:cs="Arial"/>
        </w:rPr>
      </w:pPr>
    </w:p>
    <w:p w14:paraId="392C29B7" w14:textId="77777777" w:rsidR="00C06392" w:rsidRDefault="00C06392" w:rsidP="006313C6">
      <w:pPr>
        <w:rPr>
          <w:rFonts w:eastAsia="Times New Roman" w:cs="Arial"/>
        </w:rPr>
      </w:pPr>
    </w:p>
    <w:p w14:paraId="6E4927B8" w14:textId="77777777" w:rsidR="00C06392" w:rsidRDefault="00C06392" w:rsidP="006313C6">
      <w:pPr>
        <w:rPr>
          <w:rFonts w:eastAsia="Times New Roman" w:cs="Arial"/>
        </w:rPr>
      </w:pPr>
    </w:p>
    <w:p w14:paraId="0785C0AC" w14:textId="77777777" w:rsidR="00C06392" w:rsidRDefault="00C06392" w:rsidP="006313C6">
      <w:pPr>
        <w:rPr>
          <w:rFonts w:eastAsia="Times New Roman" w:cs="Arial"/>
        </w:rPr>
      </w:pPr>
    </w:p>
    <w:p w14:paraId="313D3FA8" w14:textId="77777777" w:rsidR="00C06392" w:rsidRDefault="00C06392" w:rsidP="006313C6">
      <w:pPr>
        <w:rPr>
          <w:rFonts w:eastAsia="Times New Roman" w:cs="Arial"/>
        </w:rPr>
      </w:pPr>
    </w:p>
    <w:p w14:paraId="15BFDA37" w14:textId="77777777" w:rsidR="00C06392" w:rsidRDefault="00C06392" w:rsidP="006313C6">
      <w:pPr>
        <w:rPr>
          <w:rFonts w:eastAsia="Times New Roman" w:cs="Arial"/>
        </w:rPr>
      </w:pPr>
    </w:p>
    <w:p w14:paraId="2CCA7206" w14:textId="77777777" w:rsidR="00E46367" w:rsidRDefault="00E46367" w:rsidP="006313C6">
      <w:pPr>
        <w:rPr>
          <w:rFonts w:eastAsia="Times New Roman" w:cs="Arial"/>
        </w:rPr>
      </w:pPr>
    </w:p>
    <w:p w14:paraId="2541DE4B" w14:textId="52F370B5" w:rsidR="0096117C" w:rsidRPr="00E46367" w:rsidRDefault="006313C6" w:rsidP="006313C6">
      <w:pPr>
        <w:rPr>
          <w:rFonts w:eastAsia="Times New Roman" w:cs="Arial"/>
          <w:sz w:val="24"/>
          <w:szCs w:val="24"/>
        </w:rPr>
      </w:pPr>
      <w:r w:rsidRPr="00E46367">
        <w:rPr>
          <w:rFonts w:eastAsia="Times New Roman" w:cs="Arial"/>
          <w:sz w:val="24"/>
          <w:szCs w:val="24"/>
        </w:rPr>
        <w:t xml:space="preserve">Fluorescent semiconductor </w:t>
      </w:r>
      <w:r w:rsidR="002A2ECA" w:rsidRPr="00E46367">
        <w:rPr>
          <w:rFonts w:eastAsia="Times New Roman" w:cs="Arial"/>
          <w:sz w:val="24"/>
          <w:szCs w:val="24"/>
        </w:rPr>
        <w:t>Nano crystals</w:t>
      </w:r>
      <w:r w:rsidRPr="00E46367">
        <w:rPr>
          <w:rFonts w:eastAsia="Times New Roman" w:cs="Arial"/>
          <w:sz w:val="24"/>
          <w:szCs w:val="24"/>
        </w:rPr>
        <w:t xml:space="preserve">, quantum dots (QDs) can be </w:t>
      </w:r>
      <w:r w:rsidR="00A3251B" w:rsidRPr="00E46367">
        <w:rPr>
          <w:rFonts w:eastAsia="Times New Roman" w:cs="Arial"/>
          <w:sz w:val="24"/>
          <w:szCs w:val="24"/>
        </w:rPr>
        <w:t>attached to phages to be able to detect any kind of bacteria if a phage can specifically infect it</w:t>
      </w:r>
      <w:r w:rsidR="002A2ECA" w:rsidRPr="00E46367">
        <w:rPr>
          <w:rFonts w:eastAsia="Times New Roman" w:cs="Arial"/>
          <w:sz w:val="24"/>
          <w:szCs w:val="24"/>
        </w:rPr>
        <w:t xml:space="preserve">. </w:t>
      </w:r>
      <w:r w:rsidR="00F7482C" w:rsidRPr="00E46367">
        <w:rPr>
          <w:rFonts w:eastAsia="Times New Roman" w:cs="Arial"/>
          <w:sz w:val="24"/>
          <w:szCs w:val="24"/>
        </w:rPr>
        <w:t>Th</w:t>
      </w:r>
      <w:r w:rsidR="00A3251B" w:rsidRPr="00E46367">
        <w:rPr>
          <w:rFonts w:eastAsia="Times New Roman" w:cs="Arial"/>
          <w:sz w:val="24"/>
          <w:szCs w:val="24"/>
        </w:rPr>
        <w:t>e use of this method</w:t>
      </w:r>
      <w:r w:rsidR="002A2ECA" w:rsidRPr="00E46367">
        <w:rPr>
          <w:rFonts w:eastAsia="Times New Roman" w:cs="Arial"/>
          <w:sz w:val="24"/>
          <w:szCs w:val="24"/>
        </w:rPr>
        <w:t xml:space="preserve"> </w:t>
      </w:r>
      <w:r w:rsidR="00A3251B" w:rsidRPr="00E46367">
        <w:rPr>
          <w:rFonts w:eastAsia="Times New Roman" w:cs="Arial"/>
          <w:sz w:val="24"/>
          <w:szCs w:val="24"/>
        </w:rPr>
        <w:t>with samples of bacteria is very accurate and can detect the presence of a specific type of bacteria if it only ten are present per milliliter</w:t>
      </w:r>
      <w:r w:rsidR="00C06392" w:rsidRPr="00E46367">
        <w:rPr>
          <w:rFonts w:eastAsia="Times New Roman" w:cs="Arial"/>
          <w:sz w:val="24"/>
          <w:szCs w:val="24"/>
        </w:rPr>
        <w:t xml:space="preserve"> (</w:t>
      </w:r>
      <w:r w:rsidR="00C06392" w:rsidRPr="00E46367">
        <w:rPr>
          <w:rFonts w:cs="Arial"/>
          <w:color w:val="141413"/>
          <w:sz w:val="24"/>
          <w:szCs w:val="24"/>
        </w:rPr>
        <w:t>Edgar et al 2006)</w:t>
      </w:r>
      <w:r w:rsidR="00A3251B" w:rsidRPr="00E46367">
        <w:rPr>
          <w:rFonts w:eastAsia="Times New Roman" w:cs="Arial"/>
          <w:sz w:val="24"/>
          <w:szCs w:val="24"/>
        </w:rPr>
        <w:t xml:space="preserve">. This experiment has been only done in vitro and its use was to only check if this certain bacteria is present or not. Its purpose </w:t>
      </w:r>
      <w:r w:rsidR="00C640D5" w:rsidRPr="00E46367">
        <w:rPr>
          <w:rFonts w:eastAsia="Times New Roman" w:cs="Arial"/>
          <w:sz w:val="24"/>
          <w:szCs w:val="24"/>
        </w:rPr>
        <w:t>was to be used in the future for faster analysis rather than the older lab techn</w:t>
      </w:r>
      <w:r w:rsidR="00391DF7" w:rsidRPr="00E46367">
        <w:rPr>
          <w:rFonts w:eastAsia="Times New Roman" w:cs="Arial"/>
          <w:sz w:val="24"/>
          <w:szCs w:val="24"/>
        </w:rPr>
        <w:t>iques that</w:t>
      </w:r>
      <w:r w:rsidR="00C640D5" w:rsidRPr="00E46367">
        <w:rPr>
          <w:rFonts w:eastAsia="Times New Roman" w:cs="Arial"/>
          <w:sz w:val="24"/>
          <w:szCs w:val="24"/>
        </w:rPr>
        <w:t xml:space="preserve"> involve</w:t>
      </w:r>
      <w:r w:rsidR="00391DF7" w:rsidRPr="00E46367">
        <w:rPr>
          <w:rFonts w:eastAsia="Times New Roman" w:cs="Arial"/>
          <w:sz w:val="24"/>
          <w:szCs w:val="24"/>
        </w:rPr>
        <w:t xml:space="preserve"> growing the bacteria culture for a few days. </w:t>
      </w:r>
      <w:r w:rsidR="00C640D5" w:rsidRPr="00E46367">
        <w:rPr>
          <w:rFonts w:eastAsia="Times New Roman" w:cs="Arial"/>
          <w:sz w:val="24"/>
          <w:szCs w:val="24"/>
        </w:rPr>
        <w:t xml:space="preserve"> </w:t>
      </w:r>
    </w:p>
    <w:p w14:paraId="1E8C6AE9" w14:textId="77777777" w:rsidR="00391DF7" w:rsidRPr="00E46367" w:rsidRDefault="00391DF7" w:rsidP="006313C6">
      <w:pPr>
        <w:rPr>
          <w:rFonts w:eastAsia="Times New Roman" w:cs="Arial"/>
          <w:sz w:val="24"/>
          <w:szCs w:val="24"/>
        </w:rPr>
      </w:pPr>
    </w:p>
    <w:p w14:paraId="55ECB335" w14:textId="29E648A7" w:rsidR="00391DF7" w:rsidRPr="00E46367" w:rsidRDefault="00391DF7" w:rsidP="00391DF7">
      <w:pPr>
        <w:rPr>
          <w:rFonts w:eastAsia="Times New Roman" w:cs="Arial"/>
          <w:sz w:val="24"/>
          <w:szCs w:val="24"/>
        </w:rPr>
      </w:pPr>
      <w:r w:rsidRPr="00E46367">
        <w:rPr>
          <w:rFonts w:eastAsia="Times New Roman" w:cs="Arial"/>
          <w:sz w:val="24"/>
          <w:szCs w:val="24"/>
        </w:rPr>
        <w:t xml:space="preserve">In my experiment I’m attempting to take the phage with QDs attached from in vitro to in vivo. So instead I would like to be able to trace QDs of TB infecting phages in mice to check for where and when does the number of TB bacteria increase or decrease. I know that these bacteria are in the body (of the mouse) but I’m trying to find the path and what happens to the number and location of the TB bacteria since injection until it reaches its target organism, the lungs. This experiment alone is just a method of detection that can open the door for a lot more research in the future. </w:t>
      </w:r>
    </w:p>
    <w:p w14:paraId="0BEE3EEB" w14:textId="62D30ED3" w:rsidR="00391DF7" w:rsidRPr="00DA2FA3" w:rsidRDefault="00391DF7" w:rsidP="006313C6">
      <w:pPr>
        <w:rPr>
          <w:rFonts w:eastAsia="Times New Roman" w:cs="Arial"/>
        </w:rPr>
      </w:pPr>
    </w:p>
    <w:p w14:paraId="4F7AA525" w14:textId="77777777" w:rsidR="00C06392" w:rsidRDefault="0096117C" w:rsidP="006313C6">
      <w:pPr>
        <w:rPr>
          <w:rFonts w:eastAsia="Times New Roman" w:cs="Times New Roman"/>
        </w:rPr>
      </w:pPr>
      <w:r>
        <w:rPr>
          <w:noProof/>
          <w:sz w:val="32"/>
          <w:szCs w:val="32"/>
        </w:rPr>
        <w:drawing>
          <wp:inline distT="0" distB="0" distL="0" distR="0" wp14:anchorId="63F7E7D7" wp14:editId="01E2C27F">
            <wp:extent cx="2514600" cy="1946919"/>
            <wp:effectExtent l="0" t="0" r="0" b="8890"/>
            <wp:docPr id="1" name="Picture 1" descr="Untitled:Users:manalmaher:Desktop:Screen shot 2012-12-01 at 4.40.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manalmaher:Desktop:Screen shot 2012-12-01 at 4.40.19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6853" cy="1948663"/>
                    </a:xfrm>
                    <a:prstGeom prst="rect">
                      <a:avLst/>
                    </a:prstGeom>
                    <a:noFill/>
                    <a:ln>
                      <a:noFill/>
                    </a:ln>
                  </pic:spPr>
                </pic:pic>
              </a:graphicData>
            </a:graphic>
          </wp:inline>
        </w:drawing>
      </w:r>
    </w:p>
    <w:p w14:paraId="2071B8C8" w14:textId="2F1E69C3" w:rsidR="000447CF" w:rsidRPr="00C06392" w:rsidRDefault="000447CF" w:rsidP="006313C6">
      <w:pPr>
        <w:rPr>
          <w:rFonts w:eastAsia="Times New Roman" w:cs="Times New Roman"/>
        </w:rPr>
      </w:pPr>
      <w:r>
        <w:rPr>
          <w:rFonts w:eastAsia="Times New Roman" w:cs="Times New Roman"/>
          <w:sz w:val="32"/>
          <w:szCs w:val="32"/>
        </w:rPr>
        <w:lastRenderedPageBreak/>
        <w:t>Experiment</w:t>
      </w:r>
    </w:p>
    <w:p w14:paraId="45CA81E2" w14:textId="77777777" w:rsidR="000447CF" w:rsidRPr="00E46367" w:rsidRDefault="000447CF" w:rsidP="006313C6">
      <w:pPr>
        <w:rPr>
          <w:rFonts w:eastAsia="Times New Roman" w:cs="Times New Roman"/>
          <w:sz w:val="24"/>
          <w:szCs w:val="24"/>
        </w:rPr>
      </w:pPr>
    </w:p>
    <w:p w14:paraId="48B4D4A2" w14:textId="191438EE" w:rsidR="00C478B9" w:rsidRPr="00E46367" w:rsidRDefault="00C478B9" w:rsidP="00C478B9">
      <w:pPr>
        <w:rPr>
          <w:rFonts w:eastAsia="Times New Roman" w:cs="Arial"/>
          <w:sz w:val="24"/>
          <w:szCs w:val="24"/>
        </w:rPr>
      </w:pPr>
      <w:r w:rsidRPr="00E46367">
        <w:rPr>
          <w:rFonts w:eastAsia="Times New Roman" w:cs="Arial"/>
          <w:sz w:val="24"/>
          <w:szCs w:val="24"/>
        </w:rPr>
        <w:t xml:space="preserve">The idea of the experiment is to be able to trace and estimate the number of bacteria. QDs will be our fluorescent source for us to detect and the phage will be what leads the QD to mycobacterium tuberculosis.  The phage will be highly specific for its target that is TB. Since mice are the animals of choice for studying the immunology of mycobacterial infections they will also be our trial animals to be </w:t>
      </w:r>
      <w:r w:rsidR="006C3FC0" w:rsidRPr="00E46367">
        <w:rPr>
          <w:rFonts w:eastAsia="Times New Roman" w:cs="Arial"/>
          <w:sz w:val="24"/>
          <w:szCs w:val="24"/>
        </w:rPr>
        <w:t xml:space="preserve">tested on. The mice will be infected with TB using a </w:t>
      </w:r>
      <w:proofErr w:type="spellStart"/>
      <w:r w:rsidR="006C3FC0" w:rsidRPr="00E46367">
        <w:rPr>
          <w:rFonts w:eastAsia="Times New Roman" w:cs="Arial"/>
          <w:sz w:val="24"/>
          <w:szCs w:val="24"/>
        </w:rPr>
        <w:t>Glas</w:t>
      </w:r>
      <w:proofErr w:type="spellEnd"/>
      <w:r w:rsidR="006C3FC0" w:rsidRPr="00E46367">
        <w:rPr>
          <w:rFonts w:eastAsia="Times New Roman" w:cs="Arial"/>
          <w:sz w:val="24"/>
          <w:szCs w:val="24"/>
        </w:rPr>
        <w:t>-Col aerosol infection device containing TB sustentions. The plan is to infect the mouse with</w:t>
      </w:r>
      <w:r w:rsidRPr="00E46367">
        <w:rPr>
          <w:rFonts w:eastAsia="Times New Roman" w:cs="Arial"/>
          <w:sz w:val="24"/>
          <w:szCs w:val="24"/>
        </w:rPr>
        <w:t xml:space="preserve"> the TB and </w:t>
      </w:r>
      <w:r w:rsidR="006C3FC0" w:rsidRPr="00E46367">
        <w:rPr>
          <w:rFonts w:eastAsia="Times New Roman" w:cs="Arial"/>
          <w:sz w:val="24"/>
          <w:szCs w:val="24"/>
        </w:rPr>
        <w:t xml:space="preserve">inject </w:t>
      </w:r>
      <w:r w:rsidRPr="00E46367">
        <w:rPr>
          <w:rFonts w:eastAsia="Times New Roman" w:cs="Arial"/>
          <w:sz w:val="24"/>
          <w:szCs w:val="24"/>
        </w:rPr>
        <w:t xml:space="preserve">the phage at different time intervals that will be determined after the initial results of the experiment. The reason why we need to inject a phage into a different mouse every time instead of injecting it once in the beginning with the TB and just tracing it to the end is because the phage will infect and destroy some of the TB bacteria changing the results that would normally occur.  So every mouse is only injected once from both the phage and the TB with an exception of one time to test what would happen if only the phage is used. </w:t>
      </w:r>
    </w:p>
    <w:p w14:paraId="35605535" w14:textId="77777777" w:rsidR="00C478B9" w:rsidRPr="00E46367" w:rsidRDefault="00C478B9">
      <w:pPr>
        <w:rPr>
          <w:rFonts w:eastAsia="Times New Roman" w:cs="Arial"/>
          <w:sz w:val="24"/>
          <w:szCs w:val="24"/>
        </w:rPr>
      </w:pPr>
    </w:p>
    <w:p w14:paraId="4BB19F21" w14:textId="77777777" w:rsidR="00C478B9" w:rsidRPr="00E46367" w:rsidRDefault="00C478B9">
      <w:pPr>
        <w:rPr>
          <w:rFonts w:eastAsia="Times New Roman" w:cs="Arial"/>
          <w:sz w:val="24"/>
          <w:szCs w:val="24"/>
        </w:rPr>
      </w:pPr>
    </w:p>
    <w:p w14:paraId="78329CC3" w14:textId="77777777" w:rsidR="00C478B9" w:rsidRPr="00E46367" w:rsidRDefault="00C478B9">
      <w:pPr>
        <w:rPr>
          <w:rFonts w:eastAsia="Times New Roman" w:cs="Arial"/>
          <w:sz w:val="24"/>
          <w:szCs w:val="24"/>
        </w:rPr>
      </w:pPr>
    </w:p>
    <w:p w14:paraId="777A9E9F" w14:textId="63031FA6" w:rsidR="00D43B53" w:rsidRPr="00E46367" w:rsidRDefault="007D3461">
      <w:pPr>
        <w:rPr>
          <w:rFonts w:eastAsia="Times New Roman" w:cs="Arial"/>
          <w:sz w:val="24"/>
          <w:szCs w:val="24"/>
        </w:rPr>
      </w:pPr>
      <w:r w:rsidRPr="00E46367">
        <w:rPr>
          <w:rFonts w:eastAsia="Times New Roman" w:cs="Arial"/>
          <w:sz w:val="24"/>
          <w:szCs w:val="24"/>
        </w:rPr>
        <w:t xml:space="preserve">The first step is to attach </w:t>
      </w:r>
      <w:r w:rsidR="0070378C" w:rsidRPr="00E46367">
        <w:rPr>
          <w:rFonts w:eastAsia="Times New Roman" w:cs="Arial"/>
          <w:sz w:val="24"/>
          <w:szCs w:val="24"/>
        </w:rPr>
        <w:t>a specific peptide to</w:t>
      </w:r>
      <w:r w:rsidR="00021F62" w:rsidRPr="00E46367">
        <w:rPr>
          <w:rFonts w:eastAsia="Times New Roman" w:cs="Arial"/>
          <w:sz w:val="24"/>
          <w:szCs w:val="24"/>
        </w:rPr>
        <w:t xml:space="preserve"> the capsid of </w:t>
      </w:r>
      <w:r w:rsidRPr="00E46367">
        <w:rPr>
          <w:rFonts w:eastAsia="Times New Roman" w:cs="Arial"/>
          <w:sz w:val="24"/>
          <w:szCs w:val="24"/>
        </w:rPr>
        <w:t>a genetically</w:t>
      </w:r>
      <w:r w:rsidR="0070378C" w:rsidRPr="00E46367">
        <w:rPr>
          <w:rFonts w:eastAsia="Times New Roman" w:cs="Arial"/>
          <w:sz w:val="24"/>
          <w:szCs w:val="24"/>
        </w:rPr>
        <w:t xml:space="preserve"> engineered phage.</w:t>
      </w:r>
      <w:r w:rsidRPr="00E46367">
        <w:rPr>
          <w:rFonts w:eastAsia="Times New Roman" w:cs="Arial"/>
          <w:sz w:val="24"/>
          <w:szCs w:val="24"/>
        </w:rPr>
        <w:t xml:space="preserve"> </w:t>
      </w:r>
      <w:r w:rsidR="0070378C" w:rsidRPr="00E46367">
        <w:rPr>
          <w:rFonts w:cs="Arial"/>
          <w:color w:val="141413"/>
          <w:sz w:val="24"/>
          <w:szCs w:val="24"/>
        </w:rPr>
        <w:t>As mentioned in the Edgar et al 2006 this can be done by an engineered phage</w:t>
      </w:r>
      <w:r w:rsidR="00021F62" w:rsidRPr="00E46367">
        <w:rPr>
          <w:rFonts w:cs="Arial"/>
          <w:color w:val="141413"/>
          <w:sz w:val="24"/>
          <w:szCs w:val="24"/>
        </w:rPr>
        <w:t xml:space="preserve"> to expres</w:t>
      </w:r>
      <w:r w:rsidR="0070378C" w:rsidRPr="00E46367">
        <w:rPr>
          <w:rFonts w:cs="Arial"/>
          <w:color w:val="141413"/>
          <w:sz w:val="24"/>
          <w:szCs w:val="24"/>
        </w:rPr>
        <w:t>s the major capsid protein fused</w:t>
      </w:r>
      <w:r w:rsidR="00021F62" w:rsidRPr="00E46367">
        <w:rPr>
          <w:rFonts w:cs="Arial"/>
          <w:color w:val="141413"/>
          <w:sz w:val="24"/>
          <w:szCs w:val="24"/>
        </w:rPr>
        <w:t xml:space="preserve"> to the 15-aa </w:t>
      </w:r>
      <w:proofErr w:type="spellStart"/>
      <w:r w:rsidR="0070378C" w:rsidRPr="00E46367">
        <w:rPr>
          <w:rFonts w:cs="Arial"/>
          <w:color w:val="141413"/>
          <w:sz w:val="24"/>
          <w:szCs w:val="24"/>
        </w:rPr>
        <w:t>biotinylation</w:t>
      </w:r>
      <w:proofErr w:type="spellEnd"/>
      <w:r w:rsidR="0070378C" w:rsidRPr="00E46367">
        <w:rPr>
          <w:rFonts w:cs="Arial"/>
          <w:color w:val="141413"/>
          <w:sz w:val="24"/>
          <w:szCs w:val="24"/>
        </w:rPr>
        <w:t xml:space="preserve"> peptide </w:t>
      </w:r>
      <w:r w:rsidR="00021F62" w:rsidRPr="00E46367">
        <w:rPr>
          <w:rFonts w:cs="Arial"/>
          <w:color w:val="141413"/>
          <w:sz w:val="24"/>
          <w:szCs w:val="24"/>
        </w:rPr>
        <w:t>GLN- DIFEAQKIEWHE</w:t>
      </w:r>
      <w:r w:rsidR="0070378C" w:rsidRPr="00E46367">
        <w:rPr>
          <w:rFonts w:cs="Arial"/>
          <w:color w:val="141413"/>
          <w:sz w:val="24"/>
          <w:szCs w:val="24"/>
        </w:rPr>
        <w:t xml:space="preserve">. This </w:t>
      </w:r>
      <w:proofErr w:type="spellStart"/>
      <w:r w:rsidR="0070378C" w:rsidRPr="00E46367">
        <w:rPr>
          <w:rFonts w:cs="Arial"/>
          <w:color w:val="141413"/>
          <w:sz w:val="24"/>
          <w:szCs w:val="24"/>
        </w:rPr>
        <w:t>biotinylation</w:t>
      </w:r>
      <w:proofErr w:type="spellEnd"/>
      <w:r w:rsidR="0070378C" w:rsidRPr="00E46367">
        <w:rPr>
          <w:rFonts w:cs="Arial"/>
          <w:color w:val="141413"/>
          <w:sz w:val="24"/>
          <w:szCs w:val="24"/>
        </w:rPr>
        <w:t xml:space="preserve"> peptide when </w:t>
      </w:r>
      <w:proofErr w:type="spellStart"/>
      <w:r w:rsidR="0070378C" w:rsidRPr="00E46367">
        <w:rPr>
          <w:rFonts w:cs="Arial"/>
          <w:color w:val="141413"/>
          <w:sz w:val="24"/>
          <w:szCs w:val="24"/>
        </w:rPr>
        <w:t>biotinylated</w:t>
      </w:r>
      <w:proofErr w:type="spellEnd"/>
      <w:r w:rsidR="0070378C" w:rsidRPr="00E46367">
        <w:rPr>
          <w:rFonts w:cs="Arial"/>
          <w:color w:val="141413"/>
          <w:sz w:val="24"/>
          <w:szCs w:val="24"/>
        </w:rPr>
        <w:t xml:space="preserve"> will attach to streptavidin</w:t>
      </w:r>
      <w:r w:rsidR="00C478B9" w:rsidRPr="00E46367">
        <w:rPr>
          <w:rFonts w:cs="Arial"/>
          <w:color w:val="141413"/>
          <w:sz w:val="24"/>
          <w:szCs w:val="24"/>
        </w:rPr>
        <w:t xml:space="preserve"> that can be coated on the QDs. This will basically mean</w:t>
      </w:r>
      <w:r w:rsidR="00D95269" w:rsidRPr="00E46367">
        <w:rPr>
          <w:rFonts w:cs="Arial"/>
          <w:color w:val="141413"/>
          <w:sz w:val="24"/>
          <w:szCs w:val="24"/>
        </w:rPr>
        <w:t>s</w:t>
      </w:r>
      <w:r w:rsidR="00C478B9" w:rsidRPr="00E46367">
        <w:rPr>
          <w:rFonts w:cs="Arial"/>
          <w:color w:val="141413"/>
          <w:sz w:val="24"/>
          <w:szCs w:val="24"/>
        </w:rPr>
        <w:t xml:space="preserve"> that all phages will have the QDs attached to them whether or not they have infected their host bacteria</w:t>
      </w:r>
      <w:r w:rsidR="00D95269" w:rsidRPr="00E46367">
        <w:rPr>
          <w:rFonts w:cs="Arial"/>
          <w:color w:val="141413"/>
          <w:sz w:val="24"/>
          <w:szCs w:val="24"/>
        </w:rPr>
        <w:t xml:space="preserve">. This is not helpful as we are trying to detect the bacteria not the phage so to avoid this problem we will have to starve the engineered phage from biotin. This will make the QD not attach to the phage unless </w:t>
      </w:r>
      <w:r w:rsidR="00295650" w:rsidRPr="00E46367">
        <w:rPr>
          <w:rFonts w:cs="Arial"/>
          <w:color w:val="141413"/>
          <w:sz w:val="24"/>
          <w:szCs w:val="24"/>
        </w:rPr>
        <w:t xml:space="preserve">the </w:t>
      </w:r>
      <w:proofErr w:type="spellStart"/>
      <w:r w:rsidR="00295650" w:rsidRPr="00E46367">
        <w:rPr>
          <w:rFonts w:cs="Arial"/>
          <w:color w:val="141413"/>
          <w:sz w:val="24"/>
          <w:szCs w:val="24"/>
        </w:rPr>
        <w:t>biotinylation</w:t>
      </w:r>
      <w:proofErr w:type="spellEnd"/>
      <w:r w:rsidR="00295650" w:rsidRPr="00E46367">
        <w:rPr>
          <w:rFonts w:cs="Arial"/>
          <w:color w:val="141413"/>
          <w:sz w:val="24"/>
          <w:szCs w:val="24"/>
        </w:rPr>
        <w:t xml:space="preserve"> peptide is </w:t>
      </w:r>
      <w:proofErr w:type="spellStart"/>
      <w:r w:rsidR="00295650" w:rsidRPr="00E46367">
        <w:rPr>
          <w:rFonts w:cs="Arial"/>
          <w:color w:val="141413"/>
          <w:sz w:val="24"/>
          <w:szCs w:val="24"/>
        </w:rPr>
        <w:t>biotinylated</w:t>
      </w:r>
      <w:proofErr w:type="spellEnd"/>
      <w:r w:rsidR="00295650" w:rsidRPr="00E46367">
        <w:rPr>
          <w:rFonts w:cs="Arial"/>
          <w:color w:val="141413"/>
          <w:sz w:val="24"/>
          <w:szCs w:val="24"/>
        </w:rPr>
        <w:t>.</w:t>
      </w:r>
      <w:r w:rsidR="00E9354D" w:rsidRPr="00E46367">
        <w:rPr>
          <w:rFonts w:eastAsia="Times New Roman" w:cs="Arial"/>
          <w:sz w:val="24"/>
          <w:szCs w:val="24"/>
        </w:rPr>
        <w:t xml:space="preserve"> T</w:t>
      </w:r>
      <w:r w:rsidR="00295650" w:rsidRPr="00E46367">
        <w:rPr>
          <w:rFonts w:eastAsia="Times New Roman" w:cs="Arial"/>
          <w:sz w:val="24"/>
          <w:szCs w:val="24"/>
        </w:rPr>
        <w:t>he progeny phage</w:t>
      </w:r>
      <w:r w:rsidR="00E9354D" w:rsidRPr="00E46367">
        <w:rPr>
          <w:rFonts w:eastAsia="Times New Roman" w:cs="Arial"/>
          <w:sz w:val="24"/>
          <w:szCs w:val="24"/>
        </w:rPr>
        <w:t xml:space="preserve"> produced after the lytic cycle</w:t>
      </w:r>
      <w:r w:rsidR="00295650" w:rsidRPr="00E46367">
        <w:rPr>
          <w:rFonts w:eastAsia="Times New Roman" w:cs="Arial"/>
          <w:sz w:val="24"/>
          <w:szCs w:val="24"/>
        </w:rPr>
        <w:t xml:space="preserve"> will be </w:t>
      </w:r>
      <w:proofErr w:type="spellStart"/>
      <w:r w:rsidR="00295650" w:rsidRPr="00E46367">
        <w:rPr>
          <w:rFonts w:eastAsia="Times New Roman" w:cs="Arial"/>
          <w:sz w:val="24"/>
          <w:szCs w:val="24"/>
        </w:rPr>
        <w:t>biotinylated</w:t>
      </w:r>
      <w:proofErr w:type="spellEnd"/>
      <w:r w:rsidR="00295650" w:rsidRPr="00E46367">
        <w:rPr>
          <w:rFonts w:eastAsia="Times New Roman" w:cs="Arial"/>
          <w:sz w:val="24"/>
          <w:szCs w:val="24"/>
        </w:rPr>
        <w:t xml:space="preserve"> from the ho</w:t>
      </w:r>
      <w:r w:rsidR="00E9354D" w:rsidRPr="00E46367">
        <w:rPr>
          <w:rFonts w:eastAsia="Times New Roman" w:cs="Arial"/>
          <w:sz w:val="24"/>
          <w:szCs w:val="24"/>
        </w:rPr>
        <w:t>st cel</w:t>
      </w:r>
      <w:r w:rsidR="00D43B53" w:rsidRPr="00E46367">
        <w:rPr>
          <w:rFonts w:eastAsia="Times New Roman" w:cs="Arial"/>
          <w:sz w:val="24"/>
          <w:szCs w:val="24"/>
        </w:rPr>
        <w:t xml:space="preserve">l’s biotin-ligase protein making it bind to the streptavidin attached to the quantum dot. </w:t>
      </w:r>
    </w:p>
    <w:p w14:paraId="2849199D" w14:textId="77777777" w:rsidR="00D43B53" w:rsidRPr="00E46367" w:rsidRDefault="00D43B53">
      <w:pPr>
        <w:rPr>
          <w:rFonts w:eastAsia="Times New Roman" w:cs="Arial"/>
          <w:sz w:val="24"/>
          <w:szCs w:val="24"/>
        </w:rPr>
      </w:pPr>
    </w:p>
    <w:p w14:paraId="30129EA4" w14:textId="4D88E840" w:rsidR="005D0151" w:rsidRPr="00E46367" w:rsidRDefault="00D43B53">
      <w:pPr>
        <w:rPr>
          <w:rFonts w:cs="Arial"/>
          <w:sz w:val="24"/>
          <w:szCs w:val="24"/>
        </w:rPr>
      </w:pPr>
      <w:r w:rsidRPr="00E46367">
        <w:rPr>
          <w:rFonts w:eastAsia="Times New Roman" w:cs="Arial"/>
          <w:sz w:val="24"/>
          <w:szCs w:val="24"/>
        </w:rPr>
        <w:t xml:space="preserve">For the detection of QDs in vivo a radioactive source has to be used. Various radioactive quantum dot cores can be used for in vivo detection such as </w:t>
      </w:r>
      <w:r w:rsidRPr="00E46367">
        <w:rPr>
          <w:rFonts w:cs="Arial"/>
          <w:color w:val="000000"/>
          <w:sz w:val="24"/>
          <w:szCs w:val="24"/>
        </w:rPr>
        <w:t xml:space="preserve">copper, indium, zinc, selenium and tellurium (Jamal et al). </w:t>
      </w:r>
      <w:r w:rsidR="006C3FC0" w:rsidRPr="00E46367">
        <w:rPr>
          <w:rFonts w:cs="Arial"/>
          <w:color w:val="000000"/>
          <w:sz w:val="24"/>
          <w:szCs w:val="24"/>
        </w:rPr>
        <w:t xml:space="preserve">The images can be detected with a </w:t>
      </w:r>
      <w:r w:rsidR="006C3FC0" w:rsidRPr="00E46367">
        <w:rPr>
          <w:rFonts w:cs="Arial"/>
          <w:sz w:val="24"/>
          <w:szCs w:val="24"/>
        </w:rPr>
        <w:t>Single Photon Emission Tomography (SPECT). Although SPECT methods cannot give very accurate measure</w:t>
      </w:r>
      <w:r w:rsidR="005D0151" w:rsidRPr="00E46367">
        <w:rPr>
          <w:rFonts w:cs="Arial"/>
          <w:sz w:val="24"/>
          <w:szCs w:val="24"/>
        </w:rPr>
        <w:t xml:space="preserve"> of the amount of QD</w:t>
      </w:r>
      <w:r w:rsidR="006C3FC0" w:rsidRPr="00E46367">
        <w:rPr>
          <w:rFonts w:cs="Arial"/>
          <w:sz w:val="24"/>
          <w:szCs w:val="24"/>
        </w:rPr>
        <w:t xml:space="preserve"> present </w:t>
      </w:r>
      <w:r w:rsidR="005D0151" w:rsidRPr="00E46367">
        <w:rPr>
          <w:rFonts w:cs="Arial"/>
          <w:sz w:val="24"/>
          <w:szCs w:val="24"/>
        </w:rPr>
        <w:t>it will show the relative estimate. An estimate should be enough in this experiment as we are sea</w:t>
      </w:r>
      <w:r w:rsidR="009C2F67" w:rsidRPr="00E46367">
        <w:rPr>
          <w:rFonts w:cs="Arial"/>
          <w:sz w:val="24"/>
          <w:szCs w:val="24"/>
        </w:rPr>
        <w:t>rching for areas of TB groupings</w:t>
      </w:r>
      <w:r w:rsidR="005D0151" w:rsidRPr="00E46367">
        <w:rPr>
          <w:rFonts w:cs="Arial"/>
          <w:sz w:val="24"/>
          <w:szCs w:val="24"/>
        </w:rPr>
        <w:t xml:space="preserve"> that will trigger phage production, thus gathering QDs. </w:t>
      </w:r>
      <w:r w:rsidR="009C2F67" w:rsidRPr="00E46367">
        <w:rPr>
          <w:rFonts w:cs="Arial"/>
          <w:sz w:val="24"/>
          <w:szCs w:val="24"/>
        </w:rPr>
        <w:t xml:space="preserve">SPECT should be enough to notice the locations of such gatherings. </w:t>
      </w:r>
    </w:p>
    <w:p w14:paraId="556B6DF5" w14:textId="77777777" w:rsidR="00DA2FA3" w:rsidRDefault="00DA2FA3" w:rsidP="00DA2FA3">
      <w:pPr>
        <w:rPr>
          <w:rFonts w:cs="Arial"/>
        </w:rPr>
      </w:pPr>
      <w:r>
        <w:rPr>
          <w:rFonts w:ascii="Arial" w:eastAsia="Times New Roman" w:hAnsi="Arial" w:cs="Arial"/>
          <w:b/>
          <w:noProof/>
          <w:sz w:val="32"/>
          <w:szCs w:val="32"/>
        </w:rPr>
        <w:drawing>
          <wp:inline distT="0" distB="0" distL="0" distR="0" wp14:anchorId="36A2B434" wp14:editId="2EC3186F">
            <wp:extent cx="2171700" cy="3175606"/>
            <wp:effectExtent l="0" t="0" r="0" b="0"/>
            <wp:docPr id="2" name="Picture 2" descr="Untitled:Users:manalmaher:Desktop:Screen shot 2012-12-08 at 11.46.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manalmaher:Desktop:Screen shot 2012-12-08 at 11.46.11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3175606"/>
                    </a:xfrm>
                    <a:prstGeom prst="rect">
                      <a:avLst/>
                    </a:prstGeom>
                    <a:noFill/>
                    <a:ln>
                      <a:noFill/>
                    </a:ln>
                  </pic:spPr>
                </pic:pic>
              </a:graphicData>
            </a:graphic>
          </wp:inline>
        </w:drawing>
      </w:r>
    </w:p>
    <w:p w14:paraId="0EBE6E59" w14:textId="77777777" w:rsidR="00DA2FA3" w:rsidRDefault="00DA2FA3" w:rsidP="00DA2FA3">
      <w:pPr>
        <w:rPr>
          <w:rFonts w:cs="Arial"/>
        </w:rPr>
      </w:pPr>
    </w:p>
    <w:p w14:paraId="6B8C351D" w14:textId="214A53F3" w:rsidR="00E46367" w:rsidRDefault="00E46367" w:rsidP="00DA2FA3">
      <w:pPr>
        <w:rPr>
          <w:rFonts w:cs="Arial"/>
        </w:rPr>
      </w:pPr>
      <w:r w:rsidRPr="00E46367">
        <w:rPr>
          <w:rFonts w:cs="Arial"/>
        </w:rPr>
        <w:drawing>
          <wp:inline distT="0" distB="0" distL="0" distR="0" wp14:anchorId="3B835995" wp14:editId="4A72F7D8">
            <wp:extent cx="2406650" cy="1076325"/>
            <wp:effectExtent l="0" t="0" r="6350" b="0"/>
            <wp:docPr id="9" name="Picture 9" descr="ttp://www.magneticmicrosphere.com/archive/images/Quantum_dots_magnetiz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tp://www.magneticmicrosphere.com/archive/images/Quantum_dots_magnetize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6650" cy="1076325"/>
                    </a:xfrm>
                    <a:prstGeom prst="rect">
                      <a:avLst/>
                    </a:prstGeom>
                    <a:noFill/>
                    <a:ln>
                      <a:noFill/>
                    </a:ln>
                  </pic:spPr>
                </pic:pic>
              </a:graphicData>
            </a:graphic>
          </wp:inline>
        </w:drawing>
      </w:r>
    </w:p>
    <w:p w14:paraId="00839305" w14:textId="77777777" w:rsidR="00E46367" w:rsidRDefault="00E46367" w:rsidP="00DA2FA3">
      <w:pPr>
        <w:rPr>
          <w:rFonts w:cs="Arial"/>
        </w:rPr>
      </w:pPr>
    </w:p>
    <w:p w14:paraId="52ABC4DD" w14:textId="77777777" w:rsidR="00E46367" w:rsidRPr="00E46367" w:rsidRDefault="00E46367" w:rsidP="00DA2FA3">
      <w:pPr>
        <w:rPr>
          <w:rFonts w:cs="Arial"/>
          <w:sz w:val="24"/>
          <w:szCs w:val="24"/>
        </w:rPr>
      </w:pPr>
    </w:p>
    <w:p w14:paraId="1842AF20" w14:textId="7CDE8AE6" w:rsidR="009C2F67" w:rsidRPr="00E46367" w:rsidRDefault="009C2F67" w:rsidP="00DA2FA3">
      <w:pPr>
        <w:rPr>
          <w:rFonts w:cs="Arial"/>
          <w:sz w:val="24"/>
          <w:szCs w:val="24"/>
        </w:rPr>
      </w:pPr>
      <w:r w:rsidRPr="00E46367">
        <w:rPr>
          <w:rFonts w:cs="Arial"/>
          <w:sz w:val="24"/>
          <w:szCs w:val="24"/>
        </w:rPr>
        <w:t xml:space="preserve">For determining the time periods of when to insert what by adding the phage, the bacteria and the streptavidin coated QD at the same time and from then we can estimate how long it takes for the phage to effectively infect the bacteria. Two control tests will be needed one will be adding the phage and the streptavidin coated QD without the </w:t>
      </w:r>
      <w:proofErr w:type="gramStart"/>
      <w:r w:rsidRPr="00E46367">
        <w:rPr>
          <w:rFonts w:cs="Arial"/>
          <w:sz w:val="24"/>
          <w:szCs w:val="24"/>
        </w:rPr>
        <w:t>bacteria,</w:t>
      </w:r>
      <w:proofErr w:type="gramEnd"/>
      <w:r w:rsidRPr="00E46367">
        <w:rPr>
          <w:rFonts w:cs="Arial"/>
          <w:sz w:val="24"/>
          <w:szCs w:val="24"/>
        </w:rPr>
        <w:t xml:space="preserve"> the other will be with the bacteria and without the phage. </w:t>
      </w:r>
    </w:p>
    <w:p w14:paraId="63F83F2F" w14:textId="77777777" w:rsidR="005D0151" w:rsidRDefault="005D0151">
      <w:pPr>
        <w:rPr>
          <w:rFonts w:ascii="Arial" w:hAnsi="Arial" w:cs="Arial"/>
        </w:rPr>
      </w:pPr>
    </w:p>
    <w:p w14:paraId="25044B24" w14:textId="555CCB83" w:rsidR="007D3461" w:rsidRPr="005D0151" w:rsidRDefault="005D0151">
      <w:pPr>
        <w:rPr>
          <w:rFonts w:ascii="Arial" w:eastAsia="Times New Roman" w:hAnsi="Arial" w:cs="Arial"/>
          <w:b/>
        </w:rPr>
      </w:pPr>
      <w:r w:rsidRPr="005D0151">
        <w:rPr>
          <w:rFonts w:ascii="Arial" w:hAnsi="Arial" w:cs="Arial"/>
        </w:rPr>
        <w:t xml:space="preserve">  </w:t>
      </w:r>
    </w:p>
    <w:p w14:paraId="30C35A07" w14:textId="77777777" w:rsidR="007D3461" w:rsidRPr="005D0151" w:rsidRDefault="007D3461">
      <w:pPr>
        <w:rPr>
          <w:rFonts w:ascii="Arial" w:eastAsia="Times New Roman" w:hAnsi="Arial" w:cs="Arial"/>
        </w:rPr>
      </w:pPr>
    </w:p>
    <w:p w14:paraId="6D851CE7" w14:textId="77777777" w:rsidR="00E46367" w:rsidRDefault="00E46367">
      <w:pPr>
        <w:rPr>
          <w:sz w:val="32"/>
          <w:szCs w:val="32"/>
        </w:rPr>
      </w:pPr>
    </w:p>
    <w:p w14:paraId="151E6456" w14:textId="5945B34B" w:rsidR="00755874" w:rsidRPr="009C2F67" w:rsidRDefault="00461EFB">
      <w:r>
        <w:rPr>
          <w:sz w:val="32"/>
          <w:szCs w:val="32"/>
        </w:rPr>
        <w:t>Discussion</w:t>
      </w:r>
    </w:p>
    <w:p w14:paraId="41DC84A7" w14:textId="77777777" w:rsidR="00461EFB" w:rsidRPr="00DA2FA3" w:rsidRDefault="00461EFB">
      <w:pPr>
        <w:rPr>
          <w:sz w:val="32"/>
          <w:szCs w:val="32"/>
        </w:rPr>
      </w:pPr>
    </w:p>
    <w:p w14:paraId="6BCA3260" w14:textId="7C21C6EE" w:rsidR="00461EFB" w:rsidRPr="00E46367" w:rsidRDefault="00461EFB" w:rsidP="00461EFB">
      <w:pPr>
        <w:rPr>
          <w:rFonts w:eastAsia="Times New Roman" w:cs="Times New Roman"/>
          <w:sz w:val="24"/>
          <w:szCs w:val="24"/>
        </w:rPr>
      </w:pPr>
      <w:r w:rsidRPr="00E46367">
        <w:rPr>
          <w:rFonts w:eastAsia="Times New Roman" w:cs="Times New Roman"/>
          <w:sz w:val="24"/>
          <w:szCs w:val="24"/>
        </w:rPr>
        <w:t xml:space="preserve">Knowing the exact pathway and when the </w:t>
      </w:r>
      <w:r w:rsidR="00C478B9" w:rsidRPr="00E46367">
        <w:rPr>
          <w:rFonts w:eastAsia="Times New Roman" w:cs="Times New Roman"/>
          <w:sz w:val="24"/>
          <w:szCs w:val="24"/>
        </w:rPr>
        <w:t>bacteria start</w:t>
      </w:r>
      <w:r w:rsidRPr="00E46367">
        <w:rPr>
          <w:rFonts w:eastAsia="Times New Roman" w:cs="Times New Roman"/>
          <w:sz w:val="24"/>
          <w:szCs w:val="24"/>
        </w:rPr>
        <w:t xml:space="preserve"> to rapidly increase can provide a key to a new treatment. There is no precise goal it is an experiment designed for potential discovery and further experiments. If there is a pattern or new discovery about how and where the TB lives in the body since it enters the body we might be able to understand further. The more an organism is studied the more likely you would get a treatment for it.  </w:t>
      </w:r>
      <w:r w:rsidR="00C76512" w:rsidRPr="00E46367">
        <w:rPr>
          <w:rFonts w:eastAsia="Times New Roman" w:cs="Times New Roman"/>
          <w:sz w:val="24"/>
          <w:szCs w:val="24"/>
        </w:rPr>
        <w:t>Such an experiment is not time consuming and can provide sufficiently fast results.</w:t>
      </w:r>
    </w:p>
    <w:p w14:paraId="3926E39F" w14:textId="77777777" w:rsidR="00461EFB" w:rsidRPr="00E46367" w:rsidRDefault="00461EFB" w:rsidP="00461EFB">
      <w:pPr>
        <w:rPr>
          <w:rFonts w:eastAsia="Times New Roman" w:cs="Times New Roman"/>
          <w:sz w:val="24"/>
          <w:szCs w:val="24"/>
        </w:rPr>
      </w:pPr>
    </w:p>
    <w:p w14:paraId="7D02CD67" w14:textId="3C855D7B" w:rsidR="006C3FC0" w:rsidRPr="00E46367" w:rsidRDefault="009C2F67" w:rsidP="00461EFB">
      <w:pPr>
        <w:rPr>
          <w:rFonts w:eastAsia="Times New Roman" w:cs="Times New Roman"/>
          <w:sz w:val="24"/>
          <w:szCs w:val="24"/>
        </w:rPr>
      </w:pPr>
      <w:r w:rsidRPr="00E46367">
        <w:rPr>
          <w:rFonts w:eastAsia="Times New Roman" w:cs="Times New Roman"/>
          <w:sz w:val="24"/>
          <w:szCs w:val="24"/>
        </w:rPr>
        <w:t>If this method of detection was found to be functioning it can be a start of many new research on the reasons on what makes an infectious bacteria latent or active. This can be achieve</w:t>
      </w:r>
      <w:r w:rsidR="00DA2FA3" w:rsidRPr="00E46367">
        <w:rPr>
          <w:rFonts w:eastAsia="Times New Roman" w:cs="Times New Roman"/>
          <w:sz w:val="24"/>
          <w:szCs w:val="24"/>
        </w:rPr>
        <w:t xml:space="preserve">d by genetically modifying mice of different immune responses to test the different affects. Another thing that could be tested using this experiment would be injecting phagocytes from different humans into immune system compromised mice. </w:t>
      </w:r>
    </w:p>
    <w:p w14:paraId="635FFCC4" w14:textId="4661641C" w:rsidR="00DA2FA3" w:rsidRPr="00E46367" w:rsidRDefault="00DA2FA3" w:rsidP="00B17F41">
      <w:pPr>
        <w:pStyle w:val="Heading1"/>
        <w:rPr>
          <w:rFonts w:eastAsia="Times New Roman" w:cs="Times New Roman"/>
          <w:b w:val="0"/>
          <w:bCs w:val="0"/>
          <w:kern w:val="0"/>
          <w:sz w:val="24"/>
          <w:szCs w:val="24"/>
        </w:rPr>
      </w:pPr>
    </w:p>
    <w:p w14:paraId="4FFFDB04" w14:textId="77777777" w:rsidR="00DA2FA3" w:rsidRPr="00E46367" w:rsidRDefault="00DA2FA3" w:rsidP="00B17F41">
      <w:pPr>
        <w:pStyle w:val="Heading1"/>
        <w:rPr>
          <w:rFonts w:ascii="Arial" w:eastAsia="Times New Roman" w:hAnsi="Arial" w:cs="Arial"/>
          <w:b w:val="0"/>
          <w:sz w:val="24"/>
          <w:szCs w:val="24"/>
        </w:rPr>
      </w:pPr>
    </w:p>
    <w:p w14:paraId="258216F9" w14:textId="77777777" w:rsidR="00DA2FA3" w:rsidRPr="00E46367" w:rsidRDefault="00DA2FA3" w:rsidP="00B17F41">
      <w:pPr>
        <w:pStyle w:val="Heading1"/>
        <w:rPr>
          <w:rFonts w:ascii="Arial" w:eastAsia="Times New Roman" w:hAnsi="Arial" w:cs="Arial"/>
          <w:b w:val="0"/>
          <w:sz w:val="24"/>
          <w:szCs w:val="24"/>
        </w:rPr>
      </w:pPr>
    </w:p>
    <w:p w14:paraId="0AB8253A" w14:textId="77777777" w:rsidR="00DA2FA3" w:rsidRPr="00E46367" w:rsidRDefault="00DA2FA3" w:rsidP="00B17F41">
      <w:pPr>
        <w:pStyle w:val="Heading1"/>
        <w:rPr>
          <w:rFonts w:ascii="Arial" w:eastAsia="Times New Roman" w:hAnsi="Arial" w:cs="Arial"/>
          <w:b w:val="0"/>
          <w:sz w:val="24"/>
          <w:szCs w:val="24"/>
        </w:rPr>
      </w:pPr>
    </w:p>
    <w:p w14:paraId="5578E295" w14:textId="77777777" w:rsidR="00DA2FA3" w:rsidRPr="00E46367" w:rsidRDefault="00DA2FA3" w:rsidP="00B17F41">
      <w:pPr>
        <w:pStyle w:val="Heading1"/>
        <w:rPr>
          <w:rFonts w:ascii="Arial" w:eastAsia="Times New Roman" w:hAnsi="Arial" w:cs="Arial"/>
          <w:b w:val="0"/>
          <w:sz w:val="24"/>
          <w:szCs w:val="24"/>
        </w:rPr>
      </w:pPr>
    </w:p>
    <w:p w14:paraId="19995708" w14:textId="59D7021B" w:rsidR="00DA2FA3" w:rsidRPr="00E46367" w:rsidRDefault="00DA2FA3" w:rsidP="00B17F41">
      <w:pPr>
        <w:pStyle w:val="Heading1"/>
        <w:rPr>
          <w:rFonts w:ascii="Arial" w:eastAsia="Times New Roman" w:hAnsi="Arial" w:cs="Arial"/>
          <w:b w:val="0"/>
          <w:sz w:val="24"/>
          <w:szCs w:val="24"/>
        </w:rPr>
      </w:pPr>
    </w:p>
    <w:p w14:paraId="3A9BF6AB" w14:textId="77777777" w:rsidR="00DA2FA3" w:rsidRPr="00E46367" w:rsidRDefault="00DA2FA3" w:rsidP="00B17F41">
      <w:pPr>
        <w:pStyle w:val="Heading1"/>
        <w:rPr>
          <w:rFonts w:ascii="Arial" w:eastAsia="Times New Roman" w:hAnsi="Arial" w:cs="Arial"/>
          <w:b w:val="0"/>
          <w:sz w:val="24"/>
          <w:szCs w:val="24"/>
        </w:rPr>
      </w:pPr>
    </w:p>
    <w:p w14:paraId="0C52C9A7" w14:textId="77777777" w:rsidR="00DA2FA3" w:rsidRPr="00E46367" w:rsidRDefault="00DA2FA3" w:rsidP="00B17F41">
      <w:pPr>
        <w:pStyle w:val="Heading1"/>
        <w:rPr>
          <w:rFonts w:ascii="Arial" w:eastAsia="Times New Roman" w:hAnsi="Arial" w:cs="Arial"/>
          <w:b w:val="0"/>
          <w:sz w:val="24"/>
          <w:szCs w:val="24"/>
        </w:rPr>
      </w:pPr>
    </w:p>
    <w:p w14:paraId="5F0EC2BD" w14:textId="77777777" w:rsidR="00DA2FA3" w:rsidRPr="00E46367" w:rsidRDefault="00DA2FA3" w:rsidP="00B17F41">
      <w:pPr>
        <w:pStyle w:val="Heading1"/>
        <w:rPr>
          <w:rFonts w:ascii="Arial" w:eastAsia="Times New Roman" w:hAnsi="Arial" w:cs="Arial"/>
          <w:b w:val="0"/>
          <w:sz w:val="24"/>
          <w:szCs w:val="24"/>
        </w:rPr>
      </w:pPr>
    </w:p>
    <w:p w14:paraId="5451B9E8" w14:textId="77777777" w:rsidR="00DA2FA3" w:rsidRPr="00E46367" w:rsidRDefault="00DA2FA3" w:rsidP="00B17F41">
      <w:pPr>
        <w:pStyle w:val="Heading1"/>
        <w:rPr>
          <w:rFonts w:ascii="Arial" w:eastAsia="Times New Roman" w:hAnsi="Arial" w:cs="Arial"/>
          <w:b w:val="0"/>
          <w:sz w:val="24"/>
          <w:szCs w:val="24"/>
        </w:rPr>
      </w:pPr>
    </w:p>
    <w:p w14:paraId="5E55CCAD" w14:textId="77777777" w:rsidR="00DA2FA3" w:rsidRPr="00E46367" w:rsidRDefault="00DA2FA3" w:rsidP="00B17F41">
      <w:pPr>
        <w:pStyle w:val="Heading1"/>
        <w:rPr>
          <w:rFonts w:ascii="Arial" w:eastAsia="Times New Roman" w:hAnsi="Arial" w:cs="Arial"/>
          <w:b w:val="0"/>
          <w:sz w:val="24"/>
          <w:szCs w:val="24"/>
        </w:rPr>
      </w:pPr>
    </w:p>
    <w:p w14:paraId="1C99E90F" w14:textId="77777777" w:rsidR="00DA2FA3" w:rsidRPr="00E46367" w:rsidRDefault="00DA2FA3" w:rsidP="00B17F41">
      <w:pPr>
        <w:pStyle w:val="Heading1"/>
        <w:rPr>
          <w:rFonts w:ascii="Arial" w:eastAsia="Times New Roman" w:hAnsi="Arial" w:cs="Arial"/>
          <w:b w:val="0"/>
          <w:sz w:val="24"/>
          <w:szCs w:val="24"/>
        </w:rPr>
      </w:pPr>
    </w:p>
    <w:p w14:paraId="578EA09E" w14:textId="77777777" w:rsidR="00DA2FA3" w:rsidRPr="00E46367" w:rsidRDefault="00DA2FA3" w:rsidP="00B17F41">
      <w:pPr>
        <w:pStyle w:val="Heading1"/>
        <w:rPr>
          <w:rFonts w:ascii="Arial" w:eastAsia="Times New Roman" w:hAnsi="Arial" w:cs="Arial"/>
          <w:b w:val="0"/>
          <w:sz w:val="24"/>
          <w:szCs w:val="24"/>
        </w:rPr>
      </w:pPr>
    </w:p>
    <w:p w14:paraId="15B4A1C5" w14:textId="77777777" w:rsidR="00DA2FA3" w:rsidRPr="00E46367" w:rsidRDefault="00DA2FA3" w:rsidP="00B17F41">
      <w:pPr>
        <w:pStyle w:val="Heading1"/>
        <w:rPr>
          <w:rFonts w:ascii="Arial" w:eastAsia="Times New Roman" w:hAnsi="Arial" w:cs="Arial"/>
          <w:b w:val="0"/>
          <w:sz w:val="24"/>
          <w:szCs w:val="24"/>
        </w:rPr>
      </w:pPr>
    </w:p>
    <w:p w14:paraId="4DAECA46" w14:textId="77777777" w:rsidR="00DA2FA3" w:rsidRPr="00E46367" w:rsidRDefault="00DA2FA3" w:rsidP="00B17F41">
      <w:pPr>
        <w:pStyle w:val="Heading1"/>
        <w:rPr>
          <w:rFonts w:ascii="Arial" w:eastAsia="Times New Roman" w:hAnsi="Arial" w:cs="Arial"/>
          <w:b w:val="0"/>
          <w:sz w:val="24"/>
          <w:szCs w:val="24"/>
        </w:rPr>
      </w:pPr>
    </w:p>
    <w:p w14:paraId="4592B2C0" w14:textId="77777777" w:rsidR="00DA2FA3" w:rsidRPr="00E46367" w:rsidRDefault="00DA2FA3" w:rsidP="00B17F41">
      <w:pPr>
        <w:pStyle w:val="Heading1"/>
        <w:rPr>
          <w:rFonts w:ascii="Arial" w:eastAsia="Times New Roman" w:hAnsi="Arial" w:cs="Arial"/>
          <w:b w:val="0"/>
          <w:sz w:val="24"/>
          <w:szCs w:val="24"/>
        </w:rPr>
      </w:pPr>
    </w:p>
    <w:p w14:paraId="27E048FE" w14:textId="77777777" w:rsidR="00DA2FA3" w:rsidRPr="00E46367" w:rsidRDefault="00DA2FA3" w:rsidP="00B17F41">
      <w:pPr>
        <w:pStyle w:val="Heading1"/>
        <w:rPr>
          <w:rFonts w:ascii="Arial" w:eastAsia="Times New Roman" w:hAnsi="Arial" w:cs="Arial"/>
          <w:b w:val="0"/>
          <w:sz w:val="24"/>
          <w:szCs w:val="24"/>
        </w:rPr>
      </w:pPr>
    </w:p>
    <w:p w14:paraId="625CF88F" w14:textId="77777777" w:rsidR="00DA2FA3" w:rsidRPr="00E46367" w:rsidRDefault="00DA2FA3" w:rsidP="00B17F41">
      <w:pPr>
        <w:pStyle w:val="Heading1"/>
        <w:rPr>
          <w:rFonts w:ascii="Arial" w:eastAsia="Times New Roman" w:hAnsi="Arial" w:cs="Arial"/>
          <w:b w:val="0"/>
          <w:sz w:val="24"/>
          <w:szCs w:val="24"/>
        </w:rPr>
      </w:pPr>
    </w:p>
    <w:p w14:paraId="23B8804F" w14:textId="77777777" w:rsidR="00DA2FA3" w:rsidRDefault="00DA2FA3" w:rsidP="00B17F41">
      <w:pPr>
        <w:pStyle w:val="Heading1"/>
        <w:rPr>
          <w:rFonts w:ascii="Arial" w:eastAsia="Times New Roman" w:hAnsi="Arial" w:cs="Arial"/>
          <w:b w:val="0"/>
          <w:sz w:val="32"/>
          <w:szCs w:val="32"/>
        </w:rPr>
      </w:pPr>
    </w:p>
    <w:p w14:paraId="781F21ED" w14:textId="77777777" w:rsidR="00DA2FA3" w:rsidRDefault="00DA2FA3" w:rsidP="00B17F41">
      <w:pPr>
        <w:pStyle w:val="Heading1"/>
        <w:rPr>
          <w:rFonts w:ascii="Arial" w:eastAsia="Times New Roman" w:hAnsi="Arial" w:cs="Arial"/>
          <w:b w:val="0"/>
          <w:sz w:val="32"/>
          <w:szCs w:val="32"/>
        </w:rPr>
      </w:pPr>
    </w:p>
    <w:p w14:paraId="6654D24C" w14:textId="77777777" w:rsidR="00DA2FA3" w:rsidRDefault="00DA2FA3" w:rsidP="00B17F41">
      <w:pPr>
        <w:pStyle w:val="Heading1"/>
        <w:rPr>
          <w:rFonts w:ascii="Arial" w:eastAsia="Times New Roman" w:hAnsi="Arial" w:cs="Arial"/>
          <w:b w:val="0"/>
          <w:sz w:val="32"/>
          <w:szCs w:val="32"/>
        </w:rPr>
      </w:pPr>
    </w:p>
    <w:p w14:paraId="5F149636" w14:textId="77777777" w:rsidR="00DA2FA3" w:rsidRDefault="00DA2FA3" w:rsidP="00B17F41">
      <w:pPr>
        <w:pStyle w:val="Heading1"/>
        <w:rPr>
          <w:rFonts w:ascii="Arial" w:eastAsia="Times New Roman" w:hAnsi="Arial" w:cs="Arial"/>
          <w:b w:val="0"/>
          <w:sz w:val="32"/>
          <w:szCs w:val="32"/>
        </w:rPr>
      </w:pPr>
    </w:p>
    <w:p w14:paraId="5538FD87" w14:textId="77777777" w:rsidR="00C06392" w:rsidRDefault="00C06392" w:rsidP="00B17F41">
      <w:pPr>
        <w:pStyle w:val="Heading1"/>
        <w:rPr>
          <w:rFonts w:ascii="Arial" w:eastAsia="Times New Roman" w:hAnsi="Arial" w:cs="Arial"/>
          <w:b w:val="0"/>
          <w:sz w:val="32"/>
          <w:szCs w:val="32"/>
        </w:rPr>
        <w:sectPr w:rsidR="00C06392" w:rsidSect="00DA2FA3">
          <w:pgSz w:w="11900" w:h="16840"/>
          <w:pgMar w:top="1440" w:right="1800" w:bottom="1440" w:left="1800" w:header="720" w:footer="720" w:gutter="0"/>
          <w:cols w:num="2" w:space="720"/>
          <w:docGrid w:linePitch="360"/>
        </w:sectPr>
      </w:pPr>
    </w:p>
    <w:p w14:paraId="5FCA5EB7" w14:textId="7DDE5392" w:rsidR="009C2F67" w:rsidRPr="009C2F67" w:rsidRDefault="009C2F67" w:rsidP="00B17F41">
      <w:pPr>
        <w:pStyle w:val="Heading1"/>
        <w:rPr>
          <w:rFonts w:ascii="Arial" w:eastAsia="Times New Roman" w:hAnsi="Arial" w:cs="Arial"/>
          <w:b w:val="0"/>
          <w:sz w:val="32"/>
          <w:szCs w:val="32"/>
        </w:rPr>
      </w:pPr>
      <w:r>
        <w:rPr>
          <w:rFonts w:ascii="Arial" w:eastAsia="Times New Roman" w:hAnsi="Arial" w:cs="Arial"/>
          <w:b w:val="0"/>
          <w:sz w:val="32"/>
          <w:szCs w:val="32"/>
        </w:rPr>
        <w:t>References</w:t>
      </w:r>
    </w:p>
    <w:p w14:paraId="7F4905CF" w14:textId="41EFAE01" w:rsidR="00AB1595" w:rsidRPr="00AB1595" w:rsidRDefault="00AB1595" w:rsidP="00AB1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rPr>
      </w:pPr>
      <w:r w:rsidRPr="00AB1595">
        <w:rPr>
          <w:rFonts w:cs="Times"/>
          <w:color w:val="141413"/>
        </w:rPr>
        <w:t xml:space="preserve">K. G. </w:t>
      </w:r>
      <w:proofErr w:type="spellStart"/>
      <w:r w:rsidRPr="00AB1595">
        <w:rPr>
          <w:rFonts w:cs="Times"/>
          <w:color w:val="141413"/>
        </w:rPr>
        <w:t>Papavinasasundaram</w:t>
      </w:r>
      <w:proofErr w:type="spellEnd"/>
      <w:r w:rsidRPr="00AB1595">
        <w:rPr>
          <w:rFonts w:cs="Times"/>
          <w:color w:val="141413"/>
        </w:rPr>
        <w:t xml:space="preserve">, </w:t>
      </w:r>
      <w:proofErr w:type="spellStart"/>
      <w:r w:rsidRPr="00AB1595">
        <w:rPr>
          <w:rFonts w:cs="Times"/>
          <w:color w:val="141413"/>
        </w:rPr>
        <w:t>Bosco</w:t>
      </w:r>
      <w:proofErr w:type="spellEnd"/>
      <w:r w:rsidRPr="00AB1595">
        <w:rPr>
          <w:rFonts w:cs="Times"/>
          <w:color w:val="141413"/>
        </w:rPr>
        <w:t xml:space="preserve"> Chan, </w:t>
      </w:r>
      <w:proofErr w:type="spellStart"/>
      <w:r w:rsidRPr="00AB1595">
        <w:rPr>
          <w:rFonts w:cs="Times"/>
          <w:color w:val="141413"/>
        </w:rPr>
        <w:t>Ji-Hae</w:t>
      </w:r>
      <w:proofErr w:type="spellEnd"/>
      <w:r w:rsidRPr="00AB1595">
        <w:rPr>
          <w:rFonts w:cs="Times"/>
          <w:color w:val="141413"/>
        </w:rPr>
        <w:t xml:space="preserve"> Chung, M. Joseph </w:t>
      </w:r>
      <w:proofErr w:type="spellStart"/>
      <w:r w:rsidRPr="00AB1595">
        <w:rPr>
          <w:rFonts w:cs="Times"/>
          <w:color w:val="141413"/>
        </w:rPr>
        <w:t>Col</w:t>
      </w:r>
      <w:r w:rsidR="00DE1478">
        <w:rPr>
          <w:rFonts w:cs="Times"/>
          <w:color w:val="141413"/>
        </w:rPr>
        <w:t>ston</w:t>
      </w:r>
      <w:proofErr w:type="gramStart"/>
      <w:r w:rsidR="00DE1478">
        <w:rPr>
          <w:rFonts w:cs="Times"/>
          <w:color w:val="141413"/>
        </w:rPr>
        <w:t>,Elaine</w:t>
      </w:r>
      <w:proofErr w:type="spellEnd"/>
      <w:proofErr w:type="gramEnd"/>
      <w:r w:rsidR="00DE1478">
        <w:rPr>
          <w:rFonts w:cs="Times"/>
          <w:color w:val="141413"/>
        </w:rPr>
        <w:t xml:space="preserve"> O. Davis, and Yossi</w:t>
      </w:r>
      <w:r w:rsidRPr="00AB1595">
        <w:rPr>
          <w:rFonts w:cs="Times"/>
          <w:color w:val="141413"/>
        </w:rPr>
        <w:t xml:space="preserve"> Av-Gay*</w:t>
      </w:r>
      <w:r>
        <w:rPr>
          <w:rFonts w:cs="Times"/>
          <w:color w:val="141413"/>
        </w:rPr>
        <w:t xml:space="preserve"> </w:t>
      </w:r>
      <w:r w:rsidRPr="00AB1595">
        <w:rPr>
          <w:rFonts w:cs="Times"/>
          <w:color w:val="141413"/>
        </w:rPr>
        <w:t xml:space="preserve">Deletion of the </w:t>
      </w:r>
      <w:r w:rsidRPr="00AB1595">
        <w:rPr>
          <w:rFonts w:cs="Helvetica"/>
          <w:color w:val="141413"/>
        </w:rPr>
        <w:t xml:space="preserve">Mycobacterium tuberculosis </w:t>
      </w:r>
      <w:proofErr w:type="spellStart"/>
      <w:r w:rsidRPr="00AB1595">
        <w:rPr>
          <w:rFonts w:cs="Helvetica"/>
          <w:color w:val="141413"/>
        </w:rPr>
        <w:t>pknH</w:t>
      </w:r>
      <w:proofErr w:type="spellEnd"/>
      <w:r w:rsidRPr="00AB1595">
        <w:rPr>
          <w:rFonts w:cs="Helvetica"/>
          <w:color w:val="141413"/>
        </w:rPr>
        <w:t xml:space="preserve"> </w:t>
      </w:r>
      <w:r w:rsidRPr="00AB1595">
        <w:rPr>
          <w:rFonts w:cs="Times"/>
          <w:color w:val="141413"/>
        </w:rPr>
        <w:t>Gene Confers a Higher Bacillary Load during the Chronic Phase of Infection in BALB/c Mice JOURNAL OF BACTERIOLOGY, Aug. 2005, p. 5751–5760</w:t>
      </w:r>
      <w:r w:rsidRPr="00AB1595">
        <w:rPr>
          <w:rFonts w:cs="Times"/>
          <w:color w:val="141413"/>
        </w:rPr>
        <w:tab/>
        <w:t>Vol. 187, No. 16</w:t>
      </w:r>
      <w:r>
        <w:rPr>
          <w:rFonts w:cs="Times"/>
          <w:color w:val="141413"/>
        </w:rPr>
        <w:t xml:space="preserve"> </w:t>
      </w:r>
      <w:r w:rsidRPr="00AB1595">
        <w:rPr>
          <w:rFonts w:cs="Times"/>
          <w:color w:val="141413"/>
        </w:rPr>
        <w:t>http://www.cmdr.ubc.ca/yossi/</w:t>
      </w:r>
    </w:p>
    <w:p w14:paraId="14EF9569" w14:textId="77777777" w:rsidR="00AB1595" w:rsidRDefault="00AB1595" w:rsidP="00AB1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41413"/>
          <w:sz w:val="32"/>
          <w:szCs w:val="32"/>
        </w:rPr>
      </w:pPr>
    </w:p>
    <w:p w14:paraId="66DF7A51" w14:textId="77777777" w:rsidR="00AB1595" w:rsidRPr="00AB1595" w:rsidRDefault="00AB1595" w:rsidP="00AB1595">
      <w:pPr>
        <w:rPr>
          <w:rFonts w:eastAsia="Times New Roman" w:cs="Arial"/>
        </w:rPr>
      </w:pPr>
      <w:r w:rsidRPr="00AB1595">
        <w:rPr>
          <w:rFonts w:eastAsia="Times New Roman" w:cs="Arial"/>
        </w:rPr>
        <w:t xml:space="preserve">Edgar R, </w:t>
      </w:r>
      <w:proofErr w:type="spellStart"/>
      <w:r w:rsidRPr="00AB1595">
        <w:rPr>
          <w:rFonts w:eastAsia="Times New Roman" w:cs="Arial"/>
        </w:rPr>
        <w:t>McKinstry</w:t>
      </w:r>
      <w:proofErr w:type="spellEnd"/>
      <w:r w:rsidRPr="00AB1595">
        <w:rPr>
          <w:rFonts w:eastAsia="Times New Roman" w:cs="Arial"/>
        </w:rPr>
        <w:t xml:space="preserve"> M, Hwang J, Oppenheim AB, </w:t>
      </w:r>
      <w:proofErr w:type="spellStart"/>
      <w:r w:rsidRPr="00AB1595">
        <w:rPr>
          <w:rFonts w:eastAsia="Times New Roman" w:cs="Arial"/>
        </w:rPr>
        <w:t>Fekete</w:t>
      </w:r>
      <w:proofErr w:type="spellEnd"/>
      <w:r w:rsidRPr="00AB1595">
        <w:rPr>
          <w:rFonts w:eastAsia="Times New Roman" w:cs="Arial"/>
        </w:rPr>
        <w:t xml:space="preserve"> RA, </w:t>
      </w:r>
      <w:proofErr w:type="spellStart"/>
      <w:r w:rsidRPr="00AB1595">
        <w:rPr>
          <w:rFonts w:eastAsia="Times New Roman" w:cs="Arial"/>
        </w:rPr>
        <w:t>Giulian</w:t>
      </w:r>
      <w:proofErr w:type="spellEnd"/>
      <w:r w:rsidRPr="00AB1595">
        <w:rPr>
          <w:rFonts w:eastAsia="Times New Roman" w:cs="Arial"/>
        </w:rPr>
        <w:t xml:space="preserve"> G, </w:t>
      </w:r>
      <w:proofErr w:type="spellStart"/>
      <w:r w:rsidRPr="00AB1595">
        <w:rPr>
          <w:rFonts w:eastAsia="Times New Roman" w:cs="Arial"/>
        </w:rPr>
        <w:t>Merril</w:t>
      </w:r>
      <w:proofErr w:type="spellEnd"/>
      <w:r w:rsidRPr="00AB1595">
        <w:rPr>
          <w:rFonts w:eastAsia="Times New Roman" w:cs="Arial"/>
        </w:rPr>
        <w:t xml:space="preserve"> C, </w:t>
      </w:r>
      <w:proofErr w:type="spellStart"/>
      <w:r w:rsidRPr="00AB1595">
        <w:rPr>
          <w:rFonts w:eastAsia="Times New Roman" w:cs="Arial"/>
        </w:rPr>
        <w:t>Nagashima</w:t>
      </w:r>
      <w:proofErr w:type="spellEnd"/>
      <w:r w:rsidRPr="00AB1595">
        <w:rPr>
          <w:rFonts w:eastAsia="Times New Roman" w:cs="Arial"/>
        </w:rPr>
        <w:t xml:space="preserve"> K,</w:t>
      </w:r>
    </w:p>
    <w:p w14:paraId="50AA5364" w14:textId="40F6FEDC" w:rsidR="00AB1595" w:rsidRPr="00DA2FA3" w:rsidRDefault="00AB1595" w:rsidP="00AB1595">
      <w:pPr>
        <w:rPr>
          <w:rFonts w:eastAsia="Times New Roman" w:cs="Arial"/>
        </w:rPr>
      </w:pPr>
      <w:proofErr w:type="spellStart"/>
      <w:r>
        <w:rPr>
          <w:rFonts w:eastAsia="Times New Roman" w:cs="Arial"/>
        </w:rPr>
        <w:t>Adhya</w:t>
      </w:r>
      <w:proofErr w:type="spellEnd"/>
      <w:r>
        <w:rPr>
          <w:rFonts w:eastAsia="Times New Roman" w:cs="Arial"/>
        </w:rPr>
        <w:t xml:space="preserve"> S (2006). </w:t>
      </w:r>
      <w:r w:rsidRPr="00AB1595">
        <w:rPr>
          <w:rFonts w:eastAsia="Times New Roman" w:cs="Arial"/>
        </w:rPr>
        <w:t xml:space="preserve">High-sensitivity Bacterial Detection Using Biotin-tagged Phage and Quantum-dot </w:t>
      </w:r>
      <w:proofErr w:type="spellStart"/>
      <w:proofErr w:type="gramStart"/>
      <w:r w:rsidRPr="00AB1595">
        <w:rPr>
          <w:rFonts w:eastAsia="Times New Roman" w:cs="Arial"/>
        </w:rPr>
        <w:t>Nanocomplexes</w:t>
      </w:r>
      <w:proofErr w:type="spellEnd"/>
      <w:r w:rsidRPr="00AB1595">
        <w:rPr>
          <w:rFonts w:eastAsia="Times New Roman" w:cs="Arial"/>
        </w:rPr>
        <w:t xml:space="preserve"> .</w:t>
      </w:r>
      <w:proofErr w:type="gramEnd"/>
      <w:r>
        <w:rPr>
          <w:rFonts w:eastAsia="Times New Roman" w:cs="Arial"/>
        </w:rPr>
        <w:t xml:space="preserve"> </w:t>
      </w:r>
      <w:proofErr w:type="spellStart"/>
      <w:r w:rsidRPr="00AB1595">
        <w:rPr>
          <w:rFonts w:eastAsia="Times New Roman" w:cs="Arial"/>
        </w:rPr>
        <w:t>Proc</w:t>
      </w:r>
      <w:proofErr w:type="spellEnd"/>
      <w:r w:rsidRPr="00AB1595">
        <w:rPr>
          <w:rFonts w:eastAsia="Times New Roman" w:cs="Arial"/>
        </w:rPr>
        <w:t xml:space="preserve"> </w:t>
      </w:r>
      <w:proofErr w:type="spellStart"/>
      <w:r w:rsidRPr="00AB1595">
        <w:rPr>
          <w:rFonts w:eastAsia="Times New Roman" w:cs="Arial"/>
        </w:rPr>
        <w:t>N</w:t>
      </w:r>
      <w:r>
        <w:rPr>
          <w:rFonts w:eastAsia="Times New Roman" w:cs="Arial"/>
        </w:rPr>
        <w:t>atl</w:t>
      </w:r>
      <w:proofErr w:type="spellEnd"/>
      <w:r>
        <w:rPr>
          <w:rFonts w:eastAsia="Times New Roman" w:cs="Arial"/>
        </w:rPr>
        <w:t xml:space="preserve"> </w:t>
      </w:r>
      <w:proofErr w:type="spellStart"/>
      <w:r>
        <w:rPr>
          <w:rFonts w:eastAsia="Times New Roman" w:cs="Arial"/>
        </w:rPr>
        <w:t>Acad</w:t>
      </w:r>
      <w:proofErr w:type="spellEnd"/>
      <w:r>
        <w:rPr>
          <w:rFonts w:eastAsia="Times New Roman" w:cs="Arial"/>
        </w:rPr>
        <w:t xml:space="preserve"> </w:t>
      </w:r>
      <w:proofErr w:type="spellStart"/>
      <w:r>
        <w:rPr>
          <w:rFonts w:eastAsia="Times New Roman" w:cs="Arial"/>
        </w:rPr>
        <w:t>Sci</w:t>
      </w:r>
      <w:proofErr w:type="spellEnd"/>
      <w:r>
        <w:rPr>
          <w:rFonts w:eastAsia="Times New Roman" w:cs="Arial"/>
        </w:rPr>
        <w:t xml:space="preserve"> USA 103:4841-4845. </w:t>
      </w:r>
      <w:r w:rsidRPr="00AB1595">
        <w:rPr>
          <w:rFonts w:eastAsia="Times New Roman" w:cs="Arial"/>
        </w:rPr>
        <w:t>http://www.ncbi.nlm.nih.gov/pmc/articles/PMC1458757/.</w:t>
      </w:r>
    </w:p>
    <w:p w14:paraId="64181EF6" w14:textId="77777777" w:rsidR="008730C9" w:rsidRPr="00DA2FA3" w:rsidRDefault="008730C9" w:rsidP="008730C9">
      <w:pPr>
        <w:rPr>
          <w:rFonts w:eastAsia="Times New Roman" w:cs="Arial"/>
        </w:rPr>
      </w:pPr>
    </w:p>
    <w:p w14:paraId="0090A6F7" w14:textId="2974BE3A" w:rsidR="00755874" w:rsidRPr="00DA2FA3" w:rsidRDefault="00DE1478" w:rsidP="008730C9">
      <w:pPr>
        <w:rPr>
          <w:rFonts w:cs="Arial"/>
        </w:rPr>
      </w:pPr>
      <w:proofErr w:type="spellStart"/>
      <w:r>
        <w:rPr>
          <w:rFonts w:eastAsia="Times New Roman" w:cs="Times New Roman"/>
        </w:rPr>
        <w:t>Liandris</w:t>
      </w:r>
      <w:proofErr w:type="spellEnd"/>
      <w:r>
        <w:rPr>
          <w:rFonts w:eastAsia="Times New Roman" w:cs="Times New Roman"/>
        </w:rPr>
        <w:t xml:space="preserve"> E, </w:t>
      </w:r>
      <w:proofErr w:type="spellStart"/>
      <w:r>
        <w:rPr>
          <w:rFonts w:eastAsia="Times New Roman" w:cs="Times New Roman"/>
        </w:rPr>
        <w:t>Gazouli</w:t>
      </w:r>
      <w:proofErr w:type="spellEnd"/>
      <w:r>
        <w:rPr>
          <w:rFonts w:eastAsia="Times New Roman" w:cs="Times New Roman"/>
        </w:rPr>
        <w:t xml:space="preserve"> M, </w:t>
      </w:r>
      <w:proofErr w:type="spellStart"/>
      <w:r>
        <w:rPr>
          <w:rFonts w:eastAsia="Times New Roman" w:cs="Times New Roman"/>
        </w:rPr>
        <w:t>Andreadou</w:t>
      </w:r>
      <w:proofErr w:type="spellEnd"/>
      <w:r>
        <w:rPr>
          <w:rFonts w:eastAsia="Times New Roman" w:cs="Times New Roman"/>
        </w:rPr>
        <w:t xml:space="preserve"> M, </w:t>
      </w:r>
      <w:proofErr w:type="spellStart"/>
      <w:r>
        <w:rPr>
          <w:rFonts w:eastAsia="Times New Roman" w:cs="Times New Roman"/>
        </w:rPr>
        <w:t>Sechi</w:t>
      </w:r>
      <w:proofErr w:type="spellEnd"/>
      <w:r>
        <w:rPr>
          <w:rFonts w:eastAsia="Times New Roman" w:cs="Times New Roman"/>
        </w:rPr>
        <w:t xml:space="preserve"> LA, </w:t>
      </w:r>
      <w:proofErr w:type="spellStart"/>
      <w:r>
        <w:rPr>
          <w:rFonts w:eastAsia="Times New Roman" w:cs="Times New Roman"/>
        </w:rPr>
        <w:t>Rosu</w:t>
      </w:r>
      <w:proofErr w:type="spellEnd"/>
      <w:r>
        <w:rPr>
          <w:rFonts w:eastAsia="Times New Roman" w:cs="Times New Roman"/>
        </w:rPr>
        <w:t xml:space="preserve"> V, et al. (2011) Detection of Pathogenic Mycobacteria Based on Functionalized Quantum Dots Coupled with </w:t>
      </w:r>
      <w:proofErr w:type="spellStart"/>
      <w:r>
        <w:rPr>
          <w:rFonts w:eastAsia="Times New Roman" w:cs="Times New Roman"/>
        </w:rPr>
        <w:t>Immunomagnetic</w:t>
      </w:r>
      <w:proofErr w:type="spellEnd"/>
      <w:r>
        <w:rPr>
          <w:rFonts w:eastAsia="Times New Roman" w:cs="Times New Roman"/>
        </w:rPr>
        <w:t xml:space="preserve"> Separation. </w:t>
      </w:r>
      <w:proofErr w:type="spellStart"/>
      <w:r>
        <w:rPr>
          <w:rFonts w:eastAsia="Times New Roman" w:cs="Times New Roman"/>
        </w:rPr>
        <w:t>PLoS</w:t>
      </w:r>
      <w:proofErr w:type="spellEnd"/>
      <w:r>
        <w:rPr>
          <w:rFonts w:eastAsia="Times New Roman" w:cs="Times New Roman"/>
        </w:rPr>
        <w:t xml:space="preserve"> ONE 6(5): e20026. </w:t>
      </w:r>
      <w:proofErr w:type="gramStart"/>
      <w:r>
        <w:rPr>
          <w:rFonts w:eastAsia="Times New Roman" w:cs="Times New Roman"/>
        </w:rPr>
        <w:t>doi:10.1371</w:t>
      </w:r>
      <w:proofErr w:type="gramEnd"/>
      <w:r>
        <w:rPr>
          <w:rFonts w:eastAsia="Times New Roman" w:cs="Times New Roman"/>
        </w:rPr>
        <w:t>/journal.pone.0020026</w:t>
      </w:r>
    </w:p>
    <w:p w14:paraId="1EF68DBD" w14:textId="7D7F4FFA" w:rsidR="00125770" w:rsidRPr="00DA2FA3" w:rsidRDefault="00125770" w:rsidP="008730C9">
      <w:pPr>
        <w:rPr>
          <w:rFonts w:eastAsia="Times New Roman" w:cs="Arial"/>
        </w:rPr>
      </w:pPr>
      <w:r w:rsidRPr="00DA2FA3">
        <w:rPr>
          <w:rFonts w:eastAsia="Times New Roman" w:cs="Arial"/>
          <w:i/>
          <w:iCs/>
        </w:rPr>
        <w:t>National Center for Biotechnology Information</w:t>
      </w:r>
      <w:r w:rsidRPr="00DA2FA3">
        <w:rPr>
          <w:rFonts w:eastAsia="Times New Roman" w:cs="Arial"/>
        </w:rPr>
        <w:t xml:space="preserve">. </w:t>
      </w:r>
      <w:proofErr w:type="gramStart"/>
      <w:r w:rsidRPr="00DA2FA3">
        <w:rPr>
          <w:rFonts w:eastAsia="Times New Roman" w:cs="Arial"/>
        </w:rPr>
        <w:t xml:space="preserve">U.S. National Library of Medicine, </w:t>
      </w:r>
      <w:proofErr w:type="spellStart"/>
      <w:r w:rsidRPr="00DA2FA3">
        <w:rPr>
          <w:rFonts w:eastAsia="Times New Roman" w:cs="Arial"/>
        </w:rPr>
        <w:t>n.d.</w:t>
      </w:r>
      <w:proofErr w:type="spellEnd"/>
      <w:r w:rsidRPr="00DA2FA3">
        <w:rPr>
          <w:rFonts w:eastAsia="Times New Roman" w:cs="Arial"/>
        </w:rPr>
        <w:t xml:space="preserve"> Web.</w:t>
      </w:r>
      <w:proofErr w:type="gramEnd"/>
      <w:r w:rsidRPr="00DA2FA3">
        <w:rPr>
          <w:rFonts w:eastAsia="Times New Roman" w:cs="Arial"/>
        </w:rPr>
        <w:t xml:space="preserve"> 02 Dec. 2012. &lt;http://www.ncbi.nlm.nih.gov/pubmed/16249122&gt;.</w:t>
      </w:r>
    </w:p>
    <w:p w14:paraId="0ADFBAC2" w14:textId="77777777" w:rsidR="005F4836" w:rsidRPr="00DA2FA3" w:rsidRDefault="005F4836" w:rsidP="008730C9">
      <w:pPr>
        <w:rPr>
          <w:rFonts w:eastAsia="Times New Roman" w:cs="Arial"/>
        </w:rPr>
      </w:pPr>
    </w:p>
    <w:p w14:paraId="440C5255" w14:textId="38C50CDB" w:rsidR="005F4836" w:rsidRPr="00DA2FA3" w:rsidRDefault="00DE1478" w:rsidP="008730C9">
      <w:pPr>
        <w:rPr>
          <w:rFonts w:eastAsia="Times New Roman" w:cs="Arial"/>
        </w:rPr>
      </w:pPr>
      <w:r>
        <w:rPr>
          <w:rFonts w:eastAsia="Times New Roman" w:cs="Arial"/>
        </w:rPr>
        <w:t xml:space="preserve">Drew Smith (2010) </w:t>
      </w:r>
      <w:r w:rsidR="005F4836" w:rsidRPr="00DA2FA3">
        <w:rPr>
          <w:rFonts w:eastAsia="Times New Roman" w:cs="Arial"/>
        </w:rPr>
        <w:t xml:space="preserve">Bacteriophage Amplification for Bacterial Identification | </w:t>
      </w:r>
      <w:r>
        <w:rPr>
          <w:rFonts w:eastAsia="Times New Roman" w:cs="Times New Roman"/>
        </w:rPr>
        <w:t>New bacteriophage technologies are being developed to create rapid</w:t>
      </w:r>
      <w:r>
        <w:rPr>
          <w:rFonts w:eastAsia="Times New Roman" w:cs="Times New Roman"/>
        </w:rPr>
        <w:t xml:space="preserve"> tests for bacterial infections</w:t>
      </w:r>
      <w:r w:rsidR="005F4836" w:rsidRPr="00DA2FA3">
        <w:rPr>
          <w:rFonts w:eastAsia="Times New Roman" w:cs="Arial"/>
        </w:rPr>
        <w:t>. &lt;http://www.ivdtechnology.com/article/bacteriophage-amplification-bacterial-identification&gt;.</w:t>
      </w:r>
    </w:p>
    <w:p w14:paraId="1A80ADD1" w14:textId="77777777" w:rsidR="00B16B37" w:rsidRPr="00DA2FA3" w:rsidRDefault="00B16B37" w:rsidP="008730C9">
      <w:pPr>
        <w:rPr>
          <w:rFonts w:eastAsia="Times New Roman" w:cs="Arial"/>
        </w:rPr>
      </w:pPr>
    </w:p>
    <w:p w14:paraId="7C89D40C" w14:textId="302DF888" w:rsidR="006D695F" w:rsidRPr="00B539D8" w:rsidRDefault="00B539D8" w:rsidP="00B539D8">
      <w:pPr>
        <w:pStyle w:val="Heading1"/>
        <w:rPr>
          <w:rFonts w:eastAsia="Times New Roman" w:cs="Times New Roman"/>
          <w:b w:val="0"/>
          <w:sz w:val="20"/>
          <w:szCs w:val="20"/>
        </w:rPr>
      </w:pPr>
      <w:r w:rsidRPr="00B539D8">
        <w:rPr>
          <w:rFonts w:eastAsia="Times New Roman" w:cs="Times New Roman"/>
          <w:b w:val="0"/>
          <w:sz w:val="20"/>
          <w:szCs w:val="20"/>
        </w:rPr>
        <w:t xml:space="preserve">Synchrotron-based X-ray fluorescence imaging of human cells labeled with </w:t>
      </w:r>
      <w:proofErr w:type="spellStart"/>
      <w:r w:rsidRPr="00B539D8">
        <w:rPr>
          <w:rFonts w:eastAsia="Times New Roman" w:cs="Times New Roman"/>
          <w:b w:val="0"/>
          <w:sz w:val="20"/>
          <w:szCs w:val="20"/>
        </w:rPr>
        <w:t>CdSe</w:t>
      </w:r>
      <w:proofErr w:type="spellEnd"/>
      <w:r w:rsidRPr="00B539D8">
        <w:rPr>
          <w:rFonts w:eastAsia="Times New Roman" w:cs="Times New Roman"/>
          <w:b w:val="0"/>
          <w:sz w:val="20"/>
          <w:szCs w:val="20"/>
        </w:rPr>
        <w:t xml:space="preserve"> quantum dots</w:t>
      </w:r>
      <w:r>
        <w:rPr>
          <w:rFonts w:eastAsia="Times New Roman" w:cs="Times New Roman"/>
          <w:b w:val="0"/>
          <w:sz w:val="20"/>
          <w:szCs w:val="20"/>
        </w:rPr>
        <w:t xml:space="preserve">    </w:t>
      </w:r>
      <w:r w:rsidRPr="00B539D8">
        <w:rPr>
          <w:rFonts w:eastAsia="Times New Roman" w:cs="Times New Roman"/>
          <w:b w:val="0"/>
          <w:sz w:val="20"/>
          <w:szCs w:val="20"/>
        </w:rPr>
        <w:t xml:space="preserve">Silvia </w:t>
      </w:r>
      <w:proofErr w:type="spellStart"/>
      <w:r w:rsidRPr="00B539D8">
        <w:rPr>
          <w:rFonts w:eastAsia="Times New Roman" w:cs="Times New Roman"/>
          <w:b w:val="0"/>
          <w:sz w:val="20"/>
          <w:szCs w:val="20"/>
        </w:rPr>
        <w:t>Corezzi</w:t>
      </w:r>
      <w:proofErr w:type="spellEnd"/>
      <w:r w:rsidRPr="00B539D8">
        <w:rPr>
          <w:rFonts w:eastAsia="Times New Roman" w:cs="Times New Roman"/>
          <w:b w:val="0"/>
          <w:sz w:val="20"/>
          <w:szCs w:val="20"/>
        </w:rPr>
        <w:t xml:space="preserve">, Lorena </w:t>
      </w:r>
      <w:proofErr w:type="spellStart"/>
      <w:r w:rsidRPr="00B539D8">
        <w:rPr>
          <w:rFonts w:eastAsia="Times New Roman" w:cs="Times New Roman"/>
          <w:b w:val="0"/>
          <w:sz w:val="20"/>
          <w:szCs w:val="20"/>
        </w:rPr>
        <w:t>Urbanelli</w:t>
      </w:r>
      <w:proofErr w:type="spellEnd"/>
      <w:r w:rsidRPr="00B539D8">
        <w:rPr>
          <w:rFonts w:eastAsia="Times New Roman" w:cs="Times New Roman"/>
          <w:b w:val="0"/>
          <w:sz w:val="20"/>
          <w:szCs w:val="20"/>
        </w:rPr>
        <w:t xml:space="preserve">, Peter </w:t>
      </w:r>
      <w:proofErr w:type="spellStart"/>
      <w:r w:rsidRPr="00B539D8">
        <w:rPr>
          <w:rFonts w:eastAsia="Times New Roman" w:cs="Times New Roman"/>
          <w:b w:val="0"/>
          <w:sz w:val="20"/>
          <w:szCs w:val="20"/>
        </w:rPr>
        <w:t>Cloetens</w:t>
      </w:r>
      <w:proofErr w:type="spellEnd"/>
      <w:r w:rsidRPr="00B539D8">
        <w:rPr>
          <w:rFonts w:eastAsia="Times New Roman" w:cs="Times New Roman"/>
          <w:b w:val="0"/>
          <w:sz w:val="20"/>
          <w:szCs w:val="20"/>
        </w:rPr>
        <w:t xml:space="preserve">, Carla </w:t>
      </w:r>
      <w:proofErr w:type="spellStart"/>
      <w:r w:rsidRPr="00B539D8">
        <w:rPr>
          <w:rFonts w:eastAsia="Times New Roman" w:cs="Times New Roman"/>
          <w:b w:val="0"/>
          <w:sz w:val="20"/>
          <w:szCs w:val="20"/>
        </w:rPr>
        <w:t>Emiliani</w:t>
      </w:r>
      <w:proofErr w:type="spellEnd"/>
      <w:r w:rsidRPr="00B539D8">
        <w:rPr>
          <w:rFonts w:eastAsia="Times New Roman" w:cs="Times New Roman"/>
          <w:b w:val="0"/>
          <w:sz w:val="20"/>
          <w:szCs w:val="20"/>
        </w:rPr>
        <w:t xml:space="preserve">, Lukas </w:t>
      </w:r>
      <w:proofErr w:type="spellStart"/>
      <w:r w:rsidRPr="00B539D8">
        <w:rPr>
          <w:rFonts w:eastAsia="Times New Roman" w:cs="Times New Roman"/>
          <w:b w:val="0"/>
          <w:sz w:val="20"/>
          <w:szCs w:val="20"/>
        </w:rPr>
        <w:t>Helfen</w:t>
      </w:r>
      <w:proofErr w:type="spellEnd"/>
      <w:r w:rsidRPr="00B539D8">
        <w:rPr>
          <w:rFonts w:eastAsia="Times New Roman" w:cs="Times New Roman"/>
          <w:b w:val="0"/>
          <w:sz w:val="20"/>
          <w:szCs w:val="20"/>
        </w:rPr>
        <w:t xml:space="preserve">, Sylvain </w:t>
      </w:r>
      <w:proofErr w:type="spellStart"/>
      <w:r w:rsidRPr="00B539D8">
        <w:rPr>
          <w:rFonts w:eastAsia="Times New Roman" w:cs="Times New Roman"/>
          <w:b w:val="0"/>
          <w:sz w:val="20"/>
          <w:szCs w:val="20"/>
        </w:rPr>
        <w:t>Bohic</w:t>
      </w:r>
      <w:proofErr w:type="spellEnd"/>
      <w:r w:rsidRPr="00B539D8">
        <w:rPr>
          <w:rFonts w:eastAsia="Times New Roman" w:cs="Times New Roman"/>
          <w:b w:val="0"/>
          <w:sz w:val="20"/>
          <w:szCs w:val="20"/>
        </w:rPr>
        <w:t xml:space="preserve">, </w:t>
      </w:r>
      <w:proofErr w:type="spellStart"/>
      <w:r w:rsidRPr="00B539D8">
        <w:rPr>
          <w:rFonts w:eastAsia="Times New Roman" w:cs="Times New Roman"/>
          <w:b w:val="0"/>
          <w:sz w:val="20"/>
          <w:szCs w:val="20"/>
        </w:rPr>
        <w:t>Fausto</w:t>
      </w:r>
      <w:proofErr w:type="spellEnd"/>
      <w:r w:rsidRPr="00B539D8">
        <w:rPr>
          <w:rFonts w:eastAsia="Times New Roman" w:cs="Times New Roman"/>
          <w:b w:val="0"/>
          <w:sz w:val="20"/>
          <w:szCs w:val="20"/>
        </w:rPr>
        <w:t xml:space="preserve"> </w:t>
      </w:r>
      <w:proofErr w:type="spellStart"/>
      <w:r w:rsidRPr="00B539D8">
        <w:rPr>
          <w:rFonts w:eastAsia="Times New Roman" w:cs="Times New Roman"/>
          <w:b w:val="0"/>
          <w:sz w:val="20"/>
          <w:szCs w:val="20"/>
        </w:rPr>
        <w:t>Elisei</w:t>
      </w:r>
      <w:proofErr w:type="spellEnd"/>
      <w:r w:rsidRPr="00B539D8">
        <w:rPr>
          <w:rFonts w:eastAsia="Times New Roman" w:cs="Times New Roman"/>
          <w:b w:val="0"/>
          <w:sz w:val="20"/>
          <w:szCs w:val="20"/>
        </w:rPr>
        <w:t xml:space="preserve">, Daniele </w:t>
      </w:r>
      <w:proofErr w:type="spellStart"/>
      <w:r w:rsidRPr="00B539D8">
        <w:rPr>
          <w:rFonts w:eastAsia="Times New Roman" w:cs="Times New Roman"/>
          <w:b w:val="0"/>
          <w:sz w:val="20"/>
          <w:szCs w:val="20"/>
        </w:rPr>
        <w:t>Fioretto</w:t>
      </w:r>
      <w:proofErr w:type="spellEnd"/>
      <w:r>
        <w:rPr>
          <w:rFonts w:eastAsia="Times New Roman" w:cs="Times New Roman"/>
          <w:b w:val="0"/>
          <w:sz w:val="20"/>
          <w:szCs w:val="20"/>
        </w:rPr>
        <w:t xml:space="preserve"> </w:t>
      </w:r>
      <w:r w:rsidRPr="00B539D8">
        <w:rPr>
          <w:rFonts w:eastAsia="Times New Roman" w:cs="Times New Roman"/>
          <w:b w:val="0"/>
          <w:sz w:val="20"/>
          <w:szCs w:val="20"/>
        </w:rPr>
        <w:t>Volume</w:t>
      </w:r>
      <w:r w:rsidR="00CA2FE7">
        <w:rPr>
          <w:rFonts w:eastAsia="Times New Roman" w:cs="Times New Roman"/>
          <w:b w:val="0"/>
          <w:sz w:val="20"/>
          <w:szCs w:val="20"/>
        </w:rPr>
        <w:t xml:space="preserve"> 388, Issue 1, 1 May 2009,</w:t>
      </w:r>
      <w:r w:rsidRPr="00B539D8">
        <w:rPr>
          <w:rFonts w:eastAsia="Times New Roman" w:cs="Times New Roman"/>
          <w:b w:val="0"/>
          <w:sz w:val="20"/>
          <w:szCs w:val="20"/>
        </w:rPr>
        <w:t xml:space="preserve"> 33–39</w:t>
      </w:r>
      <w:r w:rsidR="00AB1595">
        <w:rPr>
          <w:rFonts w:eastAsia="Times New Roman" w:cs="Times New Roman"/>
          <w:b w:val="0"/>
          <w:sz w:val="20"/>
          <w:szCs w:val="20"/>
        </w:rPr>
        <w:t xml:space="preserve"> </w:t>
      </w:r>
      <w:r w:rsidR="00AB1595" w:rsidRPr="00AB1595">
        <w:rPr>
          <w:rFonts w:eastAsia="Times New Roman" w:cs="Times New Roman"/>
          <w:b w:val="0"/>
          <w:sz w:val="20"/>
          <w:szCs w:val="20"/>
        </w:rPr>
        <w:t>http://www.sciencedirect.com.proxy.library.vcu.edu/science/article/pii/S0003269709000724</w:t>
      </w:r>
    </w:p>
    <w:p w14:paraId="1C38D6EE" w14:textId="77777777" w:rsidR="00B539D8" w:rsidRPr="00DA2FA3" w:rsidRDefault="00B539D8" w:rsidP="008730C9">
      <w:pPr>
        <w:rPr>
          <w:rFonts w:eastAsia="Times New Roman" w:cs="Arial"/>
        </w:rPr>
      </w:pPr>
    </w:p>
    <w:p w14:paraId="430DF881" w14:textId="1157E4CD" w:rsidR="00321420" w:rsidRPr="00930EEA" w:rsidRDefault="00DE1478" w:rsidP="00930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r w:rsidRPr="00930EEA">
        <w:rPr>
          <w:rFonts w:cs="Times"/>
          <w:color w:val="000000"/>
        </w:rPr>
        <w:t>Lawrence Broxmeyer</w:t>
      </w:r>
      <w:proofErr w:type="gramStart"/>
      <w:r w:rsidRPr="00930EEA">
        <w:rPr>
          <w:rFonts w:cs="Times"/>
          <w:color w:val="000000"/>
        </w:rPr>
        <w:t>,1</w:t>
      </w:r>
      <w:proofErr w:type="gramEnd"/>
      <w:r w:rsidRPr="00930EEA">
        <w:rPr>
          <w:rFonts w:cs="Times"/>
          <w:color w:val="000000"/>
        </w:rPr>
        <w:t xml:space="preserve"> </w:t>
      </w:r>
      <w:proofErr w:type="spellStart"/>
      <w:r w:rsidRPr="00930EEA">
        <w:rPr>
          <w:rFonts w:cs="Times"/>
          <w:color w:val="000000"/>
        </w:rPr>
        <w:t>Danuta</w:t>
      </w:r>
      <w:proofErr w:type="spellEnd"/>
      <w:r w:rsidRPr="00930EEA">
        <w:rPr>
          <w:rFonts w:cs="Times"/>
          <w:color w:val="000000"/>
        </w:rPr>
        <w:t xml:space="preserve"> Sosnowska,2 Elizabeth Miltner,2 Ofelia Chaco ́n,3,4 Dirk Wagner,2 Jeffery McGarvey,2 Rau ́l G. Barletta</w:t>
      </w:r>
      <w:r w:rsidRPr="00930EEA">
        <w:rPr>
          <w:rFonts w:cs="Times"/>
          <w:color w:val="000000"/>
        </w:rPr>
        <w:t xml:space="preserve"> </w:t>
      </w:r>
      <w:r w:rsidR="00930EEA" w:rsidRPr="00930EEA">
        <w:rPr>
          <w:rFonts w:cs="Times"/>
          <w:color w:val="000000"/>
        </w:rPr>
        <w:t xml:space="preserve">Killing of Mycobacterium </w:t>
      </w:r>
      <w:proofErr w:type="spellStart"/>
      <w:r w:rsidR="00930EEA" w:rsidRPr="00930EEA">
        <w:rPr>
          <w:rFonts w:cs="Times"/>
          <w:color w:val="000000"/>
        </w:rPr>
        <w:t>avium</w:t>
      </w:r>
      <w:proofErr w:type="spellEnd"/>
      <w:r w:rsidR="00930EEA" w:rsidRPr="00930EEA">
        <w:rPr>
          <w:rFonts w:cs="Times"/>
          <w:color w:val="000000"/>
        </w:rPr>
        <w:t xml:space="preserve"> and Mycobacterium tuberculosis by a </w:t>
      </w:r>
      <w:proofErr w:type="spellStart"/>
      <w:r w:rsidR="00930EEA" w:rsidRPr="00930EEA">
        <w:rPr>
          <w:rFonts w:cs="Times"/>
          <w:color w:val="000000"/>
        </w:rPr>
        <w:t>Mycobacteriophage</w:t>
      </w:r>
      <w:proofErr w:type="spellEnd"/>
      <w:r w:rsidR="00930EEA" w:rsidRPr="00930EEA">
        <w:rPr>
          <w:rFonts w:cs="Times"/>
          <w:color w:val="000000"/>
        </w:rPr>
        <w:t xml:space="preserve"> Delivered by a </w:t>
      </w:r>
      <w:proofErr w:type="spellStart"/>
      <w:r w:rsidR="00930EEA" w:rsidRPr="00930EEA">
        <w:rPr>
          <w:rFonts w:cs="Times"/>
          <w:color w:val="000000"/>
        </w:rPr>
        <w:t>Nonvirulent</w:t>
      </w:r>
      <w:proofErr w:type="spellEnd"/>
      <w:r w:rsidR="00930EEA" w:rsidRPr="00930EEA">
        <w:rPr>
          <w:rFonts w:cs="Times"/>
          <w:color w:val="000000"/>
        </w:rPr>
        <w:t xml:space="preserve"> Mycobacterium: A Model for Phage Therapy of Intracellular Bacterial </w:t>
      </w:r>
      <w:proofErr w:type="spellStart"/>
      <w:r w:rsidR="00930EEA" w:rsidRPr="00930EEA">
        <w:rPr>
          <w:rFonts w:cs="Times"/>
          <w:color w:val="000000"/>
        </w:rPr>
        <w:t>Pathogens</w:t>
      </w:r>
      <w:r>
        <w:rPr>
          <w:rFonts w:cs="Times"/>
          <w:color w:val="000000"/>
        </w:rPr>
        <w:t>,</w:t>
      </w:r>
      <w:r w:rsidR="00930EEA" w:rsidRPr="00930EEA">
        <w:rPr>
          <w:rFonts w:cs="Times"/>
          <w:color w:val="000000"/>
        </w:rPr>
        <w:t>JID</w:t>
      </w:r>
      <w:proofErr w:type="spellEnd"/>
      <w:r w:rsidR="00930EEA" w:rsidRPr="00930EEA">
        <w:rPr>
          <w:rFonts w:cs="Times"/>
          <w:color w:val="000000"/>
        </w:rPr>
        <w:t xml:space="preserve"> 2002;186 (15 October)</w:t>
      </w:r>
      <w:r w:rsidR="00930EEA">
        <w:rPr>
          <w:rFonts w:cs="Times"/>
          <w:color w:val="000000"/>
        </w:rPr>
        <w:t xml:space="preserve"> 1155-1160</w:t>
      </w:r>
      <w:r>
        <w:rPr>
          <w:rFonts w:cs="Times"/>
          <w:color w:val="000000"/>
        </w:rPr>
        <w:t xml:space="preserve"> </w:t>
      </w:r>
      <w:r w:rsidRPr="00DE1478">
        <w:rPr>
          <w:rFonts w:cs="Times"/>
          <w:color w:val="000000"/>
        </w:rPr>
        <w:t>http://www.ncbi.nlm.nih.gov/pubmed/12355367</w:t>
      </w:r>
      <w:bookmarkStart w:id="0" w:name="_GoBack"/>
      <w:bookmarkEnd w:id="0"/>
    </w:p>
    <w:p w14:paraId="4DDF64AA" w14:textId="77777777" w:rsidR="00930EEA" w:rsidRDefault="00930EEA" w:rsidP="00321420">
      <w:pPr>
        <w:rPr>
          <w:rFonts w:eastAsia="Times New Roman" w:cs="Arial"/>
        </w:rPr>
      </w:pPr>
    </w:p>
    <w:p w14:paraId="5EB0C72A" w14:textId="77777777" w:rsidR="00731DB3" w:rsidRPr="00DA2FA3" w:rsidRDefault="00731DB3" w:rsidP="00731DB3">
      <w:pPr>
        <w:rPr>
          <w:rFonts w:eastAsia="Times New Roman" w:cs="Arial"/>
        </w:rPr>
      </w:pPr>
      <w:proofErr w:type="spellStart"/>
      <w:r w:rsidRPr="00DA2FA3">
        <w:rPr>
          <w:rFonts w:eastAsia="Times New Roman" w:cs="Arial"/>
        </w:rPr>
        <w:t>Hölscher</w:t>
      </w:r>
      <w:proofErr w:type="spellEnd"/>
      <w:r w:rsidRPr="00DA2FA3">
        <w:rPr>
          <w:rFonts w:eastAsia="Times New Roman" w:cs="Arial"/>
        </w:rPr>
        <w:t xml:space="preserve"> C, Atkinson RA, </w:t>
      </w:r>
      <w:proofErr w:type="spellStart"/>
      <w:r w:rsidRPr="00DA2FA3">
        <w:rPr>
          <w:rFonts w:eastAsia="Times New Roman" w:cs="Arial"/>
        </w:rPr>
        <w:t>Arendse</w:t>
      </w:r>
      <w:proofErr w:type="spellEnd"/>
      <w:r w:rsidRPr="00DA2FA3">
        <w:rPr>
          <w:rFonts w:eastAsia="Times New Roman" w:cs="Arial"/>
        </w:rPr>
        <w:t xml:space="preserve"> B, Brown N, </w:t>
      </w:r>
      <w:proofErr w:type="spellStart"/>
      <w:r w:rsidRPr="00DA2FA3">
        <w:rPr>
          <w:rFonts w:eastAsia="Times New Roman" w:cs="Arial"/>
        </w:rPr>
        <w:t>Myburgh</w:t>
      </w:r>
      <w:proofErr w:type="spellEnd"/>
      <w:r w:rsidRPr="00DA2FA3">
        <w:rPr>
          <w:rFonts w:eastAsia="Times New Roman" w:cs="Arial"/>
        </w:rPr>
        <w:t xml:space="preserve"> E, </w:t>
      </w:r>
      <w:proofErr w:type="spellStart"/>
      <w:r w:rsidRPr="00DA2FA3">
        <w:rPr>
          <w:rFonts w:eastAsia="Times New Roman" w:cs="Arial"/>
        </w:rPr>
        <w:t>Alber</w:t>
      </w:r>
      <w:proofErr w:type="spellEnd"/>
      <w:r w:rsidRPr="00DA2FA3">
        <w:rPr>
          <w:rFonts w:eastAsia="Times New Roman" w:cs="Arial"/>
        </w:rPr>
        <w:t xml:space="preserve"> G, </w:t>
      </w:r>
      <w:proofErr w:type="spellStart"/>
      <w:r w:rsidRPr="00DA2FA3">
        <w:rPr>
          <w:rFonts w:eastAsia="Times New Roman" w:cs="Arial"/>
        </w:rPr>
        <w:t>Brombacher</w:t>
      </w:r>
      <w:proofErr w:type="spellEnd"/>
      <w:r w:rsidRPr="00DA2FA3">
        <w:rPr>
          <w:rFonts w:eastAsia="Times New Roman" w:cs="Arial"/>
        </w:rPr>
        <w:t xml:space="preserve"> F</w:t>
      </w:r>
    </w:p>
    <w:p w14:paraId="50CC50AE" w14:textId="515C7355" w:rsidR="00321420" w:rsidRPr="00DA2FA3" w:rsidRDefault="00321420" w:rsidP="00321420">
      <w:pPr>
        <w:rPr>
          <w:rFonts w:eastAsia="Times New Roman" w:cs="Arial"/>
        </w:rPr>
      </w:pPr>
      <w:proofErr w:type="gramStart"/>
      <w:r w:rsidRPr="00DA2FA3">
        <w:rPr>
          <w:rFonts w:eastAsia="Times New Roman" w:cs="Arial"/>
        </w:rPr>
        <w:t>A protective and agonistic function of IL-12p40 in mycobacterial infection.</w:t>
      </w:r>
      <w:proofErr w:type="gramEnd"/>
      <w:r w:rsidR="00731DB3">
        <w:rPr>
          <w:rFonts w:eastAsia="Times New Roman" w:cs="Arial"/>
        </w:rPr>
        <w:t xml:space="preserve"> </w:t>
      </w:r>
      <w:r w:rsidRPr="00DA2FA3">
        <w:rPr>
          <w:rFonts w:eastAsia="Times New Roman" w:cs="Arial"/>
        </w:rPr>
        <w:t xml:space="preserve">J </w:t>
      </w:r>
      <w:proofErr w:type="spellStart"/>
      <w:r w:rsidRPr="00DA2FA3">
        <w:rPr>
          <w:rFonts w:eastAsia="Times New Roman" w:cs="Arial"/>
        </w:rPr>
        <w:t>Immunol</w:t>
      </w:r>
      <w:proofErr w:type="spellEnd"/>
      <w:r w:rsidRPr="00DA2FA3">
        <w:rPr>
          <w:rFonts w:eastAsia="Times New Roman" w:cs="Arial"/>
        </w:rPr>
        <w:t>. 2001 Dec 15; 167(12)</w:t>
      </w:r>
      <w:proofErr w:type="gramStart"/>
      <w:r w:rsidRPr="00DA2FA3">
        <w:rPr>
          <w:rFonts w:eastAsia="Times New Roman" w:cs="Arial"/>
        </w:rPr>
        <w:t>:6957</w:t>
      </w:r>
      <w:proofErr w:type="gramEnd"/>
      <w:r w:rsidRPr="00DA2FA3">
        <w:rPr>
          <w:rFonts w:eastAsia="Times New Roman" w:cs="Arial"/>
        </w:rPr>
        <w:t>-66.</w:t>
      </w:r>
      <w:r w:rsidR="00DE1478">
        <w:rPr>
          <w:rFonts w:eastAsia="Times New Roman" w:cs="Arial"/>
        </w:rPr>
        <w:t xml:space="preserve">    </w:t>
      </w:r>
      <w:r w:rsidR="00DE1478" w:rsidRPr="00DE1478">
        <w:rPr>
          <w:rFonts w:eastAsia="Times New Roman" w:cs="Arial"/>
        </w:rPr>
        <w:t>http://www.ncbi.nlm.nih.gov/pubmed/11739515</w:t>
      </w:r>
    </w:p>
    <w:p w14:paraId="0A033A0B" w14:textId="77777777" w:rsidR="00321420" w:rsidRPr="00DA2FA3" w:rsidRDefault="00321420" w:rsidP="008730C9">
      <w:pPr>
        <w:rPr>
          <w:rFonts w:cs="Arial"/>
        </w:rPr>
      </w:pPr>
    </w:p>
    <w:p w14:paraId="2049B828" w14:textId="24818D82" w:rsidR="00D43B53" w:rsidRPr="001E788C" w:rsidRDefault="00500E0B" w:rsidP="001E7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roofErr w:type="spellStart"/>
      <w:r w:rsidRPr="00DA2FA3">
        <w:rPr>
          <w:rFonts w:cs="Arial"/>
          <w:color w:val="000000"/>
        </w:rPr>
        <w:t>Minghao</w:t>
      </w:r>
      <w:proofErr w:type="spellEnd"/>
      <w:r w:rsidRPr="00DA2FA3">
        <w:rPr>
          <w:rFonts w:cs="Arial"/>
          <w:color w:val="000000"/>
        </w:rPr>
        <w:t xml:space="preserve"> Sun, David Hoffman, </w:t>
      </w:r>
      <w:proofErr w:type="spellStart"/>
      <w:r w:rsidRPr="00DA2FA3">
        <w:rPr>
          <w:rFonts w:cs="Arial"/>
          <w:color w:val="000000"/>
        </w:rPr>
        <w:t>Gobalakrishnan</w:t>
      </w:r>
      <w:proofErr w:type="spellEnd"/>
      <w:r w:rsidRPr="00DA2FA3">
        <w:rPr>
          <w:rFonts w:cs="Arial"/>
          <w:color w:val="000000"/>
        </w:rPr>
        <w:t xml:space="preserve"> </w:t>
      </w:r>
      <w:proofErr w:type="spellStart"/>
      <w:r w:rsidRPr="00DA2FA3">
        <w:rPr>
          <w:rFonts w:cs="Arial"/>
          <w:color w:val="000000"/>
        </w:rPr>
        <w:t>Sundaresan</w:t>
      </w:r>
      <w:proofErr w:type="spellEnd"/>
      <w:r w:rsidRPr="00DA2FA3">
        <w:rPr>
          <w:rFonts w:cs="Arial"/>
          <w:color w:val="000000"/>
        </w:rPr>
        <w:t xml:space="preserve">, </w:t>
      </w:r>
      <w:proofErr w:type="spellStart"/>
      <w:r w:rsidRPr="00DA2FA3">
        <w:rPr>
          <w:rFonts w:cs="Arial"/>
          <w:color w:val="000000"/>
        </w:rPr>
        <w:t>Likun</w:t>
      </w:r>
      <w:proofErr w:type="spellEnd"/>
      <w:r w:rsidRPr="00DA2FA3">
        <w:rPr>
          <w:rFonts w:cs="Arial"/>
          <w:color w:val="000000"/>
        </w:rPr>
        <w:t xml:space="preserve"> Yang, </w:t>
      </w:r>
      <w:proofErr w:type="spellStart"/>
      <w:r w:rsidRPr="00DA2FA3">
        <w:rPr>
          <w:rFonts w:cs="Arial"/>
          <w:color w:val="000000"/>
        </w:rPr>
        <w:t>Narottam</w:t>
      </w:r>
      <w:proofErr w:type="spellEnd"/>
      <w:r w:rsidRPr="00DA2FA3">
        <w:rPr>
          <w:rFonts w:cs="Arial"/>
          <w:color w:val="000000"/>
        </w:rPr>
        <w:t xml:space="preserve"> </w:t>
      </w:r>
      <w:proofErr w:type="spellStart"/>
      <w:r w:rsidRPr="00DA2FA3">
        <w:rPr>
          <w:rFonts w:cs="Arial"/>
          <w:color w:val="000000"/>
        </w:rPr>
        <w:t>Lamichhane</w:t>
      </w:r>
      <w:proofErr w:type="spellEnd"/>
      <w:r w:rsidRPr="00DA2FA3">
        <w:rPr>
          <w:rFonts w:cs="Arial"/>
          <w:color w:val="000000"/>
        </w:rPr>
        <w:t xml:space="preserve">, Jamal </w:t>
      </w:r>
      <w:proofErr w:type="spellStart"/>
      <w:r w:rsidRPr="00DA2FA3">
        <w:rPr>
          <w:rFonts w:cs="Arial"/>
          <w:color w:val="000000"/>
        </w:rPr>
        <w:t>Zweit</w:t>
      </w:r>
      <w:proofErr w:type="spellEnd"/>
      <w:r w:rsidRPr="00DA2FA3">
        <w:rPr>
          <w:rFonts w:cs="Arial"/>
          <w:color w:val="000000"/>
        </w:rPr>
        <w:t xml:space="preserve"> </w:t>
      </w:r>
      <w:r w:rsidR="00D43B53" w:rsidRPr="00DA2FA3">
        <w:rPr>
          <w:rFonts w:cs="Arial"/>
          <w:color w:val="000000"/>
        </w:rPr>
        <w:t>Synthesis and characterization of intrinsically radio- labeled quantum dots for bimodal detection</w:t>
      </w:r>
      <w:r w:rsidR="001E788C">
        <w:rPr>
          <w:rFonts w:cs="Arial"/>
          <w:color w:val="000000"/>
        </w:rPr>
        <w:t xml:space="preserve">, </w:t>
      </w:r>
      <w:r w:rsidR="001E788C">
        <w:rPr>
          <w:rFonts w:ascii="Franklin Gothic Book" w:hAnsi="Franklin Gothic Book" w:cs="Franklin Gothic Book"/>
          <w:color w:val="000000"/>
        </w:rPr>
        <w:t xml:space="preserve">Am J </w:t>
      </w:r>
      <w:proofErr w:type="spellStart"/>
      <w:r w:rsidR="001E788C">
        <w:rPr>
          <w:rFonts w:ascii="Franklin Gothic Book" w:hAnsi="Franklin Gothic Book" w:cs="Franklin Gothic Book"/>
          <w:color w:val="000000"/>
        </w:rPr>
        <w:t>Nucl</w:t>
      </w:r>
      <w:proofErr w:type="spellEnd"/>
      <w:r w:rsidR="001E788C">
        <w:rPr>
          <w:rFonts w:ascii="Franklin Gothic Book" w:hAnsi="Franklin Gothic Book" w:cs="Franklin Gothic Book"/>
          <w:color w:val="000000"/>
        </w:rPr>
        <w:t xml:space="preserve"> Med </w:t>
      </w:r>
      <w:proofErr w:type="spellStart"/>
      <w:r w:rsidR="001E788C">
        <w:rPr>
          <w:rFonts w:ascii="Franklin Gothic Book" w:hAnsi="Franklin Gothic Book" w:cs="Franklin Gothic Book"/>
          <w:color w:val="000000"/>
        </w:rPr>
        <w:t>Mol</w:t>
      </w:r>
      <w:proofErr w:type="spellEnd"/>
      <w:r w:rsidR="001E788C">
        <w:rPr>
          <w:rFonts w:ascii="Franklin Gothic Book" w:hAnsi="Franklin Gothic Book" w:cs="Franklin Gothic Book"/>
          <w:color w:val="000000"/>
        </w:rPr>
        <w:t xml:space="preserve"> Imaging 2012</w:t>
      </w:r>
      <w:proofErr w:type="gramStart"/>
      <w:r w:rsidR="001E788C">
        <w:rPr>
          <w:rFonts w:ascii="Franklin Gothic Book" w:hAnsi="Franklin Gothic Book" w:cs="Franklin Gothic Book"/>
          <w:color w:val="000000"/>
        </w:rPr>
        <w:t>;2</w:t>
      </w:r>
      <w:proofErr w:type="gramEnd"/>
      <w:r w:rsidR="001E788C">
        <w:rPr>
          <w:rFonts w:ascii="Franklin Gothic Book" w:hAnsi="Franklin Gothic Book" w:cs="Franklin Gothic Book"/>
          <w:color w:val="000000"/>
        </w:rPr>
        <w:t>(2):122-135</w:t>
      </w:r>
      <w:r w:rsidR="00DE1478">
        <w:rPr>
          <w:rFonts w:ascii="Franklin Gothic Book" w:hAnsi="Franklin Gothic Book" w:cs="Franklin Gothic Book"/>
          <w:color w:val="000000"/>
        </w:rPr>
        <w:t xml:space="preserve"> </w:t>
      </w:r>
      <w:r w:rsidR="00DE1478" w:rsidRPr="00DE1478">
        <w:rPr>
          <w:rFonts w:ascii="Franklin Gothic Book" w:hAnsi="Franklin Gothic Book" w:cs="Franklin Gothic Book"/>
          <w:color w:val="000000"/>
        </w:rPr>
        <w:t>http://www.ncbi.nlm.nih.gov/pubmed/23133807</w:t>
      </w:r>
    </w:p>
    <w:sectPr w:rsidR="00D43B53" w:rsidRPr="001E788C" w:rsidSect="001E788C">
      <w:type w:val="continuous"/>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26E78"/>
    <w:multiLevelType w:val="multilevel"/>
    <w:tmpl w:val="9720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84"/>
    <w:rsid w:val="00021F62"/>
    <w:rsid w:val="000447CF"/>
    <w:rsid w:val="00125770"/>
    <w:rsid w:val="00163C64"/>
    <w:rsid w:val="001E788C"/>
    <w:rsid w:val="00295650"/>
    <w:rsid w:val="002976CD"/>
    <w:rsid w:val="002A2ECA"/>
    <w:rsid w:val="00321420"/>
    <w:rsid w:val="00391DF7"/>
    <w:rsid w:val="003B35E2"/>
    <w:rsid w:val="00434928"/>
    <w:rsid w:val="00447C38"/>
    <w:rsid w:val="00461EFB"/>
    <w:rsid w:val="004865AB"/>
    <w:rsid w:val="00500E0B"/>
    <w:rsid w:val="005059BB"/>
    <w:rsid w:val="005A0146"/>
    <w:rsid w:val="005D0151"/>
    <w:rsid w:val="005F4836"/>
    <w:rsid w:val="006313C6"/>
    <w:rsid w:val="00670DCF"/>
    <w:rsid w:val="006C3FC0"/>
    <w:rsid w:val="006D695F"/>
    <w:rsid w:val="0070378C"/>
    <w:rsid w:val="00731DB3"/>
    <w:rsid w:val="00755874"/>
    <w:rsid w:val="0077163D"/>
    <w:rsid w:val="00797828"/>
    <w:rsid w:val="007D3461"/>
    <w:rsid w:val="008730C9"/>
    <w:rsid w:val="00930EEA"/>
    <w:rsid w:val="0096117C"/>
    <w:rsid w:val="009A504E"/>
    <w:rsid w:val="009C2F67"/>
    <w:rsid w:val="009D17BC"/>
    <w:rsid w:val="00A3251B"/>
    <w:rsid w:val="00A82960"/>
    <w:rsid w:val="00AB1595"/>
    <w:rsid w:val="00B16B37"/>
    <w:rsid w:val="00B17F41"/>
    <w:rsid w:val="00B27E0E"/>
    <w:rsid w:val="00B539D8"/>
    <w:rsid w:val="00C06392"/>
    <w:rsid w:val="00C478B9"/>
    <w:rsid w:val="00C517C8"/>
    <w:rsid w:val="00C640D5"/>
    <w:rsid w:val="00C76512"/>
    <w:rsid w:val="00C9570D"/>
    <w:rsid w:val="00CA2FE7"/>
    <w:rsid w:val="00D43B53"/>
    <w:rsid w:val="00D95269"/>
    <w:rsid w:val="00DA2FA3"/>
    <w:rsid w:val="00DB7384"/>
    <w:rsid w:val="00DE1478"/>
    <w:rsid w:val="00E46367"/>
    <w:rsid w:val="00E47966"/>
    <w:rsid w:val="00E90782"/>
    <w:rsid w:val="00E9354D"/>
    <w:rsid w:val="00F61F80"/>
    <w:rsid w:val="00F7482C"/>
    <w:rsid w:val="00FB1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E4A9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67"/>
    <w:rPr>
      <w:rFonts w:ascii="Times" w:hAnsi="Times"/>
      <w:sz w:val="20"/>
      <w:szCs w:val="20"/>
    </w:rPr>
  </w:style>
  <w:style w:type="paragraph" w:styleId="Heading1">
    <w:name w:val="heading 1"/>
    <w:basedOn w:val="Normal"/>
    <w:link w:val="Heading1Char"/>
    <w:uiPriority w:val="9"/>
    <w:qFormat/>
    <w:rsid w:val="00B17F41"/>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55874"/>
    <w:rPr>
      <w:i/>
      <w:iCs/>
    </w:rPr>
  </w:style>
  <w:style w:type="paragraph" w:styleId="BalloonText">
    <w:name w:val="Balloon Text"/>
    <w:basedOn w:val="Normal"/>
    <w:link w:val="BalloonTextChar"/>
    <w:uiPriority w:val="99"/>
    <w:semiHidden/>
    <w:unhideWhenUsed/>
    <w:rsid w:val="009611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17C"/>
    <w:rPr>
      <w:rFonts w:ascii="Lucida Grande" w:hAnsi="Lucida Grande" w:cs="Lucida Grande"/>
      <w:sz w:val="18"/>
      <w:szCs w:val="18"/>
    </w:rPr>
  </w:style>
  <w:style w:type="character" w:customStyle="1" w:styleId="Heading1Char">
    <w:name w:val="Heading 1 Char"/>
    <w:basedOn w:val="DefaultParagraphFont"/>
    <w:link w:val="Heading1"/>
    <w:uiPriority w:val="9"/>
    <w:rsid w:val="00B17F41"/>
    <w:rPr>
      <w:rFonts w:ascii="Times" w:hAnsi="Times"/>
      <w:b/>
      <w:bCs/>
      <w:kern w:val="36"/>
      <w:sz w:val="48"/>
      <w:szCs w:val="48"/>
    </w:rPr>
  </w:style>
  <w:style w:type="character" w:styleId="Hyperlink">
    <w:name w:val="Hyperlink"/>
    <w:basedOn w:val="DefaultParagraphFont"/>
    <w:uiPriority w:val="99"/>
    <w:unhideWhenUsed/>
    <w:rsid w:val="00B17F41"/>
    <w:rPr>
      <w:color w:val="0000FF" w:themeColor="hyperlink"/>
      <w:u w:val="single"/>
    </w:rPr>
  </w:style>
  <w:style w:type="character" w:styleId="FollowedHyperlink">
    <w:name w:val="FollowedHyperlink"/>
    <w:basedOn w:val="DefaultParagraphFont"/>
    <w:uiPriority w:val="99"/>
    <w:semiHidden/>
    <w:unhideWhenUsed/>
    <w:rsid w:val="00B539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67"/>
    <w:rPr>
      <w:rFonts w:ascii="Times" w:hAnsi="Times"/>
      <w:sz w:val="20"/>
      <w:szCs w:val="20"/>
    </w:rPr>
  </w:style>
  <w:style w:type="paragraph" w:styleId="Heading1">
    <w:name w:val="heading 1"/>
    <w:basedOn w:val="Normal"/>
    <w:link w:val="Heading1Char"/>
    <w:uiPriority w:val="9"/>
    <w:qFormat/>
    <w:rsid w:val="00B17F41"/>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55874"/>
    <w:rPr>
      <w:i/>
      <w:iCs/>
    </w:rPr>
  </w:style>
  <w:style w:type="paragraph" w:styleId="BalloonText">
    <w:name w:val="Balloon Text"/>
    <w:basedOn w:val="Normal"/>
    <w:link w:val="BalloonTextChar"/>
    <w:uiPriority w:val="99"/>
    <w:semiHidden/>
    <w:unhideWhenUsed/>
    <w:rsid w:val="009611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17C"/>
    <w:rPr>
      <w:rFonts w:ascii="Lucida Grande" w:hAnsi="Lucida Grande" w:cs="Lucida Grande"/>
      <w:sz w:val="18"/>
      <w:szCs w:val="18"/>
    </w:rPr>
  </w:style>
  <w:style w:type="character" w:customStyle="1" w:styleId="Heading1Char">
    <w:name w:val="Heading 1 Char"/>
    <w:basedOn w:val="DefaultParagraphFont"/>
    <w:link w:val="Heading1"/>
    <w:uiPriority w:val="9"/>
    <w:rsid w:val="00B17F41"/>
    <w:rPr>
      <w:rFonts w:ascii="Times" w:hAnsi="Times"/>
      <w:b/>
      <w:bCs/>
      <w:kern w:val="36"/>
      <w:sz w:val="48"/>
      <w:szCs w:val="48"/>
    </w:rPr>
  </w:style>
  <w:style w:type="character" w:styleId="Hyperlink">
    <w:name w:val="Hyperlink"/>
    <w:basedOn w:val="DefaultParagraphFont"/>
    <w:uiPriority w:val="99"/>
    <w:unhideWhenUsed/>
    <w:rsid w:val="00B17F41"/>
    <w:rPr>
      <w:color w:val="0000FF" w:themeColor="hyperlink"/>
      <w:u w:val="single"/>
    </w:rPr>
  </w:style>
  <w:style w:type="character" w:styleId="FollowedHyperlink">
    <w:name w:val="FollowedHyperlink"/>
    <w:basedOn w:val="DefaultParagraphFont"/>
    <w:uiPriority w:val="99"/>
    <w:semiHidden/>
    <w:unhideWhenUsed/>
    <w:rsid w:val="00B53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510">
      <w:bodyDiv w:val="1"/>
      <w:marLeft w:val="0"/>
      <w:marRight w:val="0"/>
      <w:marTop w:val="0"/>
      <w:marBottom w:val="0"/>
      <w:divBdr>
        <w:top w:val="none" w:sz="0" w:space="0" w:color="auto"/>
        <w:left w:val="none" w:sz="0" w:space="0" w:color="auto"/>
        <w:bottom w:val="none" w:sz="0" w:space="0" w:color="auto"/>
        <w:right w:val="none" w:sz="0" w:space="0" w:color="auto"/>
      </w:divBdr>
    </w:div>
    <w:div w:id="332226372">
      <w:bodyDiv w:val="1"/>
      <w:marLeft w:val="0"/>
      <w:marRight w:val="0"/>
      <w:marTop w:val="0"/>
      <w:marBottom w:val="0"/>
      <w:divBdr>
        <w:top w:val="none" w:sz="0" w:space="0" w:color="auto"/>
        <w:left w:val="none" w:sz="0" w:space="0" w:color="auto"/>
        <w:bottom w:val="none" w:sz="0" w:space="0" w:color="auto"/>
        <w:right w:val="none" w:sz="0" w:space="0" w:color="auto"/>
      </w:divBdr>
    </w:div>
    <w:div w:id="366688195">
      <w:bodyDiv w:val="1"/>
      <w:marLeft w:val="0"/>
      <w:marRight w:val="0"/>
      <w:marTop w:val="0"/>
      <w:marBottom w:val="0"/>
      <w:divBdr>
        <w:top w:val="none" w:sz="0" w:space="0" w:color="auto"/>
        <w:left w:val="none" w:sz="0" w:space="0" w:color="auto"/>
        <w:bottom w:val="none" w:sz="0" w:space="0" w:color="auto"/>
        <w:right w:val="none" w:sz="0" w:space="0" w:color="auto"/>
      </w:divBdr>
      <w:divsChild>
        <w:div w:id="1747531992">
          <w:marLeft w:val="0"/>
          <w:marRight w:val="0"/>
          <w:marTop w:val="0"/>
          <w:marBottom w:val="0"/>
          <w:divBdr>
            <w:top w:val="none" w:sz="0" w:space="0" w:color="auto"/>
            <w:left w:val="none" w:sz="0" w:space="0" w:color="auto"/>
            <w:bottom w:val="none" w:sz="0" w:space="0" w:color="auto"/>
            <w:right w:val="none" w:sz="0" w:space="0" w:color="auto"/>
          </w:divBdr>
        </w:div>
        <w:div w:id="1333415031">
          <w:marLeft w:val="0"/>
          <w:marRight w:val="0"/>
          <w:marTop w:val="0"/>
          <w:marBottom w:val="0"/>
          <w:divBdr>
            <w:top w:val="none" w:sz="0" w:space="0" w:color="auto"/>
            <w:left w:val="none" w:sz="0" w:space="0" w:color="auto"/>
            <w:bottom w:val="none" w:sz="0" w:space="0" w:color="auto"/>
            <w:right w:val="none" w:sz="0" w:space="0" w:color="auto"/>
          </w:divBdr>
        </w:div>
      </w:divsChild>
    </w:div>
    <w:div w:id="1332294156">
      <w:bodyDiv w:val="1"/>
      <w:marLeft w:val="0"/>
      <w:marRight w:val="0"/>
      <w:marTop w:val="0"/>
      <w:marBottom w:val="0"/>
      <w:divBdr>
        <w:top w:val="none" w:sz="0" w:space="0" w:color="auto"/>
        <w:left w:val="none" w:sz="0" w:space="0" w:color="auto"/>
        <w:bottom w:val="none" w:sz="0" w:space="0" w:color="auto"/>
        <w:right w:val="none" w:sz="0" w:space="0" w:color="auto"/>
      </w:divBdr>
      <w:divsChild>
        <w:div w:id="401296011">
          <w:marLeft w:val="0"/>
          <w:marRight w:val="0"/>
          <w:marTop w:val="0"/>
          <w:marBottom w:val="0"/>
          <w:divBdr>
            <w:top w:val="none" w:sz="0" w:space="0" w:color="auto"/>
            <w:left w:val="none" w:sz="0" w:space="0" w:color="auto"/>
            <w:bottom w:val="none" w:sz="0" w:space="0" w:color="auto"/>
            <w:right w:val="none" w:sz="0" w:space="0" w:color="auto"/>
          </w:divBdr>
        </w:div>
      </w:divsChild>
    </w:div>
    <w:div w:id="1336690946">
      <w:bodyDiv w:val="1"/>
      <w:marLeft w:val="0"/>
      <w:marRight w:val="0"/>
      <w:marTop w:val="0"/>
      <w:marBottom w:val="0"/>
      <w:divBdr>
        <w:top w:val="none" w:sz="0" w:space="0" w:color="auto"/>
        <w:left w:val="none" w:sz="0" w:space="0" w:color="auto"/>
        <w:bottom w:val="none" w:sz="0" w:space="0" w:color="auto"/>
        <w:right w:val="none" w:sz="0" w:space="0" w:color="auto"/>
      </w:divBdr>
      <w:divsChild>
        <w:div w:id="544558789">
          <w:marLeft w:val="0"/>
          <w:marRight w:val="0"/>
          <w:marTop w:val="0"/>
          <w:marBottom w:val="0"/>
          <w:divBdr>
            <w:top w:val="none" w:sz="0" w:space="0" w:color="auto"/>
            <w:left w:val="none" w:sz="0" w:space="0" w:color="auto"/>
            <w:bottom w:val="none" w:sz="0" w:space="0" w:color="auto"/>
            <w:right w:val="none" w:sz="0" w:space="0" w:color="auto"/>
          </w:divBdr>
        </w:div>
        <w:div w:id="19282536">
          <w:marLeft w:val="0"/>
          <w:marRight w:val="0"/>
          <w:marTop w:val="0"/>
          <w:marBottom w:val="0"/>
          <w:divBdr>
            <w:top w:val="none" w:sz="0" w:space="0" w:color="auto"/>
            <w:left w:val="none" w:sz="0" w:space="0" w:color="auto"/>
            <w:bottom w:val="none" w:sz="0" w:space="0" w:color="auto"/>
            <w:right w:val="none" w:sz="0" w:space="0" w:color="auto"/>
          </w:divBdr>
        </w:div>
      </w:divsChild>
    </w:div>
    <w:div w:id="1367827155">
      <w:bodyDiv w:val="1"/>
      <w:marLeft w:val="0"/>
      <w:marRight w:val="0"/>
      <w:marTop w:val="0"/>
      <w:marBottom w:val="0"/>
      <w:divBdr>
        <w:top w:val="none" w:sz="0" w:space="0" w:color="auto"/>
        <w:left w:val="none" w:sz="0" w:space="0" w:color="auto"/>
        <w:bottom w:val="none" w:sz="0" w:space="0" w:color="auto"/>
        <w:right w:val="none" w:sz="0" w:space="0" w:color="auto"/>
      </w:divBdr>
      <w:divsChild>
        <w:div w:id="806968031">
          <w:marLeft w:val="0"/>
          <w:marRight w:val="0"/>
          <w:marTop w:val="0"/>
          <w:marBottom w:val="0"/>
          <w:divBdr>
            <w:top w:val="none" w:sz="0" w:space="0" w:color="auto"/>
            <w:left w:val="none" w:sz="0" w:space="0" w:color="auto"/>
            <w:bottom w:val="none" w:sz="0" w:space="0" w:color="auto"/>
            <w:right w:val="none" w:sz="0" w:space="0" w:color="auto"/>
          </w:divBdr>
        </w:div>
      </w:divsChild>
    </w:div>
    <w:div w:id="1480070281">
      <w:bodyDiv w:val="1"/>
      <w:marLeft w:val="0"/>
      <w:marRight w:val="0"/>
      <w:marTop w:val="0"/>
      <w:marBottom w:val="0"/>
      <w:divBdr>
        <w:top w:val="none" w:sz="0" w:space="0" w:color="auto"/>
        <w:left w:val="none" w:sz="0" w:space="0" w:color="auto"/>
        <w:bottom w:val="none" w:sz="0" w:space="0" w:color="auto"/>
        <w:right w:val="none" w:sz="0" w:space="0" w:color="auto"/>
      </w:divBdr>
    </w:div>
    <w:div w:id="1488741511">
      <w:bodyDiv w:val="1"/>
      <w:marLeft w:val="0"/>
      <w:marRight w:val="0"/>
      <w:marTop w:val="0"/>
      <w:marBottom w:val="0"/>
      <w:divBdr>
        <w:top w:val="none" w:sz="0" w:space="0" w:color="auto"/>
        <w:left w:val="none" w:sz="0" w:space="0" w:color="auto"/>
        <w:bottom w:val="none" w:sz="0" w:space="0" w:color="auto"/>
        <w:right w:val="none" w:sz="0" w:space="0" w:color="auto"/>
      </w:divBdr>
      <w:divsChild>
        <w:div w:id="1424953400">
          <w:marLeft w:val="0"/>
          <w:marRight w:val="0"/>
          <w:marTop w:val="0"/>
          <w:marBottom w:val="0"/>
          <w:divBdr>
            <w:top w:val="none" w:sz="0" w:space="0" w:color="auto"/>
            <w:left w:val="none" w:sz="0" w:space="0" w:color="auto"/>
            <w:bottom w:val="none" w:sz="0" w:space="0" w:color="auto"/>
            <w:right w:val="none" w:sz="0" w:space="0" w:color="auto"/>
          </w:divBdr>
        </w:div>
        <w:div w:id="1158613912">
          <w:marLeft w:val="0"/>
          <w:marRight w:val="0"/>
          <w:marTop w:val="0"/>
          <w:marBottom w:val="0"/>
          <w:divBdr>
            <w:top w:val="none" w:sz="0" w:space="0" w:color="auto"/>
            <w:left w:val="none" w:sz="0" w:space="0" w:color="auto"/>
            <w:bottom w:val="none" w:sz="0" w:space="0" w:color="auto"/>
            <w:right w:val="none" w:sz="0" w:space="0" w:color="auto"/>
          </w:divBdr>
        </w:div>
      </w:divsChild>
    </w:div>
    <w:div w:id="1805779459">
      <w:bodyDiv w:val="1"/>
      <w:marLeft w:val="0"/>
      <w:marRight w:val="0"/>
      <w:marTop w:val="0"/>
      <w:marBottom w:val="0"/>
      <w:divBdr>
        <w:top w:val="none" w:sz="0" w:space="0" w:color="auto"/>
        <w:left w:val="none" w:sz="0" w:space="0" w:color="auto"/>
        <w:bottom w:val="none" w:sz="0" w:space="0" w:color="auto"/>
        <w:right w:val="none" w:sz="0" w:space="0" w:color="auto"/>
      </w:divBdr>
      <w:divsChild>
        <w:div w:id="995568295">
          <w:marLeft w:val="0"/>
          <w:marRight w:val="0"/>
          <w:marTop w:val="7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4</Pages>
  <Words>1395</Words>
  <Characters>7953</Characters>
  <Application>Microsoft Macintosh Word</Application>
  <DocSecurity>0</DocSecurity>
  <Lines>66</Lines>
  <Paragraphs>18</Paragraphs>
  <ScaleCrop>false</ScaleCrop>
  <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Abdallah Amr</dc:creator>
  <cp:keywords/>
  <dc:description/>
  <cp:lastModifiedBy>Abdallah Amr</cp:lastModifiedBy>
  <cp:revision>15</cp:revision>
  <dcterms:created xsi:type="dcterms:W3CDTF">2012-12-02T02:59:00Z</dcterms:created>
  <dcterms:modified xsi:type="dcterms:W3CDTF">2012-12-09T13:10:00Z</dcterms:modified>
</cp:coreProperties>
</file>