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EB" w:rsidRDefault="00661D05" w:rsidP="00661D05">
      <w:pPr>
        <w:jc w:val="center"/>
      </w:pPr>
      <w:r>
        <w:t>Rough Draft</w:t>
      </w:r>
    </w:p>
    <w:p w:rsidR="00661D05" w:rsidRDefault="001575E5" w:rsidP="00661D05">
      <w:pPr>
        <w:jc w:val="center"/>
        <w:rPr>
          <w:u w:val="single"/>
        </w:rPr>
      </w:pPr>
      <w:r>
        <w:rPr>
          <w:u w:val="single"/>
        </w:rPr>
        <w:t xml:space="preserve">Consensus </w:t>
      </w:r>
      <w:r w:rsidR="005A7D43">
        <w:rPr>
          <w:u w:val="single"/>
        </w:rPr>
        <w:t>Short Dispersed Repeats</w:t>
      </w:r>
      <w:r>
        <w:rPr>
          <w:u w:val="single"/>
        </w:rPr>
        <w:t xml:space="preserve"> Sequences in E. </w:t>
      </w:r>
      <w:proofErr w:type="gramStart"/>
      <w:r>
        <w:rPr>
          <w:u w:val="single"/>
        </w:rPr>
        <w:t>Coli</w:t>
      </w:r>
      <w:proofErr w:type="gramEnd"/>
      <w:r w:rsidR="00CB2567">
        <w:rPr>
          <w:u w:val="single"/>
        </w:rPr>
        <w:t xml:space="preserve"> near Important Genes</w:t>
      </w:r>
    </w:p>
    <w:p w:rsidR="007002E4" w:rsidRDefault="007002E4">
      <w:r>
        <w:rPr>
          <w:b/>
        </w:rPr>
        <w:t>Introduction</w:t>
      </w:r>
    </w:p>
    <w:p w:rsidR="008E03A0" w:rsidRDefault="00233B0A" w:rsidP="007002E4">
      <w:pPr>
        <w:spacing w:line="240" w:lineRule="auto"/>
      </w:pPr>
      <w:r>
        <w:tab/>
        <w:t xml:space="preserve">Various kinds of sequences are found in DNA; both eukaryotic and prokaryotic. Some of these sequences includes many forms of nucleotides that code for various genes and nucleotides that helps the genome stability of the organism. However, there are certain kinds of sequences that are shown to be “repeated” across an organism’s DNA. These are known as “Repeated Sequences” and they come in many forms, such as: Tandem Repeats, Short Dispersed Repeats, Cluster Repeats, etc. </w:t>
      </w:r>
      <w:r w:rsidR="00F34FA7">
        <w:t xml:space="preserve">It was believed that repeats were </w:t>
      </w:r>
      <w:r w:rsidR="009E5377">
        <w:t>only found in Eukaryotic genomes</w:t>
      </w:r>
      <w:r w:rsidR="008E03A0">
        <w:t xml:space="preserve"> </w:t>
      </w:r>
      <w:r w:rsidR="005828D1">
        <w:t>due to prokaryotes having a small nucleotide (Ying Xu et al.)</w:t>
      </w:r>
      <w:r w:rsidR="009E5377">
        <w:t>. However, it appears</w:t>
      </w:r>
      <w:r w:rsidR="00F34FA7">
        <w:t xml:space="preserve"> in prokaryotic genomes</w:t>
      </w:r>
      <w:r w:rsidR="009E5377">
        <w:t xml:space="preserve"> as well</w:t>
      </w:r>
      <w:r w:rsidR="00A66EE3">
        <w:t xml:space="preserve"> as stated by some articles</w:t>
      </w:r>
      <w:r w:rsidR="00F34FA7">
        <w:t>.</w:t>
      </w:r>
      <w:r w:rsidR="00A66EE3">
        <w:t xml:space="preserve"> </w:t>
      </w:r>
      <w:r w:rsidR="003D0432">
        <w:t>It may be interesting to see repeats in prokaryotes as there are labeled for genomic stability (</w:t>
      </w:r>
      <w:proofErr w:type="spellStart"/>
      <w:r w:rsidR="003D0432">
        <w:t>Odahara</w:t>
      </w:r>
      <w:proofErr w:type="spellEnd"/>
      <w:r w:rsidR="003D0432">
        <w:t xml:space="preserve">, Masaki et al.). </w:t>
      </w:r>
      <w:r w:rsidR="00A66EE3">
        <w:t>In doing so, there is some intent to discover these repeated sequences, mainly for this paper, short dispersed repeats.</w:t>
      </w:r>
    </w:p>
    <w:p w:rsidR="00A66EE3" w:rsidRDefault="00A66EE3" w:rsidP="007002E4">
      <w:pPr>
        <w:spacing w:line="240" w:lineRule="auto"/>
      </w:pPr>
    </w:p>
    <w:p w:rsidR="00A66EE3" w:rsidRDefault="00A66EE3" w:rsidP="007002E4">
      <w:pPr>
        <w:spacing w:line="240" w:lineRule="auto"/>
      </w:pPr>
      <w:r>
        <w:tab/>
        <w:t>Short Dispersed</w:t>
      </w:r>
      <w:r w:rsidR="003D0432">
        <w:t xml:space="preserve"> Repeats (SDR) are repeats of a DNA sequence with gaps in between them. Looking at FIG 1, it shows the sequence of CGGAGAGG in pink located across one strand of the black colored DNA sequence. It is noticeable to see that it appears twice in the strand with a nucleotide gap in between them. That is what short dispersed repeats are as they are dispersed from one another.</w:t>
      </w:r>
    </w:p>
    <w:p w:rsidR="003D0432" w:rsidRPr="003D0432" w:rsidRDefault="003D0432" w:rsidP="007002E4">
      <w:pPr>
        <w:spacing w:line="240" w:lineRule="auto"/>
      </w:pPr>
      <w:r>
        <w:rPr>
          <w:noProof/>
        </w:rPr>
        <w:drawing>
          <wp:anchor distT="0" distB="0" distL="114300" distR="114300" simplePos="0" relativeHeight="251658240" behindDoc="0" locked="0" layoutInCell="1" allowOverlap="1" wp14:anchorId="1ADCAB04" wp14:editId="1E99767F">
            <wp:simplePos x="0" y="0"/>
            <wp:positionH relativeFrom="margin">
              <wp:align>left</wp:align>
            </wp:positionH>
            <wp:positionV relativeFrom="paragraph">
              <wp:posOffset>6350</wp:posOffset>
            </wp:positionV>
            <wp:extent cx="371475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2627" cy="668326"/>
                    </a:xfrm>
                    <a:prstGeom prst="rect">
                      <a:avLst/>
                    </a:prstGeom>
                    <a:noFill/>
                    <a:ln>
                      <a:noFill/>
                    </a:ln>
                  </pic:spPr>
                </pic:pic>
              </a:graphicData>
            </a:graphic>
            <wp14:sizeRelH relativeFrom="page">
              <wp14:pctWidth>0</wp14:pctWidth>
            </wp14:sizeRelH>
            <wp14:sizeRelV relativeFrom="page">
              <wp14:pctHeight>0</wp14:pctHeight>
            </wp14:sizeRelV>
          </wp:anchor>
        </w:drawing>
      </w:r>
      <w:r w:rsidR="00BF5F79">
        <w:rPr>
          <w:b/>
          <w:u w:val="single"/>
        </w:rPr>
        <w:t xml:space="preserve">FIG 1: </w:t>
      </w:r>
      <w:r>
        <w:rPr>
          <w:b/>
          <w:u w:val="single"/>
        </w:rPr>
        <w:t>Model of SDR</w:t>
      </w:r>
      <w:r w:rsidR="00AB0D4A">
        <w:rPr>
          <w:b/>
          <w:u w:val="single"/>
        </w:rPr>
        <w:t xml:space="preserve"> (Sequence Assembly – Wikipedia)</w:t>
      </w:r>
    </w:p>
    <w:p w:rsidR="00BF5F79" w:rsidRDefault="00BF5F79" w:rsidP="007002E4">
      <w:pPr>
        <w:spacing w:line="240" w:lineRule="auto"/>
      </w:pPr>
    </w:p>
    <w:p w:rsidR="00BF5F79" w:rsidRDefault="00BF5F79" w:rsidP="007002E4">
      <w:pPr>
        <w:spacing w:line="240" w:lineRule="auto"/>
      </w:pPr>
    </w:p>
    <w:p w:rsidR="00BF5F79" w:rsidRDefault="000B7AC2" w:rsidP="007002E4">
      <w:pPr>
        <w:spacing w:line="240" w:lineRule="auto"/>
      </w:pPr>
      <w:r>
        <w:t xml:space="preserve">For the majority of the paper, E. coli SDR sequences will be looked at. </w:t>
      </w:r>
      <w:r w:rsidR="00D27D72">
        <w:t xml:space="preserve">The reason being is that there have been debate in deciding if there are any major SDR sequences in E. coli. One article by </w:t>
      </w:r>
      <w:proofErr w:type="spellStart"/>
      <w:r w:rsidR="00D27D72">
        <w:t>Belkum</w:t>
      </w:r>
      <w:proofErr w:type="spellEnd"/>
      <w:r w:rsidR="00D27D72">
        <w:t xml:space="preserve"> states that after looking over the genome of E. coli K-12, only 5 repeats were found per loci of a gene (Alex van </w:t>
      </w:r>
      <w:proofErr w:type="spellStart"/>
      <w:r w:rsidR="00D27D72">
        <w:t>Belkum</w:t>
      </w:r>
      <w:proofErr w:type="spellEnd"/>
      <w:r w:rsidR="00D27D72">
        <w:t xml:space="preserve"> et al.) wh</w:t>
      </w:r>
      <w:r w:rsidR="00BF5F79">
        <w:t>ereas other papers state that 28</w:t>
      </w:r>
      <w:r w:rsidR="00D27D72">
        <w:t xml:space="preserve">-bp SDR sequences were found </w:t>
      </w:r>
      <w:r w:rsidR="00236155">
        <w:t xml:space="preserve">where 14 repeats where found per loci where there were 32 </w:t>
      </w:r>
      <w:proofErr w:type="spellStart"/>
      <w:r w:rsidR="00236155">
        <w:t>bp</w:t>
      </w:r>
      <w:proofErr w:type="spellEnd"/>
      <w:r w:rsidR="00236155">
        <w:t xml:space="preserve"> gaps (</w:t>
      </w:r>
      <w:proofErr w:type="spellStart"/>
      <w:r w:rsidR="00AB0D4A">
        <w:t>Bachellier</w:t>
      </w:r>
      <w:proofErr w:type="spellEnd"/>
      <w:r w:rsidR="00AB0D4A">
        <w:t>, Sophie et al</w:t>
      </w:r>
      <w:r w:rsidR="00AB0D4A">
        <w:t xml:space="preserve">). </w:t>
      </w:r>
      <w:r w:rsidR="00BF5F79">
        <w:t xml:space="preserve">These different sequences can be seen on FIG 2. </w:t>
      </w:r>
      <w:r w:rsidR="00E47D10">
        <w:t>Ying Xu also pointed out highly overrepresented repeat sequences that took the form of Highly Iterated Palindrome (HIP). These HIP had consensus sequences of GCGATCGC or GGCGATCGCC for many cyanobacteria and having GCTGGTGG for E. coli.</w:t>
      </w:r>
      <w:r w:rsidR="00183E1C">
        <w:t xml:space="preserve"> After looking for these SDR sequences, Ying Xu et al. described SDR sequences of having “significant roles” for an organism’s genome. It seems that </w:t>
      </w:r>
      <w:r w:rsidR="00F00BCB">
        <w:t>the distribution of dispersed repeats may lead to specific functional roles of the repeats. They may be related to specific cellular processes and/or they have a role in transcription as multiple G and C bases may lead to changes in binding for organisms. The most important factor is its function in recombination as iterated palindromic sequences can be broken apart at multiple locations but can be fixed through homologous recombination. Due to these hypothetical events, it seems impor</w:t>
      </w:r>
      <w:r w:rsidR="001B5153">
        <w:t>tant to see the placement of SDR sequences in E. coli and see what their consensus SDR sequences is and where are they located relative to a gene.</w:t>
      </w:r>
    </w:p>
    <w:p w:rsidR="00BF5F79" w:rsidRDefault="00BF5F79" w:rsidP="00BF5F79">
      <w:pPr>
        <w:spacing w:line="240" w:lineRule="auto"/>
        <w:jc w:val="center"/>
      </w:pPr>
      <w:r>
        <w:rPr>
          <w:noProof/>
        </w:rPr>
        <w:lastRenderedPageBreak/>
        <w:drawing>
          <wp:inline distT="0" distB="0" distL="0" distR="0">
            <wp:extent cx="3419475" cy="445283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5207" cy="4460296"/>
                    </a:xfrm>
                    <a:prstGeom prst="rect">
                      <a:avLst/>
                    </a:prstGeom>
                    <a:noFill/>
                    <a:ln>
                      <a:noFill/>
                    </a:ln>
                  </pic:spPr>
                </pic:pic>
              </a:graphicData>
            </a:graphic>
          </wp:inline>
        </w:drawing>
      </w:r>
    </w:p>
    <w:p w:rsidR="00BF5F79" w:rsidRPr="00BF5F79" w:rsidRDefault="00BF5F79" w:rsidP="00BF5F79">
      <w:pPr>
        <w:spacing w:line="240" w:lineRule="auto"/>
        <w:jc w:val="center"/>
        <w:rPr>
          <w:b/>
          <w:u w:val="single"/>
        </w:rPr>
      </w:pPr>
      <w:r>
        <w:rPr>
          <w:b/>
          <w:u w:val="single"/>
        </w:rPr>
        <w:t xml:space="preserve">FIG 2: </w:t>
      </w:r>
      <w:r w:rsidR="00420E18">
        <w:rPr>
          <w:b/>
          <w:u w:val="single"/>
        </w:rPr>
        <w:t>28 SDR sequences found in E. coli with mismatches (</w:t>
      </w:r>
      <w:proofErr w:type="spellStart"/>
      <w:r w:rsidR="00420E18" w:rsidRPr="00420E18">
        <w:rPr>
          <w:b/>
          <w:u w:val="single"/>
        </w:rPr>
        <w:t>Bachellier</w:t>
      </w:r>
      <w:proofErr w:type="spellEnd"/>
      <w:r w:rsidR="00420E18" w:rsidRPr="00420E18">
        <w:rPr>
          <w:b/>
          <w:u w:val="single"/>
        </w:rPr>
        <w:t>, Sophie et al</w:t>
      </w:r>
      <w:r w:rsidR="00420E18" w:rsidRPr="00420E18">
        <w:rPr>
          <w:b/>
          <w:u w:val="single"/>
        </w:rPr>
        <w:t>)</w:t>
      </w:r>
    </w:p>
    <w:p w:rsidR="003D0432" w:rsidRDefault="003D0432" w:rsidP="007002E4">
      <w:pPr>
        <w:spacing w:line="240" w:lineRule="auto"/>
      </w:pPr>
    </w:p>
    <w:p w:rsidR="003D0432" w:rsidRPr="003D0432" w:rsidRDefault="003D0432" w:rsidP="007002E4">
      <w:pPr>
        <w:spacing w:line="240" w:lineRule="auto"/>
      </w:pPr>
    </w:p>
    <w:p w:rsidR="008E03A0" w:rsidRPr="003D7578" w:rsidRDefault="008E03A0" w:rsidP="007002E4">
      <w:pPr>
        <w:spacing w:line="240" w:lineRule="auto"/>
      </w:pPr>
      <w:r>
        <w:rPr>
          <w:b/>
        </w:rPr>
        <w:t>Methods</w:t>
      </w:r>
      <w:r w:rsidR="003D7578">
        <w:rPr>
          <w:b/>
        </w:rPr>
        <w:t xml:space="preserve"> and Experiment</w:t>
      </w:r>
    </w:p>
    <w:p w:rsidR="008E03A0" w:rsidRDefault="008E03A0" w:rsidP="007002E4">
      <w:pPr>
        <w:spacing w:line="240" w:lineRule="auto"/>
      </w:pPr>
    </w:p>
    <w:p w:rsidR="001B5153" w:rsidRDefault="001B5153" w:rsidP="007002E4">
      <w:pPr>
        <w:spacing w:line="240" w:lineRule="auto"/>
      </w:pPr>
      <w:r>
        <w:tab/>
      </w:r>
      <w:r w:rsidR="003D7578">
        <w:t xml:space="preserve">The main forms of looking at repeats of the E. coli bacteria is through </w:t>
      </w:r>
      <w:proofErr w:type="spellStart"/>
      <w:r w:rsidR="003D7578">
        <w:t>biobike</w:t>
      </w:r>
      <w:proofErr w:type="spellEnd"/>
      <w:r w:rsidR="003D7578">
        <w:t xml:space="preserve"> and utilizing the SEQUENCE SIMILAR TO, </w:t>
      </w:r>
      <w:r w:rsidR="00D15040">
        <w:t xml:space="preserve">COUNT OF, </w:t>
      </w:r>
      <w:r w:rsidR="003D7578">
        <w:t>MATCHES OF PATTERN</w:t>
      </w:r>
      <w:r w:rsidR="00AE5DE7">
        <w:t xml:space="preserve"> </w:t>
      </w:r>
      <w:r w:rsidR="003D7578">
        <w:t>functions.</w:t>
      </w:r>
      <w:r w:rsidR="00420E18">
        <w:t xml:space="preserve"> For the experiment, the 4 E. coli genomes that were looked at were: k-12, f11, </w:t>
      </w:r>
      <w:proofErr w:type="spellStart"/>
      <w:r w:rsidR="00420E18">
        <w:t>hs</w:t>
      </w:r>
      <w:proofErr w:type="spellEnd"/>
      <w:r w:rsidR="00420E18">
        <w:t xml:space="preserve">, and </w:t>
      </w:r>
      <w:r w:rsidR="00420E18" w:rsidRPr="00420E18">
        <w:t>ATCC-8739</w:t>
      </w:r>
      <w:r w:rsidR="00420E18">
        <w:t xml:space="preserve">. The sequences were compared to one another with k-12 being the primary sequence to observe. </w:t>
      </w:r>
      <w:r w:rsidR="009932DD">
        <w:t>By using the sequences of FIG 2, a common sequence of CCCTCTCCC will be used. Counts of K-</w:t>
      </w:r>
      <w:proofErr w:type="spellStart"/>
      <w:r w:rsidR="009932DD">
        <w:t>mers</w:t>
      </w:r>
      <w:proofErr w:type="spellEnd"/>
      <w:r w:rsidR="009932DD">
        <w:t xml:space="preserve"> will be used to see the amount of 7, 8, or 9 </w:t>
      </w:r>
      <w:proofErr w:type="spellStart"/>
      <w:r w:rsidR="009932DD">
        <w:t>bp</w:t>
      </w:r>
      <w:proofErr w:type="spellEnd"/>
      <w:r w:rsidR="009932DD">
        <w:t xml:space="preserve"> lengths were found in the organisms as these counts seemed to be the standardized lengths found in literature. </w:t>
      </w:r>
      <w:r w:rsidR="00420E18">
        <w:t xml:space="preserve">Mismatches </w:t>
      </w:r>
      <w:r w:rsidR="00B0269E">
        <w:t>may be</w:t>
      </w:r>
      <w:r w:rsidR="00420E18">
        <w:t xml:space="preserve"> taken into consideration as determined from FIG 2.</w:t>
      </w:r>
    </w:p>
    <w:p w:rsidR="00C934FC" w:rsidRDefault="00C934FC" w:rsidP="007002E4">
      <w:pPr>
        <w:spacing w:line="240" w:lineRule="auto"/>
      </w:pPr>
    </w:p>
    <w:p w:rsidR="00C934FC" w:rsidRDefault="00C934FC" w:rsidP="007002E4">
      <w:pPr>
        <w:spacing w:line="240" w:lineRule="auto"/>
      </w:pPr>
      <w:r>
        <w:t>Here is the general function that was used to search for the sequences:</w:t>
      </w:r>
    </w:p>
    <w:p w:rsidR="00C934FC" w:rsidRDefault="00C934FC" w:rsidP="007002E4">
      <w:pPr>
        <w:spacing w:line="240" w:lineRule="auto"/>
      </w:pPr>
      <w:r>
        <w:rPr>
          <w:noProof/>
        </w:rPr>
        <w:drawing>
          <wp:inline distT="0" distB="0" distL="0" distR="0">
            <wp:extent cx="5943600" cy="457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1B5153" w:rsidRDefault="001B5153" w:rsidP="007002E4">
      <w:pPr>
        <w:spacing w:line="240" w:lineRule="auto"/>
      </w:pPr>
    </w:p>
    <w:p w:rsidR="009932DD" w:rsidRDefault="009932DD" w:rsidP="007002E4">
      <w:pPr>
        <w:spacing w:line="240" w:lineRule="auto"/>
        <w:rPr>
          <w:b/>
        </w:rPr>
      </w:pPr>
    </w:p>
    <w:p w:rsidR="00420E18" w:rsidRDefault="008E03A0" w:rsidP="007002E4">
      <w:pPr>
        <w:spacing w:line="240" w:lineRule="auto"/>
        <w:rPr>
          <w:b/>
        </w:rPr>
      </w:pPr>
      <w:r>
        <w:rPr>
          <w:b/>
        </w:rPr>
        <w:lastRenderedPageBreak/>
        <w:t>Results and Discussion</w:t>
      </w:r>
    </w:p>
    <w:p w:rsidR="00D15040" w:rsidRDefault="00420E18" w:rsidP="007002E4">
      <w:pPr>
        <w:spacing w:line="240" w:lineRule="auto"/>
      </w:pPr>
      <w:r>
        <w:tab/>
      </w:r>
    </w:p>
    <w:p w:rsidR="00346AA3" w:rsidRDefault="00D15040" w:rsidP="007002E4">
      <w:pPr>
        <w:spacing w:line="240" w:lineRule="auto"/>
      </w:pPr>
      <w:r>
        <w:tab/>
      </w:r>
      <w:r w:rsidR="00900D31">
        <w:t>Through using COUNT OF</w:t>
      </w:r>
      <w:r w:rsidR="00683059">
        <w:t xml:space="preserve"> function, </w:t>
      </w:r>
      <w:r w:rsidR="009462CA">
        <w:t>48</w:t>
      </w:r>
      <w:r w:rsidR="00683059">
        <w:t xml:space="preserve"> CCCTCTCCC sites were found in K-12, </w:t>
      </w:r>
      <w:r w:rsidR="009462CA">
        <w:t>4</w:t>
      </w:r>
      <w:r w:rsidR="00683059">
        <w:t xml:space="preserve">6 in ATCC, </w:t>
      </w:r>
      <w:r w:rsidR="009462CA">
        <w:t>1</w:t>
      </w:r>
      <w:r w:rsidR="00683059">
        <w:t xml:space="preserve">7 in F11, and 21 in HS. </w:t>
      </w:r>
      <w:r w:rsidR="0092546D">
        <w:t xml:space="preserve">Besides ATCC, all other genomes had similar amounts of the reported SDR sequence. Besides HS, all other genome had similar amounts of reported SDR sequence. </w:t>
      </w:r>
    </w:p>
    <w:p w:rsidR="006F7333" w:rsidRDefault="006F7333" w:rsidP="007002E4">
      <w:pPr>
        <w:spacing w:line="240" w:lineRule="auto"/>
      </w:pPr>
    </w:p>
    <w:p w:rsidR="00C934FC" w:rsidRDefault="006F7333" w:rsidP="007002E4">
      <w:pPr>
        <w:spacing w:line="240" w:lineRule="auto"/>
      </w:pPr>
      <w:r>
        <w:t>K-12:</w:t>
      </w:r>
      <w:r>
        <w:tab/>
      </w:r>
      <w:r>
        <w:tab/>
      </w:r>
      <w:r>
        <w:tab/>
      </w:r>
      <w:r>
        <w:tab/>
        <w:t xml:space="preserve">  </w:t>
      </w:r>
    </w:p>
    <w:p w:rsidR="006F7333" w:rsidRDefault="0023716A" w:rsidP="007002E4">
      <w:pPr>
        <w:spacing w:line="240" w:lineRule="auto"/>
      </w:pPr>
      <w:r>
        <w:rPr>
          <w:noProof/>
        </w:rPr>
        <w:drawing>
          <wp:inline distT="0" distB="0" distL="0" distR="0">
            <wp:extent cx="2771775" cy="2009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9126" cy="2022356"/>
                    </a:xfrm>
                    <a:prstGeom prst="rect">
                      <a:avLst/>
                    </a:prstGeom>
                    <a:noFill/>
                    <a:ln>
                      <a:noFill/>
                    </a:ln>
                  </pic:spPr>
                </pic:pic>
              </a:graphicData>
            </a:graphic>
          </wp:inline>
        </w:drawing>
      </w:r>
    </w:p>
    <w:p w:rsidR="00AE5DE7" w:rsidRDefault="00AE5DE7" w:rsidP="007002E4">
      <w:pPr>
        <w:spacing w:line="240" w:lineRule="auto"/>
        <w:rPr>
          <w:b/>
          <w:u w:val="single"/>
        </w:rPr>
      </w:pPr>
    </w:p>
    <w:p w:rsidR="00AE5DE7" w:rsidRPr="00C934FC" w:rsidRDefault="00C934FC" w:rsidP="007002E4">
      <w:pPr>
        <w:spacing w:line="240" w:lineRule="auto"/>
      </w:pPr>
      <w:r w:rsidRPr="00C934FC">
        <w:t>ATCC:</w:t>
      </w:r>
    </w:p>
    <w:p w:rsidR="00AE5DE7" w:rsidRDefault="00C934FC" w:rsidP="007002E4">
      <w:pPr>
        <w:spacing w:line="240" w:lineRule="auto"/>
        <w:rPr>
          <w:b/>
          <w:u w:val="single"/>
        </w:rPr>
      </w:pPr>
      <w:r>
        <w:rPr>
          <w:b/>
          <w:noProof/>
          <w:u w:val="single"/>
        </w:rPr>
        <w:drawing>
          <wp:inline distT="0" distB="0" distL="0" distR="0">
            <wp:extent cx="2762250" cy="19827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7729" cy="1993829"/>
                    </a:xfrm>
                    <a:prstGeom prst="rect">
                      <a:avLst/>
                    </a:prstGeom>
                    <a:noFill/>
                    <a:ln>
                      <a:noFill/>
                    </a:ln>
                  </pic:spPr>
                </pic:pic>
              </a:graphicData>
            </a:graphic>
          </wp:inline>
        </w:drawing>
      </w:r>
    </w:p>
    <w:p w:rsidR="00AE5DE7" w:rsidRDefault="00AE5DE7" w:rsidP="007002E4">
      <w:pPr>
        <w:spacing w:line="240" w:lineRule="auto"/>
        <w:rPr>
          <w:b/>
          <w:u w:val="single"/>
        </w:rPr>
      </w:pPr>
    </w:p>
    <w:p w:rsidR="00AE5DE7" w:rsidRDefault="00AE5DE7" w:rsidP="007002E4">
      <w:pPr>
        <w:spacing w:line="240" w:lineRule="auto"/>
        <w:rPr>
          <w:b/>
          <w:u w:val="single"/>
        </w:rPr>
      </w:pPr>
    </w:p>
    <w:p w:rsidR="00AE5DE7" w:rsidRPr="00C934FC" w:rsidRDefault="00C934FC" w:rsidP="007002E4">
      <w:pPr>
        <w:spacing w:line="240" w:lineRule="auto"/>
      </w:pPr>
      <w:r w:rsidRPr="00C934FC">
        <w:t>HS:</w:t>
      </w:r>
    </w:p>
    <w:p w:rsidR="00AE5DE7" w:rsidRDefault="00C934FC" w:rsidP="007002E4">
      <w:pPr>
        <w:spacing w:line="240" w:lineRule="auto"/>
        <w:rPr>
          <w:b/>
          <w:u w:val="single"/>
        </w:rPr>
      </w:pPr>
      <w:r>
        <w:rPr>
          <w:b/>
          <w:noProof/>
          <w:u w:val="single"/>
        </w:rPr>
        <w:drawing>
          <wp:inline distT="0" distB="0" distL="0" distR="0">
            <wp:extent cx="2751444" cy="1009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0707" cy="1016719"/>
                    </a:xfrm>
                    <a:prstGeom prst="rect">
                      <a:avLst/>
                    </a:prstGeom>
                    <a:noFill/>
                    <a:ln>
                      <a:noFill/>
                    </a:ln>
                  </pic:spPr>
                </pic:pic>
              </a:graphicData>
            </a:graphic>
          </wp:inline>
        </w:drawing>
      </w:r>
    </w:p>
    <w:p w:rsidR="00AE5DE7" w:rsidRDefault="00AE5DE7" w:rsidP="007002E4">
      <w:pPr>
        <w:spacing w:line="240" w:lineRule="auto"/>
        <w:rPr>
          <w:b/>
          <w:u w:val="single"/>
        </w:rPr>
      </w:pPr>
    </w:p>
    <w:p w:rsidR="006F7333" w:rsidRPr="006F7333" w:rsidRDefault="006F7333" w:rsidP="007002E4">
      <w:pPr>
        <w:spacing w:line="240" w:lineRule="auto"/>
        <w:rPr>
          <w:b/>
          <w:u w:val="single"/>
        </w:rPr>
      </w:pPr>
      <w:r>
        <w:rPr>
          <w:b/>
          <w:u w:val="single"/>
        </w:rPr>
        <w:t xml:space="preserve">FIG 3: </w:t>
      </w:r>
      <w:r w:rsidR="009462CA">
        <w:rPr>
          <w:b/>
          <w:u w:val="single"/>
        </w:rPr>
        <w:t>CCCTCTCCC consensus sites for E. coli K-12, ATCC, and HS.</w:t>
      </w:r>
    </w:p>
    <w:p w:rsidR="006F7333" w:rsidRDefault="006F7333" w:rsidP="007002E4">
      <w:pPr>
        <w:spacing w:line="240" w:lineRule="auto"/>
      </w:pPr>
    </w:p>
    <w:p w:rsidR="006F7333" w:rsidRDefault="006F7333" w:rsidP="006F7333">
      <w:pPr>
        <w:spacing w:line="240" w:lineRule="auto"/>
      </w:pPr>
      <w:r>
        <w:lastRenderedPageBreak/>
        <w:t>F11 was not included since it did not have any sequence-coord</w:t>
      </w:r>
      <w:r w:rsidR="009462CA">
        <w:t xml:space="preserve">inate matches of interest. E. coli K-12, ATCC, and HS had more promising results. </w:t>
      </w:r>
      <w:r w:rsidR="00AE5DE7">
        <w:t xml:space="preserve">From the results given by the </w:t>
      </w:r>
      <w:proofErr w:type="spellStart"/>
      <w:r w:rsidR="00AE5DE7">
        <w:t>biobike</w:t>
      </w:r>
      <w:proofErr w:type="spellEnd"/>
      <w:r w:rsidR="00AE5DE7">
        <w:t xml:space="preserve"> programs, short dispersed sequences are given by coordinate who appear close approximation to one another</w:t>
      </w:r>
      <w:r w:rsidR="0023716A">
        <w:t>. All of the highlighted boxes shows sequences that appear near one another</w:t>
      </w:r>
      <w:r w:rsidR="00C934FC">
        <w:t xml:space="preserve"> in sets of 3 or higher</w:t>
      </w:r>
      <w:r w:rsidR="0023716A">
        <w:t>. There are mainly matches of 2 but the best match shows the one with 4</w:t>
      </w:r>
      <w:r w:rsidR="00C934FC">
        <w:t xml:space="preserve"> on K-12 of the 164000 </w:t>
      </w:r>
      <w:proofErr w:type="spellStart"/>
      <w:r w:rsidR="00C934FC">
        <w:t>bp</w:t>
      </w:r>
      <w:proofErr w:type="spellEnd"/>
      <w:r w:rsidR="00C934FC">
        <w:t xml:space="preserve"> positions and another 4 sets one on ATCC of the 3835000 positions. HS had mainly sets of 2. </w:t>
      </w:r>
    </w:p>
    <w:p w:rsidR="00C934FC" w:rsidRDefault="00C934FC" w:rsidP="006F7333">
      <w:pPr>
        <w:spacing w:line="240" w:lineRule="auto"/>
      </w:pPr>
    </w:p>
    <w:p w:rsidR="00C934FC" w:rsidRDefault="00C934FC" w:rsidP="006F7333">
      <w:pPr>
        <w:spacing w:line="240" w:lineRule="auto"/>
      </w:pPr>
      <w:r>
        <w:t xml:space="preserve">When looking at these positions, SEQUENCE OF function was used for K-12 and ATCC to see if there is a specific gene around those repeats. </w:t>
      </w:r>
    </w:p>
    <w:p w:rsidR="00231D42" w:rsidRDefault="00231D42" w:rsidP="006F7333">
      <w:pPr>
        <w:spacing w:line="240" w:lineRule="auto"/>
      </w:pPr>
    </w:p>
    <w:p w:rsidR="00231D42" w:rsidRDefault="00231D42" w:rsidP="006F7333">
      <w:pPr>
        <w:spacing w:line="240" w:lineRule="auto"/>
      </w:pPr>
      <w:r>
        <w:t>K-12:</w:t>
      </w:r>
    </w:p>
    <w:p w:rsidR="00231D42" w:rsidRDefault="00231D42" w:rsidP="006F7333">
      <w:pPr>
        <w:spacing w:line="240" w:lineRule="auto"/>
      </w:pPr>
    </w:p>
    <w:p w:rsidR="00231D42" w:rsidRDefault="00231D42" w:rsidP="006F7333">
      <w:pPr>
        <w:spacing w:line="240" w:lineRule="auto"/>
      </w:pPr>
      <w:r>
        <w:rPr>
          <w:noProof/>
        </w:rPr>
        <w:drawing>
          <wp:inline distT="0" distB="0" distL="0" distR="0">
            <wp:extent cx="5943600" cy="2495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95550"/>
                    </a:xfrm>
                    <a:prstGeom prst="rect">
                      <a:avLst/>
                    </a:prstGeom>
                    <a:noFill/>
                    <a:ln>
                      <a:noFill/>
                    </a:ln>
                  </pic:spPr>
                </pic:pic>
              </a:graphicData>
            </a:graphic>
          </wp:inline>
        </w:drawing>
      </w:r>
    </w:p>
    <w:p w:rsidR="00231D42" w:rsidRDefault="00231D42" w:rsidP="006F7333">
      <w:pPr>
        <w:spacing w:line="240" w:lineRule="auto"/>
      </w:pPr>
    </w:p>
    <w:p w:rsidR="00231D42" w:rsidRDefault="00231D42" w:rsidP="006F7333">
      <w:pPr>
        <w:spacing w:line="240" w:lineRule="auto"/>
      </w:pPr>
    </w:p>
    <w:p w:rsidR="00231D42" w:rsidRDefault="00231D42" w:rsidP="007002E4">
      <w:pPr>
        <w:spacing w:line="240" w:lineRule="auto"/>
      </w:pPr>
      <w:r>
        <w:t>ATCC:</w:t>
      </w:r>
    </w:p>
    <w:p w:rsidR="00231D42" w:rsidRDefault="00231D42" w:rsidP="007002E4">
      <w:pPr>
        <w:spacing w:line="240" w:lineRule="auto"/>
      </w:pPr>
    </w:p>
    <w:p w:rsidR="00231D42" w:rsidRDefault="00231D42" w:rsidP="007002E4">
      <w:pPr>
        <w:spacing w:line="240" w:lineRule="auto"/>
      </w:pPr>
      <w:r>
        <w:rPr>
          <w:noProof/>
        </w:rPr>
        <w:drawing>
          <wp:inline distT="0" distB="0" distL="0" distR="0">
            <wp:extent cx="5749290" cy="1771522"/>
            <wp:effectExtent l="0" t="0" r="381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950" cy="1784667"/>
                    </a:xfrm>
                    <a:prstGeom prst="rect">
                      <a:avLst/>
                    </a:prstGeom>
                    <a:noFill/>
                    <a:ln>
                      <a:noFill/>
                    </a:ln>
                  </pic:spPr>
                </pic:pic>
              </a:graphicData>
            </a:graphic>
          </wp:inline>
        </w:drawing>
      </w:r>
    </w:p>
    <w:p w:rsidR="006E3A3B" w:rsidRDefault="00231D42" w:rsidP="007002E4">
      <w:pPr>
        <w:spacing w:line="240" w:lineRule="auto"/>
        <w:rPr>
          <w:b/>
          <w:u w:val="single"/>
        </w:rPr>
      </w:pPr>
      <w:r>
        <w:rPr>
          <w:b/>
          <w:u w:val="single"/>
        </w:rPr>
        <w:t>FIG 4: Sequence sites of the hypothetical SDR for K-12 and ATCC</w:t>
      </w:r>
    </w:p>
    <w:p w:rsidR="006E3A3B" w:rsidRDefault="006E3A3B" w:rsidP="007002E4">
      <w:pPr>
        <w:spacing w:line="240" w:lineRule="auto"/>
        <w:rPr>
          <w:b/>
          <w:u w:val="single"/>
        </w:rPr>
      </w:pPr>
    </w:p>
    <w:p w:rsidR="007C3F13" w:rsidRDefault="007C3F13">
      <w:r>
        <w:br w:type="page"/>
      </w:r>
    </w:p>
    <w:p w:rsidR="00087865" w:rsidRDefault="006E3A3B" w:rsidP="007C3F13">
      <w:pPr>
        <w:spacing w:line="240" w:lineRule="auto"/>
        <w:ind w:firstLine="720"/>
      </w:pPr>
      <w:r>
        <w:lastRenderedPageBreak/>
        <w:t xml:space="preserve">Results show that hypothetical SDR sequences show up near </w:t>
      </w:r>
      <w:proofErr w:type="spellStart"/>
      <w:r>
        <w:t>Multimodular</w:t>
      </w:r>
      <w:proofErr w:type="spellEnd"/>
      <w:r>
        <w:t xml:space="preserve"> </w:t>
      </w:r>
      <w:proofErr w:type="spellStart"/>
      <w:r>
        <w:t>transpeptidase-transglycosylase</w:t>
      </w:r>
      <w:proofErr w:type="spellEnd"/>
      <w:r>
        <w:t xml:space="preserve">. However, in K-12, the sequences appears </w:t>
      </w:r>
      <w:r w:rsidR="009D38EE">
        <w:t>before the gene and in ATCC, the sequences appear after the gene.</w:t>
      </w:r>
      <w:r w:rsidR="00087865">
        <w:t xml:space="preserve"> Another thing to look at is that 2 additional CCCTCTCCC sequences are not observed in the ATCC sequence. It was determined to be there before in FIG 3. However, there does seem to be a correlation between the hypothetical SDR sequences seen by </w:t>
      </w:r>
      <w:proofErr w:type="spellStart"/>
      <w:r w:rsidR="00087865">
        <w:t>Bachellier</w:t>
      </w:r>
      <w:proofErr w:type="spellEnd"/>
      <w:r w:rsidR="00087865">
        <w:t>, Sophie et al</w:t>
      </w:r>
      <w:r w:rsidR="00087865">
        <w:t xml:space="preserve">. </w:t>
      </w:r>
      <w:r w:rsidR="007C3F13">
        <w:t xml:space="preserve">It appears near the </w:t>
      </w:r>
      <w:proofErr w:type="spellStart"/>
      <w:r w:rsidR="007C3F13">
        <w:t>multimodular</w:t>
      </w:r>
      <w:proofErr w:type="spellEnd"/>
      <w:r w:rsidR="007C3F13">
        <w:t xml:space="preserve"> gene whose function I am not quite knowledgeable with.</w:t>
      </w:r>
      <w:r w:rsidR="00B0269E">
        <w:t xml:space="preserve"> It might have been important if all of the E. coli strains were checked with this sequence; even HS and F11. This sequence might have an important to specific genes as stated by </w:t>
      </w:r>
      <w:proofErr w:type="spellStart"/>
      <w:r w:rsidR="00B0269E">
        <w:t>Kolvhanov</w:t>
      </w:r>
      <w:proofErr w:type="spellEnd"/>
      <w:r w:rsidR="00B0269E">
        <w:t xml:space="preserve">, </w:t>
      </w:r>
      <w:proofErr w:type="spellStart"/>
      <w:r w:rsidR="00B0269E">
        <w:t>Odahara</w:t>
      </w:r>
      <w:proofErr w:type="spellEnd"/>
      <w:r w:rsidR="00B0269E">
        <w:t>, and Ying Xu.</w:t>
      </w:r>
    </w:p>
    <w:p w:rsidR="00B0269E" w:rsidRDefault="00B0269E" w:rsidP="007C3F13">
      <w:pPr>
        <w:spacing w:line="240" w:lineRule="auto"/>
        <w:ind w:firstLine="720"/>
      </w:pPr>
      <w:r>
        <w:t xml:space="preserve">My results also confirm with </w:t>
      </w:r>
      <w:proofErr w:type="spellStart"/>
      <w:r>
        <w:t>Belkum</w:t>
      </w:r>
      <w:proofErr w:type="spellEnd"/>
      <w:r>
        <w:t xml:space="preserve"> in which only a set of 4 SDR sequences were obtained near a locus of a gene. However, using mismatches as used by </w:t>
      </w:r>
      <w:proofErr w:type="spellStart"/>
      <w:r>
        <w:t>Bachellier</w:t>
      </w:r>
      <w:proofErr w:type="spellEnd"/>
      <w:r>
        <w:t xml:space="preserve"> might have proven useful as it might have shown the 28 sequences located in their sample. Further testing may be done </w:t>
      </w:r>
      <w:r w:rsidR="008E4CC4">
        <w:t xml:space="preserve">by performing more/different functions in </w:t>
      </w:r>
      <w:proofErr w:type="spellStart"/>
      <w:r w:rsidR="008E4CC4">
        <w:t>biobike</w:t>
      </w:r>
      <w:proofErr w:type="spellEnd"/>
      <w:r w:rsidR="008E4CC4">
        <w:t xml:space="preserve"> that may help identify SDR sites readily. </w:t>
      </w:r>
      <w:r w:rsidR="002F282B">
        <w:t>The results of this experiment do hint towards that SDR sequences may have roles with specific genes. However, determining if it is recombination, transcription, etc. will be another task to be done in the future.</w:t>
      </w:r>
      <w:bookmarkStart w:id="0" w:name="_GoBack"/>
      <w:bookmarkEnd w:id="0"/>
    </w:p>
    <w:p w:rsidR="00087865" w:rsidRDefault="00087865">
      <w:r>
        <w:br w:type="page"/>
      </w:r>
    </w:p>
    <w:p w:rsidR="007002E4" w:rsidRDefault="007002E4" w:rsidP="007002E4">
      <w:pPr>
        <w:jc w:val="center"/>
      </w:pPr>
      <w:r>
        <w:lastRenderedPageBreak/>
        <w:t>References</w:t>
      </w:r>
    </w:p>
    <w:p w:rsidR="00236155" w:rsidRDefault="00236155" w:rsidP="007002E4">
      <w:pPr>
        <w:pStyle w:val="ListParagraph"/>
        <w:numPr>
          <w:ilvl w:val="0"/>
          <w:numId w:val="1"/>
        </w:numPr>
      </w:pPr>
      <w:proofErr w:type="spellStart"/>
      <w:r>
        <w:t>Bachellier</w:t>
      </w:r>
      <w:proofErr w:type="spellEnd"/>
      <w:r>
        <w:t xml:space="preserve">, Sophie et al. (1999). “Short palindromic repetitive DNA elements in </w:t>
      </w:r>
      <w:proofErr w:type="spellStart"/>
      <w:r>
        <w:t>enterobacteria</w:t>
      </w:r>
      <w:proofErr w:type="spellEnd"/>
      <w:r>
        <w:t xml:space="preserve">: a survey.” Res. </w:t>
      </w:r>
      <w:proofErr w:type="spellStart"/>
      <w:r>
        <w:t>Microbiol</w:t>
      </w:r>
      <w:proofErr w:type="spellEnd"/>
      <w:r>
        <w:t>.</w:t>
      </w:r>
    </w:p>
    <w:p w:rsidR="00236155" w:rsidRDefault="00236155" w:rsidP="00236155">
      <w:pPr>
        <w:pStyle w:val="ListParagraph"/>
      </w:pPr>
      <w:hyperlink r:id="rId15" w:history="1">
        <w:r w:rsidRPr="0025247C">
          <w:rPr>
            <w:rStyle w:val="Hyperlink"/>
          </w:rPr>
          <w:t>http://ac.els-cdn.com/S092325089900128X/1-s2.0-S092325089900128X-main.pdf?_tid=40cd8204-ed74-11e4-a71b-00000aab0f6b&amp;acdnat=1430204608_34ab1825a3102cb9c30f957f13913bf6</w:t>
        </w:r>
      </w:hyperlink>
    </w:p>
    <w:p w:rsidR="00236155" w:rsidRDefault="00236155" w:rsidP="00236155">
      <w:pPr>
        <w:pStyle w:val="ListParagraph"/>
      </w:pPr>
    </w:p>
    <w:p w:rsidR="007002E4" w:rsidRDefault="007002E4" w:rsidP="007002E4">
      <w:pPr>
        <w:pStyle w:val="ListParagraph"/>
        <w:numPr>
          <w:ilvl w:val="0"/>
          <w:numId w:val="1"/>
        </w:numPr>
      </w:pPr>
      <w:r>
        <w:t xml:space="preserve">Alex van </w:t>
      </w:r>
      <w:proofErr w:type="spellStart"/>
      <w:r>
        <w:t>Belkum</w:t>
      </w:r>
      <w:proofErr w:type="spellEnd"/>
      <w:r>
        <w:t xml:space="preserve"> et al. (1998). “Short-Sequence DNA Repeats in Prokaryotic Genomes.” </w:t>
      </w:r>
    </w:p>
    <w:p w:rsidR="007002E4" w:rsidRDefault="007002E4" w:rsidP="007002E4">
      <w:hyperlink r:id="rId16" w:history="1">
        <w:r w:rsidRPr="004A78CE">
          <w:rPr>
            <w:rStyle w:val="Hyperlink"/>
          </w:rPr>
          <w:t>http://www.ncbi.nlm.nih.gov/pmc/articles/PMC98915/</w:t>
        </w:r>
      </w:hyperlink>
    </w:p>
    <w:p w:rsidR="007002E4" w:rsidRDefault="007002E4" w:rsidP="007002E4">
      <w:r>
        <w:t>This article is basically a background check article. I learn about the uses and functions of short DNA repeats in genomes for bacteria.</w:t>
      </w:r>
    </w:p>
    <w:p w:rsidR="007002E4" w:rsidRDefault="007002E4" w:rsidP="007002E4"/>
    <w:p w:rsidR="007002E4" w:rsidRDefault="007002E4" w:rsidP="007002E4">
      <w:pPr>
        <w:pStyle w:val="ListParagraph"/>
        <w:numPr>
          <w:ilvl w:val="0"/>
          <w:numId w:val="1"/>
        </w:numPr>
      </w:pPr>
      <w:proofErr w:type="spellStart"/>
      <w:r>
        <w:t>Kolvhanov</w:t>
      </w:r>
      <w:proofErr w:type="spellEnd"/>
      <w:r>
        <w:t xml:space="preserve"> et al. “Computer Analysis of Genetic Macromolecules: Structure, Function, and Evolution.</w:t>
      </w:r>
    </w:p>
    <w:p w:rsidR="007002E4" w:rsidRDefault="007002E4" w:rsidP="007002E4">
      <w:hyperlink r:id="rId17" w:anchor="v=onepage&amp;q=Dispersed%20Repeats%20prokaryotic&amp;f=false" w:history="1">
        <w:r w:rsidRPr="004A78CE">
          <w:rPr>
            <w:rStyle w:val="Hyperlink"/>
          </w:rPr>
          <w:t>https://books.google.com/books?id=crip5tRcF0YC&amp;pg=PA332&amp;lpg=PA332&amp;dq=Dispersed+Repeats+prokaryotic&amp;source=bl&amp;ots=03DCQ7xPt4&amp;sig=1gNGaJ3mY45Jng_SDtCt4KZm9Eo&amp;hl=en&amp;sa=X&amp;ei=d08dVeudDYOMNpSggLAE&amp;ved=0CDQQ6AEwAw#v=onepage&amp;q=Dispersed%20Repeats%20prokaryotic&amp;f=false</w:t>
        </w:r>
      </w:hyperlink>
    </w:p>
    <w:p w:rsidR="007002E4" w:rsidRDefault="007002E4" w:rsidP="007002E4">
      <w:r>
        <w:t>This is another article that explains more in detail on short sequence repeats, more specifically, short dispersed repeats, as most articles I ran into talked mainly about tandem repeats.</w:t>
      </w:r>
    </w:p>
    <w:p w:rsidR="007002E4" w:rsidRDefault="007002E4" w:rsidP="007002E4"/>
    <w:p w:rsidR="00236155" w:rsidRDefault="00236155" w:rsidP="007002E4"/>
    <w:p w:rsidR="007002E4" w:rsidRDefault="007002E4" w:rsidP="007002E4">
      <w:pPr>
        <w:pStyle w:val="ListParagraph"/>
        <w:numPr>
          <w:ilvl w:val="0"/>
          <w:numId w:val="1"/>
        </w:numPr>
      </w:pPr>
      <w:proofErr w:type="spellStart"/>
      <w:r>
        <w:lastRenderedPageBreak/>
        <w:t>Mazon</w:t>
      </w:r>
      <w:proofErr w:type="spellEnd"/>
      <w:r>
        <w:t>, Gerard et al. (2012). “The Rad1-Rad10 nuclease promotes chromosome translocations between dispersed repeats.”</w:t>
      </w:r>
    </w:p>
    <w:p w:rsidR="007002E4" w:rsidRDefault="007002E4" w:rsidP="007002E4">
      <w:hyperlink r:id="rId18" w:history="1">
        <w:r w:rsidRPr="004A78CE">
          <w:rPr>
            <w:rStyle w:val="Hyperlink"/>
          </w:rPr>
          <w:t>http://www.ncbi.nlm.nih.gov/pmc/articles/PMC3443319/</w:t>
        </w:r>
      </w:hyperlink>
    </w:p>
    <w:p w:rsidR="007002E4" w:rsidRDefault="007002E4" w:rsidP="007002E4">
      <w:r>
        <w:t>This was the article that gave me the idea about recombination happening between dispersed repeats. I wondered to myself, “</w:t>
      </w:r>
      <w:proofErr w:type="gramStart"/>
      <w:r>
        <w:t>what</w:t>
      </w:r>
      <w:proofErr w:type="gramEnd"/>
      <w:r>
        <w:t xml:space="preserve"> would happen? Is there a major thing that will happen to a bacteria if recombination occurs? Or is there a functional significance of recombination through these repeats?</w:t>
      </w:r>
    </w:p>
    <w:p w:rsidR="007002E4" w:rsidRDefault="007002E4" w:rsidP="007002E4"/>
    <w:p w:rsidR="007002E4" w:rsidRDefault="007002E4" w:rsidP="007002E4">
      <w:pPr>
        <w:pStyle w:val="ListParagraph"/>
        <w:numPr>
          <w:ilvl w:val="0"/>
          <w:numId w:val="1"/>
        </w:numPr>
      </w:pPr>
      <w:proofErr w:type="spellStart"/>
      <w:r>
        <w:t>Odahara</w:t>
      </w:r>
      <w:proofErr w:type="spellEnd"/>
      <w:r>
        <w:t>, Masaki et al. (2015). “RECG Maintains Plastid and Mitochondrial Genome Stability by Suppressing Extensive Recombination between Short Dispersed Repeats.”</w:t>
      </w:r>
    </w:p>
    <w:p w:rsidR="007002E4" w:rsidRDefault="007002E4" w:rsidP="007002E4">
      <w:hyperlink r:id="rId19" w:history="1">
        <w:r w:rsidRPr="004A78CE">
          <w:rPr>
            <w:rStyle w:val="Hyperlink"/>
          </w:rPr>
          <w:t>http://journals.plos.org/plosgenetics/article?id=10.1371/journal.pgen.1005080</w:t>
        </w:r>
      </w:hyperlink>
    </w:p>
    <w:p w:rsidR="007002E4" w:rsidRDefault="007002E4" w:rsidP="007002E4">
      <w:r>
        <w:t xml:space="preserve">This is the main article I am looking at to see the experiment in which the researchers performed recombination between SDR and seeing what happens to the </w:t>
      </w:r>
      <w:proofErr w:type="spellStart"/>
      <w:r>
        <w:t>Ecoli</w:t>
      </w:r>
      <w:proofErr w:type="spellEnd"/>
      <w:r>
        <w:t xml:space="preserve"> genome.</w:t>
      </w:r>
    </w:p>
    <w:p w:rsidR="007002E4" w:rsidRDefault="007002E4" w:rsidP="007002E4"/>
    <w:p w:rsidR="007002E4" w:rsidRDefault="007002E4" w:rsidP="007002E4">
      <w:pPr>
        <w:pStyle w:val="ListParagraph"/>
        <w:numPr>
          <w:ilvl w:val="0"/>
          <w:numId w:val="1"/>
        </w:numPr>
      </w:pPr>
      <w:r>
        <w:t>“The Origin and Possible Functional Role of Short Dispersed Repeats.”</w:t>
      </w:r>
    </w:p>
    <w:p w:rsidR="007002E4" w:rsidRDefault="007002E4" w:rsidP="007002E4">
      <w:hyperlink r:id="rId20" w:history="1">
        <w:r w:rsidRPr="004A78CE">
          <w:rPr>
            <w:rStyle w:val="Hyperlink"/>
          </w:rPr>
          <w:t>http://www.vcu.edu/csbc/bbsi/people/students/050</w:t>
        </w:r>
        <w:r w:rsidRPr="004A78CE">
          <w:rPr>
            <w:rStyle w:val="Hyperlink"/>
          </w:rPr>
          <w:t>6</w:t>
        </w:r>
        <w:r w:rsidRPr="004A78CE">
          <w:rPr>
            <w:rStyle w:val="Hyperlink"/>
          </w:rPr>
          <w:t>/m_kato/BBSI%20final%20report.pdf</w:t>
        </w:r>
      </w:hyperlink>
    </w:p>
    <w:p w:rsidR="007002E4" w:rsidRDefault="007002E4" w:rsidP="007002E4">
      <w:r>
        <w:t xml:space="preserve">While hunting for some papers, I saw this on the internet. It is report on SDR sequences while using </w:t>
      </w:r>
      <w:proofErr w:type="spellStart"/>
      <w:r>
        <w:t>biobike</w:t>
      </w:r>
      <w:proofErr w:type="spellEnd"/>
      <w:r>
        <w:t xml:space="preserve"> to see what the functions of SDR are. I even see your name in the references.</w:t>
      </w:r>
    </w:p>
    <w:p w:rsidR="007002E4" w:rsidRDefault="007002E4" w:rsidP="007002E4"/>
    <w:p w:rsidR="00236155" w:rsidRDefault="00236155" w:rsidP="007002E4"/>
    <w:p w:rsidR="00236155" w:rsidRDefault="00236155" w:rsidP="007002E4"/>
    <w:p w:rsidR="00236155" w:rsidRDefault="00236155" w:rsidP="007002E4"/>
    <w:p w:rsidR="007002E4" w:rsidRDefault="007002E4" w:rsidP="007002E4">
      <w:pPr>
        <w:pStyle w:val="ListParagraph"/>
        <w:numPr>
          <w:ilvl w:val="0"/>
          <w:numId w:val="1"/>
        </w:numPr>
      </w:pPr>
      <w:r>
        <w:lastRenderedPageBreak/>
        <w:t>Ying Xu</w:t>
      </w:r>
      <w:r w:rsidR="005828D1">
        <w:t xml:space="preserve"> et al</w:t>
      </w:r>
      <w:r>
        <w:t>. “Computational Methods for Understanding Bacterial and Archaeal Genomes.”</w:t>
      </w:r>
    </w:p>
    <w:p w:rsidR="007002E4" w:rsidRDefault="007002E4" w:rsidP="007002E4">
      <w:hyperlink r:id="rId21" w:anchor="v=onepage&amp;q=short%20dispersed%20repeats%20bacteria&amp;f=false" w:history="1">
        <w:r w:rsidRPr="004A78CE">
          <w:rPr>
            <w:rStyle w:val="Hyperlink"/>
          </w:rPr>
          <w:t>https://books.google.com/books?id=GH99OB14Q3UC&amp;pg=PA29&amp;lpg=PA29&amp;dq=short+dispersed+repeats+bacteria&amp;source=bl&amp;ots=WxmIT9DTpT&amp;sig=BFiOwgBKj3-6IZiphzK2LNjUJTw&amp;hl=en&amp;sa=X&amp;ei=m6QaVZGXH4uYNvOzgJgC&amp;ved=0CDwQ6AEwBA#v=onepage&amp;q=short%20dispersed%20repeats%20bacteria&amp;f=false</w:t>
        </w:r>
      </w:hyperlink>
    </w:p>
    <w:p w:rsidR="007002E4" w:rsidRDefault="007002E4" w:rsidP="007002E4">
      <w:r>
        <w:t xml:space="preserve">Another background paper; however, it goes over computational methods in searching SDR sequences and functional assessments. </w:t>
      </w:r>
    </w:p>
    <w:p w:rsidR="007002E4" w:rsidRPr="001575E5" w:rsidRDefault="007002E4" w:rsidP="001575E5"/>
    <w:p w:rsidR="005A7D43" w:rsidRPr="005A7D43" w:rsidRDefault="005A7D43" w:rsidP="005A7D43"/>
    <w:sectPr w:rsidR="005A7D43" w:rsidRPr="005A7D43" w:rsidSect="006F7333">
      <w:head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B0" w:rsidRDefault="00B351B0" w:rsidP="00661D05">
      <w:pPr>
        <w:spacing w:line="240" w:lineRule="auto"/>
      </w:pPr>
      <w:r>
        <w:separator/>
      </w:r>
    </w:p>
  </w:endnote>
  <w:endnote w:type="continuationSeparator" w:id="0">
    <w:p w:rsidR="00B351B0" w:rsidRDefault="00B351B0" w:rsidP="00661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B0" w:rsidRDefault="00B351B0" w:rsidP="00661D05">
      <w:pPr>
        <w:spacing w:line="240" w:lineRule="auto"/>
      </w:pPr>
      <w:r>
        <w:separator/>
      </w:r>
    </w:p>
  </w:footnote>
  <w:footnote w:type="continuationSeparator" w:id="0">
    <w:p w:rsidR="00B351B0" w:rsidRDefault="00B351B0" w:rsidP="00661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D05" w:rsidRDefault="00661D05" w:rsidP="00661D05">
    <w:pPr>
      <w:pStyle w:val="Header"/>
      <w:jc w:val="right"/>
    </w:pPr>
    <w:r>
      <w:t>Navpreet Saini</w:t>
    </w:r>
  </w:p>
  <w:p w:rsidR="00661D05" w:rsidRDefault="00661D05" w:rsidP="00661D05">
    <w:pPr>
      <w:pStyle w:val="Header"/>
      <w:jc w:val="right"/>
    </w:pPr>
    <w:r>
      <w:t>BNFO 301</w:t>
    </w:r>
  </w:p>
  <w:p w:rsidR="00661D05" w:rsidRDefault="00661D05" w:rsidP="00661D05">
    <w:pPr>
      <w:pStyle w:val="Header"/>
      <w:jc w:val="right"/>
    </w:pPr>
    <w:r>
      <w:t>4/23/15</w:t>
    </w:r>
  </w:p>
  <w:p w:rsidR="00661D05" w:rsidRDefault="0066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8D9"/>
    <w:multiLevelType w:val="hybridMultilevel"/>
    <w:tmpl w:val="62141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05"/>
    <w:rsid w:val="00000F7B"/>
    <w:rsid w:val="00001ECC"/>
    <w:rsid w:val="00003B77"/>
    <w:rsid w:val="0000694E"/>
    <w:rsid w:val="00006D9F"/>
    <w:rsid w:val="00007448"/>
    <w:rsid w:val="00010299"/>
    <w:rsid w:val="000104CA"/>
    <w:rsid w:val="00011B98"/>
    <w:rsid w:val="00011DE3"/>
    <w:rsid w:val="00013386"/>
    <w:rsid w:val="00014E6E"/>
    <w:rsid w:val="00016CE0"/>
    <w:rsid w:val="00020F9A"/>
    <w:rsid w:val="0002493C"/>
    <w:rsid w:val="000258FC"/>
    <w:rsid w:val="00025D5F"/>
    <w:rsid w:val="000264A4"/>
    <w:rsid w:val="000265DC"/>
    <w:rsid w:val="00027CFB"/>
    <w:rsid w:val="0003176A"/>
    <w:rsid w:val="000328D6"/>
    <w:rsid w:val="00033251"/>
    <w:rsid w:val="00035861"/>
    <w:rsid w:val="00037FE6"/>
    <w:rsid w:val="000403BB"/>
    <w:rsid w:val="000408A7"/>
    <w:rsid w:val="000416A8"/>
    <w:rsid w:val="00041FAA"/>
    <w:rsid w:val="00041FF8"/>
    <w:rsid w:val="00042554"/>
    <w:rsid w:val="000429D1"/>
    <w:rsid w:val="000438B2"/>
    <w:rsid w:val="0004397E"/>
    <w:rsid w:val="00047A9C"/>
    <w:rsid w:val="000501D7"/>
    <w:rsid w:val="00050DD5"/>
    <w:rsid w:val="000526F3"/>
    <w:rsid w:val="00052D4C"/>
    <w:rsid w:val="0005303C"/>
    <w:rsid w:val="000566DF"/>
    <w:rsid w:val="00057179"/>
    <w:rsid w:val="00057E78"/>
    <w:rsid w:val="0006266B"/>
    <w:rsid w:val="000648C0"/>
    <w:rsid w:val="00064D95"/>
    <w:rsid w:val="00065A70"/>
    <w:rsid w:val="000708B1"/>
    <w:rsid w:val="00070A06"/>
    <w:rsid w:val="00073769"/>
    <w:rsid w:val="00074267"/>
    <w:rsid w:val="000744E4"/>
    <w:rsid w:val="00074E79"/>
    <w:rsid w:val="00075806"/>
    <w:rsid w:val="00075A98"/>
    <w:rsid w:val="00076156"/>
    <w:rsid w:val="00076466"/>
    <w:rsid w:val="00076944"/>
    <w:rsid w:val="00080438"/>
    <w:rsid w:val="00081601"/>
    <w:rsid w:val="00081886"/>
    <w:rsid w:val="00081D5B"/>
    <w:rsid w:val="00082159"/>
    <w:rsid w:val="00084796"/>
    <w:rsid w:val="0008613E"/>
    <w:rsid w:val="000873CC"/>
    <w:rsid w:val="00087865"/>
    <w:rsid w:val="000901C4"/>
    <w:rsid w:val="000916E2"/>
    <w:rsid w:val="0009211D"/>
    <w:rsid w:val="00092286"/>
    <w:rsid w:val="00093A57"/>
    <w:rsid w:val="00093CDB"/>
    <w:rsid w:val="000979D4"/>
    <w:rsid w:val="00097A52"/>
    <w:rsid w:val="00097C9E"/>
    <w:rsid w:val="000A0B32"/>
    <w:rsid w:val="000A0DBD"/>
    <w:rsid w:val="000A19CD"/>
    <w:rsid w:val="000A48E6"/>
    <w:rsid w:val="000A4C7C"/>
    <w:rsid w:val="000A5C23"/>
    <w:rsid w:val="000A774A"/>
    <w:rsid w:val="000A7999"/>
    <w:rsid w:val="000A7FD7"/>
    <w:rsid w:val="000B149A"/>
    <w:rsid w:val="000B1868"/>
    <w:rsid w:val="000B3DEC"/>
    <w:rsid w:val="000B60F5"/>
    <w:rsid w:val="000B6F6B"/>
    <w:rsid w:val="000B7192"/>
    <w:rsid w:val="000B7805"/>
    <w:rsid w:val="000B7AC2"/>
    <w:rsid w:val="000C18A7"/>
    <w:rsid w:val="000C2BC2"/>
    <w:rsid w:val="000C5D45"/>
    <w:rsid w:val="000C6B4B"/>
    <w:rsid w:val="000D01D0"/>
    <w:rsid w:val="000D1176"/>
    <w:rsid w:val="000D1B59"/>
    <w:rsid w:val="000D49DF"/>
    <w:rsid w:val="000D4AF5"/>
    <w:rsid w:val="000D71A8"/>
    <w:rsid w:val="000E1160"/>
    <w:rsid w:val="000E1BB2"/>
    <w:rsid w:val="000E26EA"/>
    <w:rsid w:val="000E2AF5"/>
    <w:rsid w:val="000E4997"/>
    <w:rsid w:val="000E586A"/>
    <w:rsid w:val="000E746F"/>
    <w:rsid w:val="000E76C4"/>
    <w:rsid w:val="000F053B"/>
    <w:rsid w:val="000F1AE1"/>
    <w:rsid w:val="000F2683"/>
    <w:rsid w:val="000F2D77"/>
    <w:rsid w:val="000F4675"/>
    <w:rsid w:val="000F5417"/>
    <w:rsid w:val="000F6E92"/>
    <w:rsid w:val="00100B57"/>
    <w:rsid w:val="00102CB1"/>
    <w:rsid w:val="00103A27"/>
    <w:rsid w:val="0010510B"/>
    <w:rsid w:val="00105C4A"/>
    <w:rsid w:val="00105F9E"/>
    <w:rsid w:val="00107746"/>
    <w:rsid w:val="00110998"/>
    <w:rsid w:val="001112FD"/>
    <w:rsid w:val="00111BF0"/>
    <w:rsid w:val="00113A55"/>
    <w:rsid w:val="0011469D"/>
    <w:rsid w:val="001148C1"/>
    <w:rsid w:val="00115963"/>
    <w:rsid w:val="00116818"/>
    <w:rsid w:val="00117A56"/>
    <w:rsid w:val="00121252"/>
    <w:rsid w:val="0012296F"/>
    <w:rsid w:val="00123343"/>
    <w:rsid w:val="00123CAE"/>
    <w:rsid w:val="00125B19"/>
    <w:rsid w:val="00127CE0"/>
    <w:rsid w:val="00133CDA"/>
    <w:rsid w:val="00135853"/>
    <w:rsid w:val="00135E87"/>
    <w:rsid w:val="00140CDC"/>
    <w:rsid w:val="0014393B"/>
    <w:rsid w:val="00143E51"/>
    <w:rsid w:val="00143ED0"/>
    <w:rsid w:val="001446B1"/>
    <w:rsid w:val="00145456"/>
    <w:rsid w:val="00151975"/>
    <w:rsid w:val="00152656"/>
    <w:rsid w:val="001548AD"/>
    <w:rsid w:val="001575E5"/>
    <w:rsid w:val="00157A07"/>
    <w:rsid w:val="00157FBD"/>
    <w:rsid w:val="00160C17"/>
    <w:rsid w:val="00162115"/>
    <w:rsid w:val="00163BF7"/>
    <w:rsid w:val="001643FD"/>
    <w:rsid w:val="00164F61"/>
    <w:rsid w:val="001659E6"/>
    <w:rsid w:val="00174552"/>
    <w:rsid w:val="001745D8"/>
    <w:rsid w:val="00174A07"/>
    <w:rsid w:val="00174BD4"/>
    <w:rsid w:val="00177697"/>
    <w:rsid w:val="0018056C"/>
    <w:rsid w:val="00180959"/>
    <w:rsid w:val="00180982"/>
    <w:rsid w:val="00181483"/>
    <w:rsid w:val="00181791"/>
    <w:rsid w:val="00181D43"/>
    <w:rsid w:val="00182160"/>
    <w:rsid w:val="00183E1C"/>
    <w:rsid w:val="00183EB5"/>
    <w:rsid w:val="00184ED1"/>
    <w:rsid w:val="00185F54"/>
    <w:rsid w:val="001939A7"/>
    <w:rsid w:val="001943D1"/>
    <w:rsid w:val="00195977"/>
    <w:rsid w:val="00196DC1"/>
    <w:rsid w:val="001A1CA7"/>
    <w:rsid w:val="001A2AD9"/>
    <w:rsid w:val="001A2B8E"/>
    <w:rsid w:val="001A3501"/>
    <w:rsid w:val="001A7F1D"/>
    <w:rsid w:val="001B067C"/>
    <w:rsid w:val="001B19E6"/>
    <w:rsid w:val="001B1E2A"/>
    <w:rsid w:val="001B3B1C"/>
    <w:rsid w:val="001B3C3E"/>
    <w:rsid w:val="001B5153"/>
    <w:rsid w:val="001B7956"/>
    <w:rsid w:val="001C0510"/>
    <w:rsid w:val="001C0670"/>
    <w:rsid w:val="001C0A0D"/>
    <w:rsid w:val="001C0E40"/>
    <w:rsid w:val="001C0E7D"/>
    <w:rsid w:val="001C5F49"/>
    <w:rsid w:val="001C6960"/>
    <w:rsid w:val="001C70C8"/>
    <w:rsid w:val="001C71C9"/>
    <w:rsid w:val="001D0848"/>
    <w:rsid w:val="001D35BA"/>
    <w:rsid w:val="001D4292"/>
    <w:rsid w:val="001D49B2"/>
    <w:rsid w:val="001D6257"/>
    <w:rsid w:val="001D64E0"/>
    <w:rsid w:val="001D730C"/>
    <w:rsid w:val="001E04BD"/>
    <w:rsid w:val="001E2A74"/>
    <w:rsid w:val="001E40F7"/>
    <w:rsid w:val="001E45AF"/>
    <w:rsid w:val="001E7CE9"/>
    <w:rsid w:val="001F11B7"/>
    <w:rsid w:val="001F147B"/>
    <w:rsid w:val="001F2304"/>
    <w:rsid w:val="001F277C"/>
    <w:rsid w:val="001F29D1"/>
    <w:rsid w:val="001F355E"/>
    <w:rsid w:val="001F42F0"/>
    <w:rsid w:val="001F4CBD"/>
    <w:rsid w:val="001F4E49"/>
    <w:rsid w:val="002018A8"/>
    <w:rsid w:val="00201E0B"/>
    <w:rsid w:val="0020621F"/>
    <w:rsid w:val="0020627D"/>
    <w:rsid w:val="002077A0"/>
    <w:rsid w:val="002129E3"/>
    <w:rsid w:val="00212A75"/>
    <w:rsid w:val="0021564A"/>
    <w:rsid w:val="002160A1"/>
    <w:rsid w:val="00216940"/>
    <w:rsid w:val="00216AF9"/>
    <w:rsid w:val="0021701F"/>
    <w:rsid w:val="00223659"/>
    <w:rsid w:val="002259D7"/>
    <w:rsid w:val="002268F2"/>
    <w:rsid w:val="00227EC3"/>
    <w:rsid w:val="00230290"/>
    <w:rsid w:val="00230C34"/>
    <w:rsid w:val="00231D42"/>
    <w:rsid w:val="00233B0A"/>
    <w:rsid w:val="002352E5"/>
    <w:rsid w:val="0023552B"/>
    <w:rsid w:val="00235A77"/>
    <w:rsid w:val="002360A8"/>
    <w:rsid w:val="00236155"/>
    <w:rsid w:val="002365CD"/>
    <w:rsid w:val="00236D72"/>
    <w:rsid w:val="0023716A"/>
    <w:rsid w:val="00237CBD"/>
    <w:rsid w:val="002407E3"/>
    <w:rsid w:val="002411B3"/>
    <w:rsid w:val="0024140F"/>
    <w:rsid w:val="00241D84"/>
    <w:rsid w:val="002424C9"/>
    <w:rsid w:val="0024390C"/>
    <w:rsid w:val="00246FBE"/>
    <w:rsid w:val="00247F59"/>
    <w:rsid w:val="00250F93"/>
    <w:rsid w:val="00251C94"/>
    <w:rsid w:val="002535F9"/>
    <w:rsid w:val="00253621"/>
    <w:rsid w:val="002536F3"/>
    <w:rsid w:val="002537E9"/>
    <w:rsid w:val="00253D4D"/>
    <w:rsid w:val="00262C31"/>
    <w:rsid w:val="0026536E"/>
    <w:rsid w:val="00266338"/>
    <w:rsid w:val="0026731C"/>
    <w:rsid w:val="00267341"/>
    <w:rsid w:val="0027195C"/>
    <w:rsid w:val="002755A4"/>
    <w:rsid w:val="002805A2"/>
    <w:rsid w:val="0028071B"/>
    <w:rsid w:val="00282077"/>
    <w:rsid w:val="00283A21"/>
    <w:rsid w:val="00284A1E"/>
    <w:rsid w:val="00284E39"/>
    <w:rsid w:val="00285006"/>
    <w:rsid w:val="00285C86"/>
    <w:rsid w:val="002910DA"/>
    <w:rsid w:val="00291AC5"/>
    <w:rsid w:val="00291B51"/>
    <w:rsid w:val="00291CF9"/>
    <w:rsid w:val="002935D2"/>
    <w:rsid w:val="00294093"/>
    <w:rsid w:val="0029532F"/>
    <w:rsid w:val="002960FB"/>
    <w:rsid w:val="002965EF"/>
    <w:rsid w:val="002975C8"/>
    <w:rsid w:val="002A269E"/>
    <w:rsid w:val="002A3D0E"/>
    <w:rsid w:val="002B068A"/>
    <w:rsid w:val="002B339C"/>
    <w:rsid w:val="002B3B9B"/>
    <w:rsid w:val="002B4053"/>
    <w:rsid w:val="002B517C"/>
    <w:rsid w:val="002B6B21"/>
    <w:rsid w:val="002B716E"/>
    <w:rsid w:val="002B74B6"/>
    <w:rsid w:val="002C0AF5"/>
    <w:rsid w:val="002C139E"/>
    <w:rsid w:val="002C1A73"/>
    <w:rsid w:val="002C1F6F"/>
    <w:rsid w:val="002C24E1"/>
    <w:rsid w:val="002C258A"/>
    <w:rsid w:val="002C394D"/>
    <w:rsid w:val="002C7577"/>
    <w:rsid w:val="002C7E18"/>
    <w:rsid w:val="002D4247"/>
    <w:rsid w:val="002D48E4"/>
    <w:rsid w:val="002D628F"/>
    <w:rsid w:val="002D770F"/>
    <w:rsid w:val="002E0CA6"/>
    <w:rsid w:val="002E4EFF"/>
    <w:rsid w:val="002E7B66"/>
    <w:rsid w:val="002E7ED8"/>
    <w:rsid w:val="002F282B"/>
    <w:rsid w:val="002F42B6"/>
    <w:rsid w:val="002F51E4"/>
    <w:rsid w:val="002F5E06"/>
    <w:rsid w:val="002F680F"/>
    <w:rsid w:val="00300DEF"/>
    <w:rsid w:val="00302547"/>
    <w:rsid w:val="0030301A"/>
    <w:rsid w:val="00303CDA"/>
    <w:rsid w:val="0030405E"/>
    <w:rsid w:val="003059A2"/>
    <w:rsid w:val="00306176"/>
    <w:rsid w:val="00306DE0"/>
    <w:rsid w:val="00310599"/>
    <w:rsid w:val="00311213"/>
    <w:rsid w:val="00311260"/>
    <w:rsid w:val="003122F0"/>
    <w:rsid w:val="00312D5D"/>
    <w:rsid w:val="00314931"/>
    <w:rsid w:val="00314A35"/>
    <w:rsid w:val="003167E4"/>
    <w:rsid w:val="00316930"/>
    <w:rsid w:val="0031722F"/>
    <w:rsid w:val="0032007F"/>
    <w:rsid w:val="00321ADF"/>
    <w:rsid w:val="003250EC"/>
    <w:rsid w:val="00325303"/>
    <w:rsid w:val="003270D3"/>
    <w:rsid w:val="00330FD8"/>
    <w:rsid w:val="003317DF"/>
    <w:rsid w:val="00332574"/>
    <w:rsid w:val="003331D3"/>
    <w:rsid w:val="00333D50"/>
    <w:rsid w:val="00334585"/>
    <w:rsid w:val="00335955"/>
    <w:rsid w:val="00335AB7"/>
    <w:rsid w:val="00335F87"/>
    <w:rsid w:val="00336398"/>
    <w:rsid w:val="0033640A"/>
    <w:rsid w:val="00336D55"/>
    <w:rsid w:val="00337A3F"/>
    <w:rsid w:val="00337BC7"/>
    <w:rsid w:val="00337C15"/>
    <w:rsid w:val="00344553"/>
    <w:rsid w:val="00345A0E"/>
    <w:rsid w:val="00346AA3"/>
    <w:rsid w:val="0034749B"/>
    <w:rsid w:val="003503CD"/>
    <w:rsid w:val="00353804"/>
    <w:rsid w:val="00353FF7"/>
    <w:rsid w:val="00354683"/>
    <w:rsid w:val="00355287"/>
    <w:rsid w:val="00356294"/>
    <w:rsid w:val="003566A8"/>
    <w:rsid w:val="0035795C"/>
    <w:rsid w:val="00357A99"/>
    <w:rsid w:val="003619B1"/>
    <w:rsid w:val="0036444D"/>
    <w:rsid w:val="003672D8"/>
    <w:rsid w:val="00367953"/>
    <w:rsid w:val="0037271A"/>
    <w:rsid w:val="00373769"/>
    <w:rsid w:val="00373D74"/>
    <w:rsid w:val="00374423"/>
    <w:rsid w:val="00374F96"/>
    <w:rsid w:val="0037560D"/>
    <w:rsid w:val="003760FE"/>
    <w:rsid w:val="00376FD1"/>
    <w:rsid w:val="003776EC"/>
    <w:rsid w:val="003806CD"/>
    <w:rsid w:val="00381689"/>
    <w:rsid w:val="0038179C"/>
    <w:rsid w:val="00381F50"/>
    <w:rsid w:val="00382C44"/>
    <w:rsid w:val="00385E4D"/>
    <w:rsid w:val="00385F96"/>
    <w:rsid w:val="00390370"/>
    <w:rsid w:val="00390F25"/>
    <w:rsid w:val="003917D3"/>
    <w:rsid w:val="003918A7"/>
    <w:rsid w:val="0039351B"/>
    <w:rsid w:val="00393882"/>
    <w:rsid w:val="003961D6"/>
    <w:rsid w:val="00396595"/>
    <w:rsid w:val="00396683"/>
    <w:rsid w:val="00396AAD"/>
    <w:rsid w:val="00396FC2"/>
    <w:rsid w:val="00396FE0"/>
    <w:rsid w:val="003A0B9D"/>
    <w:rsid w:val="003A42AA"/>
    <w:rsid w:val="003A7249"/>
    <w:rsid w:val="003A74E5"/>
    <w:rsid w:val="003A78AB"/>
    <w:rsid w:val="003A7B17"/>
    <w:rsid w:val="003B1E62"/>
    <w:rsid w:val="003B22AF"/>
    <w:rsid w:val="003B30E9"/>
    <w:rsid w:val="003B3691"/>
    <w:rsid w:val="003B3AFC"/>
    <w:rsid w:val="003C00C6"/>
    <w:rsid w:val="003C091C"/>
    <w:rsid w:val="003C0FA5"/>
    <w:rsid w:val="003C1F1E"/>
    <w:rsid w:val="003C1F41"/>
    <w:rsid w:val="003C1FA7"/>
    <w:rsid w:val="003C25C3"/>
    <w:rsid w:val="003C3E25"/>
    <w:rsid w:val="003C5BCE"/>
    <w:rsid w:val="003C6433"/>
    <w:rsid w:val="003D0179"/>
    <w:rsid w:val="003D0432"/>
    <w:rsid w:val="003D070C"/>
    <w:rsid w:val="003D156F"/>
    <w:rsid w:val="003D198B"/>
    <w:rsid w:val="003D2962"/>
    <w:rsid w:val="003D2A0A"/>
    <w:rsid w:val="003D2C35"/>
    <w:rsid w:val="003D4F20"/>
    <w:rsid w:val="003D7578"/>
    <w:rsid w:val="003E0047"/>
    <w:rsid w:val="003E4774"/>
    <w:rsid w:val="003E5435"/>
    <w:rsid w:val="003E5CD1"/>
    <w:rsid w:val="003E6A4C"/>
    <w:rsid w:val="003E6C7A"/>
    <w:rsid w:val="003E6F5B"/>
    <w:rsid w:val="003F0BD1"/>
    <w:rsid w:val="003F261F"/>
    <w:rsid w:val="003F3331"/>
    <w:rsid w:val="00400711"/>
    <w:rsid w:val="004016C9"/>
    <w:rsid w:val="00402729"/>
    <w:rsid w:val="00403E3A"/>
    <w:rsid w:val="00404301"/>
    <w:rsid w:val="004044C2"/>
    <w:rsid w:val="00405950"/>
    <w:rsid w:val="004064B1"/>
    <w:rsid w:val="00406671"/>
    <w:rsid w:val="00411559"/>
    <w:rsid w:val="00412EAC"/>
    <w:rsid w:val="004134CD"/>
    <w:rsid w:val="004138F2"/>
    <w:rsid w:val="00414AF2"/>
    <w:rsid w:val="00414F88"/>
    <w:rsid w:val="00415DCC"/>
    <w:rsid w:val="00420E18"/>
    <w:rsid w:val="00420E1A"/>
    <w:rsid w:val="004211B2"/>
    <w:rsid w:val="004211C4"/>
    <w:rsid w:val="004211DB"/>
    <w:rsid w:val="00421341"/>
    <w:rsid w:val="00422677"/>
    <w:rsid w:val="004229FE"/>
    <w:rsid w:val="0042304D"/>
    <w:rsid w:val="004261F0"/>
    <w:rsid w:val="00427DA2"/>
    <w:rsid w:val="00430209"/>
    <w:rsid w:val="00431024"/>
    <w:rsid w:val="004318A3"/>
    <w:rsid w:val="00432210"/>
    <w:rsid w:val="00432656"/>
    <w:rsid w:val="00432BF7"/>
    <w:rsid w:val="00432F87"/>
    <w:rsid w:val="004334E4"/>
    <w:rsid w:val="00435EB6"/>
    <w:rsid w:val="004404D9"/>
    <w:rsid w:val="00440B69"/>
    <w:rsid w:val="00441284"/>
    <w:rsid w:val="004415B8"/>
    <w:rsid w:val="0044238A"/>
    <w:rsid w:val="00442DBA"/>
    <w:rsid w:val="0044305D"/>
    <w:rsid w:val="00443A1A"/>
    <w:rsid w:val="004445D7"/>
    <w:rsid w:val="00445440"/>
    <w:rsid w:val="0044641C"/>
    <w:rsid w:val="00451763"/>
    <w:rsid w:val="00454219"/>
    <w:rsid w:val="004544D9"/>
    <w:rsid w:val="00454BFA"/>
    <w:rsid w:val="0045577B"/>
    <w:rsid w:val="00457300"/>
    <w:rsid w:val="0046104B"/>
    <w:rsid w:val="00462251"/>
    <w:rsid w:val="0046293C"/>
    <w:rsid w:val="00462F63"/>
    <w:rsid w:val="00464777"/>
    <w:rsid w:val="00464991"/>
    <w:rsid w:val="004663DE"/>
    <w:rsid w:val="00466816"/>
    <w:rsid w:val="004717BA"/>
    <w:rsid w:val="00472322"/>
    <w:rsid w:val="00474894"/>
    <w:rsid w:val="00474A92"/>
    <w:rsid w:val="00475677"/>
    <w:rsid w:val="0047578D"/>
    <w:rsid w:val="0047610A"/>
    <w:rsid w:val="00477265"/>
    <w:rsid w:val="00477D10"/>
    <w:rsid w:val="00481D74"/>
    <w:rsid w:val="004828A4"/>
    <w:rsid w:val="004832D3"/>
    <w:rsid w:val="004847B1"/>
    <w:rsid w:val="00484850"/>
    <w:rsid w:val="0048529F"/>
    <w:rsid w:val="00485E45"/>
    <w:rsid w:val="004878BE"/>
    <w:rsid w:val="00490225"/>
    <w:rsid w:val="00490A1C"/>
    <w:rsid w:val="00490A86"/>
    <w:rsid w:val="00491DB7"/>
    <w:rsid w:val="00493D23"/>
    <w:rsid w:val="004965CC"/>
    <w:rsid w:val="00497027"/>
    <w:rsid w:val="00497886"/>
    <w:rsid w:val="004A0AAA"/>
    <w:rsid w:val="004A269B"/>
    <w:rsid w:val="004A3147"/>
    <w:rsid w:val="004A37E7"/>
    <w:rsid w:val="004A40F1"/>
    <w:rsid w:val="004A4161"/>
    <w:rsid w:val="004A533E"/>
    <w:rsid w:val="004A5F1F"/>
    <w:rsid w:val="004B0816"/>
    <w:rsid w:val="004B55EE"/>
    <w:rsid w:val="004B6154"/>
    <w:rsid w:val="004B65C1"/>
    <w:rsid w:val="004B65EB"/>
    <w:rsid w:val="004B66E1"/>
    <w:rsid w:val="004B70DF"/>
    <w:rsid w:val="004B7FCC"/>
    <w:rsid w:val="004C14EE"/>
    <w:rsid w:val="004C4DD4"/>
    <w:rsid w:val="004D0617"/>
    <w:rsid w:val="004D0AFA"/>
    <w:rsid w:val="004D0E89"/>
    <w:rsid w:val="004D31FC"/>
    <w:rsid w:val="004D3B86"/>
    <w:rsid w:val="004D42B7"/>
    <w:rsid w:val="004D5D2C"/>
    <w:rsid w:val="004D670C"/>
    <w:rsid w:val="004D6777"/>
    <w:rsid w:val="004D7993"/>
    <w:rsid w:val="004D7AF6"/>
    <w:rsid w:val="004E11AE"/>
    <w:rsid w:val="004E1C85"/>
    <w:rsid w:val="004E1D8E"/>
    <w:rsid w:val="004E38A6"/>
    <w:rsid w:val="004E6486"/>
    <w:rsid w:val="004E77D1"/>
    <w:rsid w:val="004F2657"/>
    <w:rsid w:val="004F2D90"/>
    <w:rsid w:val="004F4C6C"/>
    <w:rsid w:val="004F4EF9"/>
    <w:rsid w:val="004F550D"/>
    <w:rsid w:val="004F6DEE"/>
    <w:rsid w:val="00501084"/>
    <w:rsid w:val="00503F6C"/>
    <w:rsid w:val="00504AFB"/>
    <w:rsid w:val="005056DE"/>
    <w:rsid w:val="00511CC2"/>
    <w:rsid w:val="00512EE3"/>
    <w:rsid w:val="00515A8D"/>
    <w:rsid w:val="00516F2F"/>
    <w:rsid w:val="005206AC"/>
    <w:rsid w:val="00521AC4"/>
    <w:rsid w:val="005227A2"/>
    <w:rsid w:val="00523347"/>
    <w:rsid w:val="00523BC7"/>
    <w:rsid w:val="00523CD3"/>
    <w:rsid w:val="00523F08"/>
    <w:rsid w:val="0052407C"/>
    <w:rsid w:val="00526594"/>
    <w:rsid w:val="00531EB9"/>
    <w:rsid w:val="00533BE5"/>
    <w:rsid w:val="00533CA9"/>
    <w:rsid w:val="00534174"/>
    <w:rsid w:val="005348B4"/>
    <w:rsid w:val="005373BB"/>
    <w:rsid w:val="00541085"/>
    <w:rsid w:val="00541690"/>
    <w:rsid w:val="0054483F"/>
    <w:rsid w:val="00545559"/>
    <w:rsid w:val="0054567E"/>
    <w:rsid w:val="005456C8"/>
    <w:rsid w:val="00545F46"/>
    <w:rsid w:val="00550CA8"/>
    <w:rsid w:val="00551075"/>
    <w:rsid w:val="00552AD7"/>
    <w:rsid w:val="00554930"/>
    <w:rsid w:val="00555A9D"/>
    <w:rsid w:val="00555D16"/>
    <w:rsid w:val="005571B4"/>
    <w:rsid w:val="005573F4"/>
    <w:rsid w:val="00560450"/>
    <w:rsid w:val="00560E77"/>
    <w:rsid w:val="00560F63"/>
    <w:rsid w:val="00561067"/>
    <w:rsid w:val="00561236"/>
    <w:rsid w:val="00562007"/>
    <w:rsid w:val="00562F79"/>
    <w:rsid w:val="005636E2"/>
    <w:rsid w:val="00563AF8"/>
    <w:rsid w:val="00564334"/>
    <w:rsid w:val="005660CE"/>
    <w:rsid w:val="00570ABE"/>
    <w:rsid w:val="00570D6A"/>
    <w:rsid w:val="0057153D"/>
    <w:rsid w:val="00571A91"/>
    <w:rsid w:val="005744FC"/>
    <w:rsid w:val="00574A49"/>
    <w:rsid w:val="00575773"/>
    <w:rsid w:val="00575F3C"/>
    <w:rsid w:val="00577EF6"/>
    <w:rsid w:val="00581177"/>
    <w:rsid w:val="00581DF8"/>
    <w:rsid w:val="005824A8"/>
    <w:rsid w:val="005828D1"/>
    <w:rsid w:val="005835F9"/>
    <w:rsid w:val="00591ACB"/>
    <w:rsid w:val="00595286"/>
    <w:rsid w:val="005967DA"/>
    <w:rsid w:val="005A1461"/>
    <w:rsid w:val="005A2198"/>
    <w:rsid w:val="005A2AAE"/>
    <w:rsid w:val="005A3200"/>
    <w:rsid w:val="005A3C83"/>
    <w:rsid w:val="005A4FC3"/>
    <w:rsid w:val="005A4FE1"/>
    <w:rsid w:val="005A578F"/>
    <w:rsid w:val="005A6846"/>
    <w:rsid w:val="005A6A95"/>
    <w:rsid w:val="005A7D43"/>
    <w:rsid w:val="005B034E"/>
    <w:rsid w:val="005B07A7"/>
    <w:rsid w:val="005B0C6D"/>
    <w:rsid w:val="005B4674"/>
    <w:rsid w:val="005B51C8"/>
    <w:rsid w:val="005B777C"/>
    <w:rsid w:val="005B79BB"/>
    <w:rsid w:val="005C39BC"/>
    <w:rsid w:val="005C40EB"/>
    <w:rsid w:val="005C46C7"/>
    <w:rsid w:val="005C495C"/>
    <w:rsid w:val="005C510E"/>
    <w:rsid w:val="005C6151"/>
    <w:rsid w:val="005C65BB"/>
    <w:rsid w:val="005C7F4A"/>
    <w:rsid w:val="005D0550"/>
    <w:rsid w:val="005D1B02"/>
    <w:rsid w:val="005D3D5B"/>
    <w:rsid w:val="005D404C"/>
    <w:rsid w:val="005D4346"/>
    <w:rsid w:val="005D6393"/>
    <w:rsid w:val="005D71C7"/>
    <w:rsid w:val="005D7D5C"/>
    <w:rsid w:val="005E11A2"/>
    <w:rsid w:val="005E2073"/>
    <w:rsid w:val="005E245B"/>
    <w:rsid w:val="005E31FC"/>
    <w:rsid w:val="005E33EC"/>
    <w:rsid w:val="005F1A07"/>
    <w:rsid w:val="005F3123"/>
    <w:rsid w:val="005F448B"/>
    <w:rsid w:val="005F653D"/>
    <w:rsid w:val="005F671C"/>
    <w:rsid w:val="005F73E0"/>
    <w:rsid w:val="005F75B0"/>
    <w:rsid w:val="005F7C38"/>
    <w:rsid w:val="00601E30"/>
    <w:rsid w:val="006028BF"/>
    <w:rsid w:val="00602B50"/>
    <w:rsid w:val="0060436F"/>
    <w:rsid w:val="00604E9B"/>
    <w:rsid w:val="00607E6E"/>
    <w:rsid w:val="006108BF"/>
    <w:rsid w:val="00610D0D"/>
    <w:rsid w:val="00611212"/>
    <w:rsid w:val="006116BC"/>
    <w:rsid w:val="006138DA"/>
    <w:rsid w:val="00613C13"/>
    <w:rsid w:val="006147F9"/>
    <w:rsid w:val="00616703"/>
    <w:rsid w:val="00617429"/>
    <w:rsid w:val="00620540"/>
    <w:rsid w:val="006228B1"/>
    <w:rsid w:val="00622FF0"/>
    <w:rsid w:val="006244A2"/>
    <w:rsid w:val="0062579F"/>
    <w:rsid w:val="0062599C"/>
    <w:rsid w:val="0063122B"/>
    <w:rsid w:val="00632A62"/>
    <w:rsid w:val="006337DA"/>
    <w:rsid w:val="006353FD"/>
    <w:rsid w:val="00636049"/>
    <w:rsid w:val="00636A7E"/>
    <w:rsid w:val="00641CB7"/>
    <w:rsid w:val="006427FF"/>
    <w:rsid w:val="00643440"/>
    <w:rsid w:val="00643E94"/>
    <w:rsid w:val="00644FC3"/>
    <w:rsid w:val="0064693A"/>
    <w:rsid w:val="0065127D"/>
    <w:rsid w:val="00653530"/>
    <w:rsid w:val="00657F7F"/>
    <w:rsid w:val="00660716"/>
    <w:rsid w:val="00660BEA"/>
    <w:rsid w:val="00661144"/>
    <w:rsid w:val="00661D05"/>
    <w:rsid w:val="006632BB"/>
    <w:rsid w:val="00665582"/>
    <w:rsid w:val="00665848"/>
    <w:rsid w:val="00665E6F"/>
    <w:rsid w:val="00665F95"/>
    <w:rsid w:val="0066623D"/>
    <w:rsid w:val="00667C6C"/>
    <w:rsid w:val="0067079E"/>
    <w:rsid w:val="00670B02"/>
    <w:rsid w:val="006724E6"/>
    <w:rsid w:val="00672924"/>
    <w:rsid w:val="00672E65"/>
    <w:rsid w:val="00673A07"/>
    <w:rsid w:val="00675F5E"/>
    <w:rsid w:val="00676C40"/>
    <w:rsid w:val="00677BEB"/>
    <w:rsid w:val="0068013F"/>
    <w:rsid w:val="0068208D"/>
    <w:rsid w:val="00683059"/>
    <w:rsid w:val="00684503"/>
    <w:rsid w:val="00684C7B"/>
    <w:rsid w:val="00684F30"/>
    <w:rsid w:val="00685D87"/>
    <w:rsid w:val="00687473"/>
    <w:rsid w:val="0069008B"/>
    <w:rsid w:val="00693556"/>
    <w:rsid w:val="00694B7B"/>
    <w:rsid w:val="00694DAD"/>
    <w:rsid w:val="00695D83"/>
    <w:rsid w:val="006A1282"/>
    <w:rsid w:val="006A264D"/>
    <w:rsid w:val="006A389B"/>
    <w:rsid w:val="006A638D"/>
    <w:rsid w:val="006A6C1E"/>
    <w:rsid w:val="006B1BC3"/>
    <w:rsid w:val="006B2C60"/>
    <w:rsid w:val="006B54DC"/>
    <w:rsid w:val="006B5C7D"/>
    <w:rsid w:val="006B647B"/>
    <w:rsid w:val="006B7954"/>
    <w:rsid w:val="006B7D65"/>
    <w:rsid w:val="006C1BD0"/>
    <w:rsid w:val="006C1E75"/>
    <w:rsid w:val="006C259F"/>
    <w:rsid w:val="006C3131"/>
    <w:rsid w:val="006C367D"/>
    <w:rsid w:val="006C3F5E"/>
    <w:rsid w:val="006C555C"/>
    <w:rsid w:val="006C58B6"/>
    <w:rsid w:val="006C601C"/>
    <w:rsid w:val="006C6062"/>
    <w:rsid w:val="006C718F"/>
    <w:rsid w:val="006C781E"/>
    <w:rsid w:val="006D041E"/>
    <w:rsid w:val="006D3023"/>
    <w:rsid w:val="006D30C2"/>
    <w:rsid w:val="006D3233"/>
    <w:rsid w:val="006D3DC3"/>
    <w:rsid w:val="006D3F0B"/>
    <w:rsid w:val="006D6AC6"/>
    <w:rsid w:val="006D71E1"/>
    <w:rsid w:val="006D7939"/>
    <w:rsid w:val="006D7D66"/>
    <w:rsid w:val="006D7F56"/>
    <w:rsid w:val="006E0F0F"/>
    <w:rsid w:val="006E11A4"/>
    <w:rsid w:val="006E3A3B"/>
    <w:rsid w:val="006E440A"/>
    <w:rsid w:val="006E452B"/>
    <w:rsid w:val="006E6288"/>
    <w:rsid w:val="006E7124"/>
    <w:rsid w:val="006E7A0A"/>
    <w:rsid w:val="006F02B0"/>
    <w:rsid w:val="006F0E28"/>
    <w:rsid w:val="006F1C2C"/>
    <w:rsid w:val="006F42ED"/>
    <w:rsid w:val="006F4E76"/>
    <w:rsid w:val="006F60DD"/>
    <w:rsid w:val="006F7333"/>
    <w:rsid w:val="006F7E70"/>
    <w:rsid w:val="007002E4"/>
    <w:rsid w:val="0070170F"/>
    <w:rsid w:val="007019D8"/>
    <w:rsid w:val="00702A33"/>
    <w:rsid w:val="007048B2"/>
    <w:rsid w:val="00705369"/>
    <w:rsid w:val="0070769C"/>
    <w:rsid w:val="0070770E"/>
    <w:rsid w:val="0071197C"/>
    <w:rsid w:val="0071396C"/>
    <w:rsid w:val="00714324"/>
    <w:rsid w:val="007145F8"/>
    <w:rsid w:val="00714816"/>
    <w:rsid w:val="00715353"/>
    <w:rsid w:val="007153A4"/>
    <w:rsid w:val="00716C53"/>
    <w:rsid w:val="00716D5F"/>
    <w:rsid w:val="00716F27"/>
    <w:rsid w:val="007176F8"/>
    <w:rsid w:val="0072081A"/>
    <w:rsid w:val="00721854"/>
    <w:rsid w:val="007222A1"/>
    <w:rsid w:val="007228E5"/>
    <w:rsid w:val="0072349E"/>
    <w:rsid w:val="00723EBE"/>
    <w:rsid w:val="00725C85"/>
    <w:rsid w:val="007350F5"/>
    <w:rsid w:val="00735A95"/>
    <w:rsid w:val="0073624E"/>
    <w:rsid w:val="00736527"/>
    <w:rsid w:val="0074078A"/>
    <w:rsid w:val="0074420F"/>
    <w:rsid w:val="007470DE"/>
    <w:rsid w:val="00751A32"/>
    <w:rsid w:val="00751A78"/>
    <w:rsid w:val="00752BC9"/>
    <w:rsid w:val="00753D47"/>
    <w:rsid w:val="00754D54"/>
    <w:rsid w:val="007551B1"/>
    <w:rsid w:val="00756B27"/>
    <w:rsid w:val="00756FF4"/>
    <w:rsid w:val="00760A0C"/>
    <w:rsid w:val="00761C45"/>
    <w:rsid w:val="007626B8"/>
    <w:rsid w:val="007626F7"/>
    <w:rsid w:val="00762E37"/>
    <w:rsid w:val="00764316"/>
    <w:rsid w:val="007644EF"/>
    <w:rsid w:val="00764D32"/>
    <w:rsid w:val="00765088"/>
    <w:rsid w:val="00766E6E"/>
    <w:rsid w:val="007670B8"/>
    <w:rsid w:val="0076749A"/>
    <w:rsid w:val="007674FD"/>
    <w:rsid w:val="0077143F"/>
    <w:rsid w:val="00772663"/>
    <w:rsid w:val="00772F25"/>
    <w:rsid w:val="00773435"/>
    <w:rsid w:val="00773A2F"/>
    <w:rsid w:val="007740B6"/>
    <w:rsid w:val="007743D1"/>
    <w:rsid w:val="00775F61"/>
    <w:rsid w:val="00776092"/>
    <w:rsid w:val="00777BA3"/>
    <w:rsid w:val="00780312"/>
    <w:rsid w:val="00780424"/>
    <w:rsid w:val="00780F7B"/>
    <w:rsid w:val="0078266B"/>
    <w:rsid w:val="0078483B"/>
    <w:rsid w:val="00784E3F"/>
    <w:rsid w:val="007856B5"/>
    <w:rsid w:val="00786E83"/>
    <w:rsid w:val="007900DB"/>
    <w:rsid w:val="00790135"/>
    <w:rsid w:val="0079089F"/>
    <w:rsid w:val="00791185"/>
    <w:rsid w:val="00793344"/>
    <w:rsid w:val="00793921"/>
    <w:rsid w:val="00795BF1"/>
    <w:rsid w:val="007A1773"/>
    <w:rsid w:val="007A1F44"/>
    <w:rsid w:val="007A3867"/>
    <w:rsid w:val="007A3ABB"/>
    <w:rsid w:val="007A6721"/>
    <w:rsid w:val="007A7168"/>
    <w:rsid w:val="007A752E"/>
    <w:rsid w:val="007B18FC"/>
    <w:rsid w:val="007B240F"/>
    <w:rsid w:val="007B25D4"/>
    <w:rsid w:val="007B4CDE"/>
    <w:rsid w:val="007B594A"/>
    <w:rsid w:val="007B641D"/>
    <w:rsid w:val="007B71FA"/>
    <w:rsid w:val="007C18C0"/>
    <w:rsid w:val="007C2008"/>
    <w:rsid w:val="007C2DA9"/>
    <w:rsid w:val="007C2F58"/>
    <w:rsid w:val="007C3F13"/>
    <w:rsid w:val="007C5BDE"/>
    <w:rsid w:val="007D0906"/>
    <w:rsid w:val="007D0FB4"/>
    <w:rsid w:val="007D26E9"/>
    <w:rsid w:val="007D559A"/>
    <w:rsid w:val="007D7F7D"/>
    <w:rsid w:val="007E0689"/>
    <w:rsid w:val="007E0996"/>
    <w:rsid w:val="007E139D"/>
    <w:rsid w:val="007E2DCB"/>
    <w:rsid w:val="007E43A4"/>
    <w:rsid w:val="007E6B57"/>
    <w:rsid w:val="007E7D8C"/>
    <w:rsid w:val="007F2A27"/>
    <w:rsid w:val="007F5E09"/>
    <w:rsid w:val="007F6531"/>
    <w:rsid w:val="007F77FF"/>
    <w:rsid w:val="008000B9"/>
    <w:rsid w:val="00800E9C"/>
    <w:rsid w:val="008014EE"/>
    <w:rsid w:val="008023E4"/>
    <w:rsid w:val="00802BBE"/>
    <w:rsid w:val="00802C48"/>
    <w:rsid w:val="00803276"/>
    <w:rsid w:val="00803A1B"/>
    <w:rsid w:val="00806F45"/>
    <w:rsid w:val="008070E5"/>
    <w:rsid w:val="00812DA6"/>
    <w:rsid w:val="008132C5"/>
    <w:rsid w:val="00817B15"/>
    <w:rsid w:val="00817C7B"/>
    <w:rsid w:val="00820357"/>
    <w:rsid w:val="008205D0"/>
    <w:rsid w:val="00820F4A"/>
    <w:rsid w:val="0082204E"/>
    <w:rsid w:val="008227CE"/>
    <w:rsid w:val="008235FF"/>
    <w:rsid w:val="008247F6"/>
    <w:rsid w:val="00824BD8"/>
    <w:rsid w:val="00825777"/>
    <w:rsid w:val="00825BC4"/>
    <w:rsid w:val="00830A06"/>
    <w:rsid w:val="00830E24"/>
    <w:rsid w:val="00831A62"/>
    <w:rsid w:val="00834F05"/>
    <w:rsid w:val="00835DA7"/>
    <w:rsid w:val="00835F33"/>
    <w:rsid w:val="00836F44"/>
    <w:rsid w:val="00837273"/>
    <w:rsid w:val="00837494"/>
    <w:rsid w:val="00837B2C"/>
    <w:rsid w:val="0084020F"/>
    <w:rsid w:val="00841C99"/>
    <w:rsid w:val="0084313F"/>
    <w:rsid w:val="00843303"/>
    <w:rsid w:val="00844FD7"/>
    <w:rsid w:val="00845C09"/>
    <w:rsid w:val="00847245"/>
    <w:rsid w:val="00847979"/>
    <w:rsid w:val="00851234"/>
    <w:rsid w:val="00851EDF"/>
    <w:rsid w:val="00853941"/>
    <w:rsid w:val="00855FB9"/>
    <w:rsid w:val="008612D1"/>
    <w:rsid w:val="0086142F"/>
    <w:rsid w:val="008617C6"/>
    <w:rsid w:val="00863746"/>
    <w:rsid w:val="0086753A"/>
    <w:rsid w:val="0086787C"/>
    <w:rsid w:val="00867FC6"/>
    <w:rsid w:val="0087106B"/>
    <w:rsid w:val="00871933"/>
    <w:rsid w:val="00872A7B"/>
    <w:rsid w:val="00874DB7"/>
    <w:rsid w:val="008758EB"/>
    <w:rsid w:val="00875BDD"/>
    <w:rsid w:val="00875BF5"/>
    <w:rsid w:val="00875D52"/>
    <w:rsid w:val="008803F0"/>
    <w:rsid w:val="00881B25"/>
    <w:rsid w:val="008837A8"/>
    <w:rsid w:val="0088557D"/>
    <w:rsid w:val="00891549"/>
    <w:rsid w:val="00893A24"/>
    <w:rsid w:val="008975E3"/>
    <w:rsid w:val="008A0C7F"/>
    <w:rsid w:val="008A4B9A"/>
    <w:rsid w:val="008A5825"/>
    <w:rsid w:val="008A72F5"/>
    <w:rsid w:val="008A79EE"/>
    <w:rsid w:val="008B1FBC"/>
    <w:rsid w:val="008B2401"/>
    <w:rsid w:val="008B2F6C"/>
    <w:rsid w:val="008B723C"/>
    <w:rsid w:val="008B7BDF"/>
    <w:rsid w:val="008B7D53"/>
    <w:rsid w:val="008C0866"/>
    <w:rsid w:val="008C2539"/>
    <w:rsid w:val="008C3A5C"/>
    <w:rsid w:val="008C4B4F"/>
    <w:rsid w:val="008D0409"/>
    <w:rsid w:val="008D2165"/>
    <w:rsid w:val="008D26D1"/>
    <w:rsid w:val="008D6771"/>
    <w:rsid w:val="008D7EF0"/>
    <w:rsid w:val="008E03A0"/>
    <w:rsid w:val="008E047C"/>
    <w:rsid w:val="008E0F9F"/>
    <w:rsid w:val="008E1799"/>
    <w:rsid w:val="008E4CC4"/>
    <w:rsid w:val="008E6F69"/>
    <w:rsid w:val="008E7131"/>
    <w:rsid w:val="008E72BB"/>
    <w:rsid w:val="008E7D0B"/>
    <w:rsid w:val="008F02C5"/>
    <w:rsid w:val="008F21DE"/>
    <w:rsid w:val="008F299B"/>
    <w:rsid w:val="008F33C7"/>
    <w:rsid w:val="008F3BD3"/>
    <w:rsid w:val="008F3EAA"/>
    <w:rsid w:val="008F52B2"/>
    <w:rsid w:val="008F56A1"/>
    <w:rsid w:val="008F587D"/>
    <w:rsid w:val="008F59CE"/>
    <w:rsid w:val="008F7575"/>
    <w:rsid w:val="008F7AA4"/>
    <w:rsid w:val="008F7EF6"/>
    <w:rsid w:val="00900539"/>
    <w:rsid w:val="00900D31"/>
    <w:rsid w:val="00902006"/>
    <w:rsid w:val="0090228F"/>
    <w:rsid w:val="00902785"/>
    <w:rsid w:val="00902FF7"/>
    <w:rsid w:val="009046C1"/>
    <w:rsid w:val="00906C57"/>
    <w:rsid w:val="00906DDD"/>
    <w:rsid w:val="009075C2"/>
    <w:rsid w:val="009110F6"/>
    <w:rsid w:val="009112C9"/>
    <w:rsid w:val="00913D01"/>
    <w:rsid w:val="00914786"/>
    <w:rsid w:val="00920AA6"/>
    <w:rsid w:val="009224D9"/>
    <w:rsid w:val="00923EE8"/>
    <w:rsid w:val="00924D59"/>
    <w:rsid w:val="009253AC"/>
    <w:rsid w:val="0092546D"/>
    <w:rsid w:val="00925CF0"/>
    <w:rsid w:val="0092600D"/>
    <w:rsid w:val="0093053C"/>
    <w:rsid w:val="00931178"/>
    <w:rsid w:val="009314D1"/>
    <w:rsid w:val="009338A3"/>
    <w:rsid w:val="00936C62"/>
    <w:rsid w:val="00937514"/>
    <w:rsid w:val="0093751E"/>
    <w:rsid w:val="009424A0"/>
    <w:rsid w:val="00943050"/>
    <w:rsid w:val="00945463"/>
    <w:rsid w:val="009462CA"/>
    <w:rsid w:val="009509C9"/>
    <w:rsid w:val="00951351"/>
    <w:rsid w:val="00952292"/>
    <w:rsid w:val="00952AA0"/>
    <w:rsid w:val="00953C65"/>
    <w:rsid w:val="0095418F"/>
    <w:rsid w:val="00957369"/>
    <w:rsid w:val="00957F2A"/>
    <w:rsid w:val="00960035"/>
    <w:rsid w:val="00960045"/>
    <w:rsid w:val="00961BF9"/>
    <w:rsid w:val="009623D7"/>
    <w:rsid w:val="0096581C"/>
    <w:rsid w:val="0097013A"/>
    <w:rsid w:val="00971557"/>
    <w:rsid w:val="00972172"/>
    <w:rsid w:val="009725FC"/>
    <w:rsid w:val="009751F8"/>
    <w:rsid w:val="009764DD"/>
    <w:rsid w:val="00977894"/>
    <w:rsid w:val="009779CF"/>
    <w:rsid w:val="00980767"/>
    <w:rsid w:val="0098131F"/>
    <w:rsid w:val="00982033"/>
    <w:rsid w:val="0098319C"/>
    <w:rsid w:val="0098648B"/>
    <w:rsid w:val="00986682"/>
    <w:rsid w:val="00986F17"/>
    <w:rsid w:val="0099134E"/>
    <w:rsid w:val="00992418"/>
    <w:rsid w:val="00992784"/>
    <w:rsid w:val="00993076"/>
    <w:rsid w:val="009932DD"/>
    <w:rsid w:val="009934E9"/>
    <w:rsid w:val="00993956"/>
    <w:rsid w:val="00994218"/>
    <w:rsid w:val="00995A3F"/>
    <w:rsid w:val="00996402"/>
    <w:rsid w:val="00996D80"/>
    <w:rsid w:val="009971B5"/>
    <w:rsid w:val="009A059B"/>
    <w:rsid w:val="009A3A57"/>
    <w:rsid w:val="009A46D2"/>
    <w:rsid w:val="009A59F1"/>
    <w:rsid w:val="009A66EC"/>
    <w:rsid w:val="009B022B"/>
    <w:rsid w:val="009B0D34"/>
    <w:rsid w:val="009B0DB9"/>
    <w:rsid w:val="009B4AB7"/>
    <w:rsid w:val="009B6263"/>
    <w:rsid w:val="009B6C41"/>
    <w:rsid w:val="009B6F46"/>
    <w:rsid w:val="009C32F8"/>
    <w:rsid w:val="009C4391"/>
    <w:rsid w:val="009D039B"/>
    <w:rsid w:val="009D0526"/>
    <w:rsid w:val="009D21F3"/>
    <w:rsid w:val="009D3544"/>
    <w:rsid w:val="009D38EE"/>
    <w:rsid w:val="009D3FB2"/>
    <w:rsid w:val="009D428E"/>
    <w:rsid w:val="009D77D6"/>
    <w:rsid w:val="009E0C89"/>
    <w:rsid w:val="009E0F28"/>
    <w:rsid w:val="009E273F"/>
    <w:rsid w:val="009E5377"/>
    <w:rsid w:val="009E5F88"/>
    <w:rsid w:val="009E6AB5"/>
    <w:rsid w:val="009E7EBF"/>
    <w:rsid w:val="009F0D94"/>
    <w:rsid w:val="009F1955"/>
    <w:rsid w:val="009F3E54"/>
    <w:rsid w:val="009F6495"/>
    <w:rsid w:val="009F679D"/>
    <w:rsid w:val="009F7270"/>
    <w:rsid w:val="009F7326"/>
    <w:rsid w:val="00A00399"/>
    <w:rsid w:val="00A01E55"/>
    <w:rsid w:val="00A063CF"/>
    <w:rsid w:val="00A07C80"/>
    <w:rsid w:val="00A101E6"/>
    <w:rsid w:val="00A12D63"/>
    <w:rsid w:val="00A16AB2"/>
    <w:rsid w:val="00A16B20"/>
    <w:rsid w:val="00A20B82"/>
    <w:rsid w:val="00A22DAF"/>
    <w:rsid w:val="00A2339E"/>
    <w:rsid w:val="00A25104"/>
    <w:rsid w:val="00A3180F"/>
    <w:rsid w:val="00A334F1"/>
    <w:rsid w:val="00A337EE"/>
    <w:rsid w:val="00A33CBB"/>
    <w:rsid w:val="00A342EB"/>
    <w:rsid w:val="00A346E5"/>
    <w:rsid w:val="00A36CA0"/>
    <w:rsid w:val="00A400E2"/>
    <w:rsid w:val="00A42257"/>
    <w:rsid w:val="00A43028"/>
    <w:rsid w:val="00A45FE7"/>
    <w:rsid w:val="00A4648E"/>
    <w:rsid w:val="00A466D6"/>
    <w:rsid w:val="00A506E0"/>
    <w:rsid w:val="00A509F6"/>
    <w:rsid w:val="00A52323"/>
    <w:rsid w:val="00A52B21"/>
    <w:rsid w:val="00A530A9"/>
    <w:rsid w:val="00A541C3"/>
    <w:rsid w:val="00A56717"/>
    <w:rsid w:val="00A6182E"/>
    <w:rsid w:val="00A62BE2"/>
    <w:rsid w:val="00A63625"/>
    <w:rsid w:val="00A6393E"/>
    <w:rsid w:val="00A64DB1"/>
    <w:rsid w:val="00A66EE3"/>
    <w:rsid w:val="00A673B8"/>
    <w:rsid w:val="00A6788A"/>
    <w:rsid w:val="00A67DC0"/>
    <w:rsid w:val="00A70106"/>
    <w:rsid w:val="00A70B69"/>
    <w:rsid w:val="00A712DB"/>
    <w:rsid w:val="00A7260C"/>
    <w:rsid w:val="00A726DC"/>
    <w:rsid w:val="00A733F3"/>
    <w:rsid w:val="00A73B61"/>
    <w:rsid w:val="00A73FAE"/>
    <w:rsid w:val="00A74349"/>
    <w:rsid w:val="00A77765"/>
    <w:rsid w:val="00A80501"/>
    <w:rsid w:val="00A84308"/>
    <w:rsid w:val="00A84BBB"/>
    <w:rsid w:val="00A86118"/>
    <w:rsid w:val="00A96920"/>
    <w:rsid w:val="00A97D56"/>
    <w:rsid w:val="00AA1838"/>
    <w:rsid w:val="00AA1B32"/>
    <w:rsid w:val="00AA20FA"/>
    <w:rsid w:val="00AA281A"/>
    <w:rsid w:val="00AA29AE"/>
    <w:rsid w:val="00AA3A05"/>
    <w:rsid w:val="00AA3AB6"/>
    <w:rsid w:val="00AA56DA"/>
    <w:rsid w:val="00AA57D8"/>
    <w:rsid w:val="00AA6D42"/>
    <w:rsid w:val="00AB0D4A"/>
    <w:rsid w:val="00AB167D"/>
    <w:rsid w:val="00AB182D"/>
    <w:rsid w:val="00AB3222"/>
    <w:rsid w:val="00AB377B"/>
    <w:rsid w:val="00AB598E"/>
    <w:rsid w:val="00AC008F"/>
    <w:rsid w:val="00AC0392"/>
    <w:rsid w:val="00AC112D"/>
    <w:rsid w:val="00AC1A1A"/>
    <w:rsid w:val="00AC315B"/>
    <w:rsid w:val="00AC399F"/>
    <w:rsid w:val="00AC46A4"/>
    <w:rsid w:val="00AC54AF"/>
    <w:rsid w:val="00AC7EB7"/>
    <w:rsid w:val="00AD04DD"/>
    <w:rsid w:val="00AD0C0C"/>
    <w:rsid w:val="00AD0F5B"/>
    <w:rsid w:val="00AD2EE7"/>
    <w:rsid w:val="00AD3653"/>
    <w:rsid w:val="00AD3AF3"/>
    <w:rsid w:val="00AD4987"/>
    <w:rsid w:val="00AD5AB1"/>
    <w:rsid w:val="00AD6E5F"/>
    <w:rsid w:val="00AD75FE"/>
    <w:rsid w:val="00AD7867"/>
    <w:rsid w:val="00AE0CB6"/>
    <w:rsid w:val="00AE1CEC"/>
    <w:rsid w:val="00AE4E93"/>
    <w:rsid w:val="00AE4F59"/>
    <w:rsid w:val="00AE5B9D"/>
    <w:rsid w:val="00AE5DE7"/>
    <w:rsid w:val="00AE70E2"/>
    <w:rsid w:val="00AE7445"/>
    <w:rsid w:val="00AF187A"/>
    <w:rsid w:val="00AF1FA6"/>
    <w:rsid w:val="00AF3209"/>
    <w:rsid w:val="00AF3A2C"/>
    <w:rsid w:val="00AF3DFD"/>
    <w:rsid w:val="00AF3F16"/>
    <w:rsid w:val="00AF47ED"/>
    <w:rsid w:val="00AF5896"/>
    <w:rsid w:val="00B025E0"/>
    <w:rsid w:val="00B0269E"/>
    <w:rsid w:val="00B036BF"/>
    <w:rsid w:val="00B03E21"/>
    <w:rsid w:val="00B05F81"/>
    <w:rsid w:val="00B07E93"/>
    <w:rsid w:val="00B07F42"/>
    <w:rsid w:val="00B11745"/>
    <w:rsid w:val="00B12736"/>
    <w:rsid w:val="00B12AD3"/>
    <w:rsid w:val="00B1305E"/>
    <w:rsid w:val="00B13AF4"/>
    <w:rsid w:val="00B16EE9"/>
    <w:rsid w:val="00B203A7"/>
    <w:rsid w:val="00B204E3"/>
    <w:rsid w:val="00B2084A"/>
    <w:rsid w:val="00B2092C"/>
    <w:rsid w:val="00B210C9"/>
    <w:rsid w:val="00B213BE"/>
    <w:rsid w:val="00B215E9"/>
    <w:rsid w:val="00B2223E"/>
    <w:rsid w:val="00B23BD0"/>
    <w:rsid w:val="00B24A95"/>
    <w:rsid w:val="00B306D2"/>
    <w:rsid w:val="00B32A9C"/>
    <w:rsid w:val="00B32AF4"/>
    <w:rsid w:val="00B3362B"/>
    <w:rsid w:val="00B340B6"/>
    <w:rsid w:val="00B351B0"/>
    <w:rsid w:val="00B361A5"/>
    <w:rsid w:val="00B36C73"/>
    <w:rsid w:val="00B36D77"/>
    <w:rsid w:val="00B36D93"/>
    <w:rsid w:val="00B37F15"/>
    <w:rsid w:val="00B417C7"/>
    <w:rsid w:val="00B41D1C"/>
    <w:rsid w:val="00B435FD"/>
    <w:rsid w:val="00B46C7A"/>
    <w:rsid w:val="00B47186"/>
    <w:rsid w:val="00B47DF3"/>
    <w:rsid w:val="00B515CC"/>
    <w:rsid w:val="00B52500"/>
    <w:rsid w:val="00B52AA2"/>
    <w:rsid w:val="00B53420"/>
    <w:rsid w:val="00B538C8"/>
    <w:rsid w:val="00B538F9"/>
    <w:rsid w:val="00B53AB5"/>
    <w:rsid w:val="00B55FE0"/>
    <w:rsid w:val="00B60970"/>
    <w:rsid w:val="00B61301"/>
    <w:rsid w:val="00B6133C"/>
    <w:rsid w:val="00B62051"/>
    <w:rsid w:val="00B63516"/>
    <w:rsid w:val="00B64324"/>
    <w:rsid w:val="00B64743"/>
    <w:rsid w:val="00B6475C"/>
    <w:rsid w:val="00B65ABE"/>
    <w:rsid w:val="00B70741"/>
    <w:rsid w:val="00B74148"/>
    <w:rsid w:val="00B75C49"/>
    <w:rsid w:val="00B814CC"/>
    <w:rsid w:val="00B81813"/>
    <w:rsid w:val="00B822E6"/>
    <w:rsid w:val="00B82AD8"/>
    <w:rsid w:val="00B84AB4"/>
    <w:rsid w:val="00B84C71"/>
    <w:rsid w:val="00B85253"/>
    <w:rsid w:val="00B8586F"/>
    <w:rsid w:val="00B86E10"/>
    <w:rsid w:val="00B87ECB"/>
    <w:rsid w:val="00B90E8C"/>
    <w:rsid w:val="00B912AC"/>
    <w:rsid w:val="00B9253C"/>
    <w:rsid w:val="00B92B53"/>
    <w:rsid w:val="00B934C7"/>
    <w:rsid w:val="00B93CCC"/>
    <w:rsid w:val="00B95642"/>
    <w:rsid w:val="00B964C0"/>
    <w:rsid w:val="00B96520"/>
    <w:rsid w:val="00B97867"/>
    <w:rsid w:val="00BA1EB0"/>
    <w:rsid w:val="00BA3257"/>
    <w:rsid w:val="00BA555B"/>
    <w:rsid w:val="00BA7D4D"/>
    <w:rsid w:val="00BB0C97"/>
    <w:rsid w:val="00BB1AE8"/>
    <w:rsid w:val="00BB3EA5"/>
    <w:rsid w:val="00BB7777"/>
    <w:rsid w:val="00BC0CEA"/>
    <w:rsid w:val="00BC2C99"/>
    <w:rsid w:val="00BC3457"/>
    <w:rsid w:val="00BC3623"/>
    <w:rsid w:val="00BC544C"/>
    <w:rsid w:val="00BC7151"/>
    <w:rsid w:val="00BC787B"/>
    <w:rsid w:val="00BD008E"/>
    <w:rsid w:val="00BD302D"/>
    <w:rsid w:val="00BD4380"/>
    <w:rsid w:val="00BD562D"/>
    <w:rsid w:val="00BD79EE"/>
    <w:rsid w:val="00BE34F0"/>
    <w:rsid w:val="00BE5242"/>
    <w:rsid w:val="00BE70D8"/>
    <w:rsid w:val="00BE73C0"/>
    <w:rsid w:val="00BF1E52"/>
    <w:rsid w:val="00BF4855"/>
    <w:rsid w:val="00BF5126"/>
    <w:rsid w:val="00BF5EC4"/>
    <w:rsid w:val="00BF5F79"/>
    <w:rsid w:val="00BF75D2"/>
    <w:rsid w:val="00C006BA"/>
    <w:rsid w:val="00C00879"/>
    <w:rsid w:val="00C030E7"/>
    <w:rsid w:val="00C04071"/>
    <w:rsid w:val="00C047F9"/>
    <w:rsid w:val="00C0636B"/>
    <w:rsid w:val="00C0696A"/>
    <w:rsid w:val="00C10324"/>
    <w:rsid w:val="00C111C3"/>
    <w:rsid w:val="00C11EFD"/>
    <w:rsid w:val="00C12B27"/>
    <w:rsid w:val="00C138F8"/>
    <w:rsid w:val="00C162AD"/>
    <w:rsid w:val="00C16BBB"/>
    <w:rsid w:val="00C16C63"/>
    <w:rsid w:val="00C16ED0"/>
    <w:rsid w:val="00C17538"/>
    <w:rsid w:val="00C203C9"/>
    <w:rsid w:val="00C2158F"/>
    <w:rsid w:val="00C21D29"/>
    <w:rsid w:val="00C22102"/>
    <w:rsid w:val="00C226AB"/>
    <w:rsid w:val="00C22F19"/>
    <w:rsid w:val="00C27F3E"/>
    <w:rsid w:val="00C30670"/>
    <w:rsid w:val="00C35507"/>
    <w:rsid w:val="00C37732"/>
    <w:rsid w:val="00C43412"/>
    <w:rsid w:val="00C43F97"/>
    <w:rsid w:val="00C4527C"/>
    <w:rsid w:val="00C455CC"/>
    <w:rsid w:val="00C456F0"/>
    <w:rsid w:val="00C47712"/>
    <w:rsid w:val="00C47785"/>
    <w:rsid w:val="00C5100D"/>
    <w:rsid w:val="00C52775"/>
    <w:rsid w:val="00C5648D"/>
    <w:rsid w:val="00C56C1D"/>
    <w:rsid w:val="00C57433"/>
    <w:rsid w:val="00C60AA6"/>
    <w:rsid w:val="00C64253"/>
    <w:rsid w:val="00C64731"/>
    <w:rsid w:val="00C64C81"/>
    <w:rsid w:val="00C6611C"/>
    <w:rsid w:val="00C66609"/>
    <w:rsid w:val="00C6689B"/>
    <w:rsid w:val="00C67D8E"/>
    <w:rsid w:val="00C706A6"/>
    <w:rsid w:val="00C708C8"/>
    <w:rsid w:val="00C744E3"/>
    <w:rsid w:val="00C80D59"/>
    <w:rsid w:val="00C8203F"/>
    <w:rsid w:val="00C8299D"/>
    <w:rsid w:val="00C8334E"/>
    <w:rsid w:val="00C83371"/>
    <w:rsid w:val="00C85395"/>
    <w:rsid w:val="00C85520"/>
    <w:rsid w:val="00C87561"/>
    <w:rsid w:val="00C87903"/>
    <w:rsid w:val="00C90251"/>
    <w:rsid w:val="00C90EAD"/>
    <w:rsid w:val="00C93219"/>
    <w:rsid w:val="00C934FC"/>
    <w:rsid w:val="00C96765"/>
    <w:rsid w:val="00C96C86"/>
    <w:rsid w:val="00C97472"/>
    <w:rsid w:val="00CA0AE3"/>
    <w:rsid w:val="00CA1D9A"/>
    <w:rsid w:val="00CA1E83"/>
    <w:rsid w:val="00CA3FB3"/>
    <w:rsid w:val="00CA46B4"/>
    <w:rsid w:val="00CA4A84"/>
    <w:rsid w:val="00CA5154"/>
    <w:rsid w:val="00CA7D70"/>
    <w:rsid w:val="00CB03AC"/>
    <w:rsid w:val="00CB111F"/>
    <w:rsid w:val="00CB1A57"/>
    <w:rsid w:val="00CB2567"/>
    <w:rsid w:val="00CB3F90"/>
    <w:rsid w:val="00CB4109"/>
    <w:rsid w:val="00CB44FC"/>
    <w:rsid w:val="00CB55FB"/>
    <w:rsid w:val="00CB77C3"/>
    <w:rsid w:val="00CC12FB"/>
    <w:rsid w:val="00CC1930"/>
    <w:rsid w:val="00CC2582"/>
    <w:rsid w:val="00CC45D3"/>
    <w:rsid w:val="00CC5AC0"/>
    <w:rsid w:val="00CC73B8"/>
    <w:rsid w:val="00CC758E"/>
    <w:rsid w:val="00CD3A4C"/>
    <w:rsid w:val="00CD3C2C"/>
    <w:rsid w:val="00CD5F44"/>
    <w:rsid w:val="00CD6A88"/>
    <w:rsid w:val="00CE0812"/>
    <w:rsid w:val="00CE121C"/>
    <w:rsid w:val="00CE444B"/>
    <w:rsid w:val="00CE4DBE"/>
    <w:rsid w:val="00CE4FAA"/>
    <w:rsid w:val="00CE6317"/>
    <w:rsid w:val="00CE7598"/>
    <w:rsid w:val="00CF00C5"/>
    <w:rsid w:val="00CF0ADA"/>
    <w:rsid w:val="00CF0BE8"/>
    <w:rsid w:val="00CF26CA"/>
    <w:rsid w:val="00CF2A34"/>
    <w:rsid w:val="00CF3F52"/>
    <w:rsid w:val="00CF4C36"/>
    <w:rsid w:val="00CF560E"/>
    <w:rsid w:val="00CF5F37"/>
    <w:rsid w:val="00CF643A"/>
    <w:rsid w:val="00CF6521"/>
    <w:rsid w:val="00CF6854"/>
    <w:rsid w:val="00D02726"/>
    <w:rsid w:val="00D044D7"/>
    <w:rsid w:val="00D04C55"/>
    <w:rsid w:val="00D04C59"/>
    <w:rsid w:val="00D061CB"/>
    <w:rsid w:val="00D0762C"/>
    <w:rsid w:val="00D104FE"/>
    <w:rsid w:val="00D11A9E"/>
    <w:rsid w:val="00D13B64"/>
    <w:rsid w:val="00D15040"/>
    <w:rsid w:val="00D15055"/>
    <w:rsid w:val="00D175CA"/>
    <w:rsid w:val="00D1792C"/>
    <w:rsid w:val="00D20109"/>
    <w:rsid w:val="00D20AFB"/>
    <w:rsid w:val="00D21793"/>
    <w:rsid w:val="00D217CF"/>
    <w:rsid w:val="00D22073"/>
    <w:rsid w:val="00D23EEF"/>
    <w:rsid w:val="00D246AD"/>
    <w:rsid w:val="00D270BC"/>
    <w:rsid w:val="00D275B5"/>
    <w:rsid w:val="00D27D72"/>
    <w:rsid w:val="00D32183"/>
    <w:rsid w:val="00D32FD0"/>
    <w:rsid w:val="00D33BE7"/>
    <w:rsid w:val="00D345AE"/>
    <w:rsid w:val="00D34AF0"/>
    <w:rsid w:val="00D3792A"/>
    <w:rsid w:val="00D41095"/>
    <w:rsid w:val="00D43460"/>
    <w:rsid w:val="00D44B14"/>
    <w:rsid w:val="00D45915"/>
    <w:rsid w:val="00D470DF"/>
    <w:rsid w:val="00D51249"/>
    <w:rsid w:val="00D524CD"/>
    <w:rsid w:val="00D526CF"/>
    <w:rsid w:val="00D52F9B"/>
    <w:rsid w:val="00D6255E"/>
    <w:rsid w:val="00D62E92"/>
    <w:rsid w:val="00D6525D"/>
    <w:rsid w:val="00D66B1C"/>
    <w:rsid w:val="00D70591"/>
    <w:rsid w:val="00D71D9F"/>
    <w:rsid w:val="00D72CFA"/>
    <w:rsid w:val="00D72F18"/>
    <w:rsid w:val="00D7333F"/>
    <w:rsid w:val="00D733CD"/>
    <w:rsid w:val="00D7351F"/>
    <w:rsid w:val="00D73C1F"/>
    <w:rsid w:val="00D74D6A"/>
    <w:rsid w:val="00D7778C"/>
    <w:rsid w:val="00D831DD"/>
    <w:rsid w:val="00D83D5A"/>
    <w:rsid w:val="00D85CBC"/>
    <w:rsid w:val="00D877B3"/>
    <w:rsid w:val="00D9113C"/>
    <w:rsid w:val="00D916BD"/>
    <w:rsid w:val="00D9179D"/>
    <w:rsid w:val="00D941C3"/>
    <w:rsid w:val="00D94E24"/>
    <w:rsid w:val="00D95302"/>
    <w:rsid w:val="00D9684D"/>
    <w:rsid w:val="00D96B29"/>
    <w:rsid w:val="00DA0CDE"/>
    <w:rsid w:val="00DA0FEE"/>
    <w:rsid w:val="00DA125E"/>
    <w:rsid w:val="00DA2824"/>
    <w:rsid w:val="00DA3AED"/>
    <w:rsid w:val="00DA3B6C"/>
    <w:rsid w:val="00DA4BF2"/>
    <w:rsid w:val="00DA51FE"/>
    <w:rsid w:val="00DA7B4F"/>
    <w:rsid w:val="00DB0615"/>
    <w:rsid w:val="00DB09E1"/>
    <w:rsid w:val="00DB266C"/>
    <w:rsid w:val="00DB4CEE"/>
    <w:rsid w:val="00DB4D53"/>
    <w:rsid w:val="00DB5096"/>
    <w:rsid w:val="00DB562C"/>
    <w:rsid w:val="00DB5F35"/>
    <w:rsid w:val="00DB66CC"/>
    <w:rsid w:val="00DB6D47"/>
    <w:rsid w:val="00DB73DD"/>
    <w:rsid w:val="00DC0665"/>
    <w:rsid w:val="00DC307C"/>
    <w:rsid w:val="00DC539F"/>
    <w:rsid w:val="00DD0116"/>
    <w:rsid w:val="00DD0733"/>
    <w:rsid w:val="00DD1800"/>
    <w:rsid w:val="00DD1C24"/>
    <w:rsid w:val="00DE0033"/>
    <w:rsid w:val="00DE008E"/>
    <w:rsid w:val="00DE1D02"/>
    <w:rsid w:val="00DE34FE"/>
    <w:rsid w:val="00DE3635"/>
    <w:rsid w:val="00DE3CD4"/>
    <w:rsid w:val="00DE3CFB"/>
    <w:rsid w:val="00DE4D14"/>
    <w:rsid w:val="00DE6B0A"/>
    <w:rsid w:val="00DE7D6E"/>
    <w:rsid w:val="00DF08DB"/>
    <w:rsid w:val="00DF0BE1"/>
    <w:rsid w:val="00DF0D96"/>
    <w:rsid w:val="00DF3150"/>
    <w:rsid w:val="00DF317E"/>
    <w:rsid w:val="00DF3F60"/>
    <w:rsid w:val="00DF5E0F"/>
    <w:rsid w:val="00DF666F"/>
    <w:rsid w:val="00E002F5"/>
    <w:rsid w:val="00E00FDA"/>
    <w:rsid w:val="00E02EC5"/>
    <w:rsid w:val="00E03AE4"/>
    <w:rsid w:val="00E03CC3"/>
    <w:rsid w:val="00E040C4"/>
    <w:rsid w:val="00E04DA5"/>
    <w:rsid w:val="00E05A1E"/>
    <w:rsid w:val="00E06E0F"/>
    <w:rsid w:val="00E100C4"/>
    <w:rsid w:val="00E11DE9"/>
    <w:rsid w:val="00E125E6"/>
    <w:rsid w:val="00E139E8"/>
    <w:rsid w:val="00E16C98"/>
    <w:rsid w:val="00E16DCC"/>
    <w:rsid w:val="00E20A25"/>
    <w:rsid w:val="00E20A9F"/>
    <w:rsid w:val="00E21C40"/>
    <w:rsid w:val="00E21FFF"/>
    <w:rsid w:val="00E24004"/>
    <w:rsid w:val="00E27F51"/>
    <w:rsid w:val="00E30075"/>
    <w:rsid w:val="00E30D3F"/>
    <w:rsid w:val="00E322DC"/>
    <w:rsid w:val="00E3243D"/>
    <w:rsid w:val="00E33932"/>
    <w:rsid w:val="00E33993"/>
    <w:rsid w:val="00E33AC0"/>
    <w:rsid w:val="00E34CE3"/>
    <w:rsid w:val="00E35C96"/>
    <w:rsid w:val="00E367FA"/>
    <w:rsid w:val="00E3769D"/>
    <w:rsid w:val="00E4080C"/>
    <w:rsid w:val="00E43603"/>
    <w:rsid w:val="00E43804"/>
    <w:rsid w:val="00E46535"/>
    <w:rsid w:val="00E46E4E"/>
    <w:rsid w:val="00E47D10"/>
    <w:rsid w:val="00E515B8"/>
    <w:rsid w:val="00E517D5"/>
    <w:rsid w:val="00E57277"/>
    <w:rsid w:val="00E6210D"/>
    <w:rsid w:val="00E62823"/>
    <w:rsid w:val="00E62D21"/>
    <w:rsid w:val="00E67E0A"/>
    <w:rsid w:val="00E71067"/>
    <w:rsid w:val="00E745B1"/>
    <w:rsid w:val="00E81275"/>
    <w:rsid w:val="00E8252E"/>
    <w:rsid w:val="00E82A22"/>
    <w:rsid w:val="00E833AF"/>
    <w:rsid w:val="00E85F58"/>
    <w:rsid w:val="00E8624A"/>
    <w:rsid w:val="00E86452"/>
    <w:rsid w:val="00E91C40"/>
    <w:rsid w:val="00E94824"/>
    <w:rsid w:val="00E9698C"/>
    <w:rsid w:val="00EA083F"/>
    <w:rsid w:val="00EA2BC0"/>
    <w:rsid w:val="00EA5E3A"/>
    <w:rsid w:val="00EA7437"/>
    <w:rsid w:val="00EA7523"/>
    <w:rsid w:val="00EA778B"/>
    <w:rsid w:val="00EA7AF9"/>
    <w:rsid w:val="00EB1FFC"/>
    <w:rsid w:val="00EB35DD"/>
    <w:rsid w:val="00EB4C90"/>
    <w:rsid w:val="00EB5A94"/>
    <w:rsid w:val="00EB5C55"/>
    <w:rsid w:val="00EB5E0F"/>
    <w:rsid w:val="00EB7565"/>
    <w:rsid w:val="00EB759E"/>
    <w:rsid w:val="00EC309F"/>
    <w:rsid w:val="00EC3596"/>
    <w:rsid w:val="00EC4EC1"/>
    <w:rsid w:val="00EC51C3"/>
    <w:rsid w:val="00EC5A54"/>
    <w:rsid w:val="00EC68CB"/>
    <w:rsid w:val="00ED01A6"/>
    <w:rsid w:val="00ED12F0"/>
    <w:rsid w:val="00ED1C04"/>
    <w:rsid w:val="00ED27B0"/>
    <w:rsid w:val="00ED4BF2"/>
    <w:rsid w:val="00ED6FE1"/>
    <w:rsid w:val="00ED7882"/>
    <w:rsid w:val="00ED7933"/>
    <w:rsid w:val="00EE03D5"/>
    <w:rsid w:val="00EE2C8D"/>
    <w:rsid w:val="00EE2EC9"/>
    <w:rsid w:val="00EE6835"/>
    <w:rsid w:val="00EE6E05"/>
    <w:rsid w:val="00EE6E54"/>
    <w:rsid w:val="00EE761B"/>
    <w:rsid w:val="00EF0633"/>
    <w:rsid w:val="00EF0C17"/>
    <w:rsid w:val="00EF22D1"/>
    <w:rsid w:val="00EF30E5"/>
    <w:rsid w:val="00EF572D"/>
    <w:rsid w:val="00EF591D"/>
    <w:rsid w:val="00EF5A0D"/>
    <w:rsid w:val="00EF743B"/>
    <w:rsid w:val="00F00BBC"/>
    <w:rsid w:val="00F00BCB"/>
    <w:rsid w:val="00F0224D"/>
    <w:rsid w:val="00F053FA"/>
    <w:rsid w:val="00F05C9D"/>
    <w:rsid w:val="00F069C5"/>
    <w:rsid w:val="00F109D6"/>
    <w:rsid w:val="00F109FE"/>
    <w:rsid w:val="00F12000"/>
    <w:rsid w:val="00F12560"/>
    <w:rsid w:val="00F14565"/>
    <w:rsid w:val="00F157ED"/>
    <w:rsid w:val="00F2030E"/>
    <w:rsid w:val="00F211C1"/>
    <w:rsid w:val="00F2309A"/>
    <w:rsid w:val="00F233E6"/>
    <w:rsid w:val="00F23468"/>
    <w:rsid w:val="00F2436A"/>
    <w:rsid w:val="00F25986"/>
    <w:rsid w:val="00F25B1E"/>
    <w:rsid w:val="00F2638F"/>
    <w:rsid w:val="00F307BA"/>
    <w:rsid w:val="00F312FA"/>
    <w:rsid w:val="00F34FA7"/>
    <w:rsid w:val="00F3680D"/>
    <w:rsid w:val="00F36AE1"/>
    <w:rsid w:val="00F37A0F"/>
    <w:rsid w:val="00F37C10"/>
    <w:rsid w:val="00F41232"/>
    <w:rsid w:val="00F41B0A"/>
    <w:rsid w:val="00F42937"/>
    <w:rsid w:val="00F447C6"/>
    <w:rsid w:val="00F45E98"/>
    <w:rsid w:val="00F465A6"/>
    <w:rsid w:val="00F466AE"/>
    <w:rsid w:val="00F47178"/>
    <w:rsid w:val="00F500DC"/>
    <w:rsid w:val="00F5213B"/>
    <w:rsid w:val="00F53E6B"/>
    <w:rsid w:val="00F55507"/>
    <w:rsid w:val="00F620D2"/>
    <w:rsid w:val="00F6295D"/>
    <w:rsid w:val="00F635EC"/>
    <w:rsid w:val="00F65D6B"/>
    <w:rsid w:val="00F66846"/>
    <w:rsid w:val="00F7023C"/>
    <w:rsid w:val="00F70AF5"/>
    <w:rsid w:val="00F73340"/>
    <w:rsid w:val="00F73606"/>
    <w:rsid w:val="00F74F20"/>
    <w:rsid w:val="00F76551"/>
    <w:rsid w:val="00F80197"/>
    <w:rsid w:val="00F81C3D"/>
    <w:rsid w:val="00F820EE"/>
    <w:rsid w:val="00F829C7"/>
    <w:rsid w:val="00F82F18"/>
    <w:rsid w:val="00F83009"/>
    <w:rsid w:val="00F831F0"/>
    <w:rsid w:val="00F83566"/>
    <w:rsid w:val="00F83989"/>
    <w:rsid w:val="00F84366"/>
    <w:rsid w:val="00F85201"/>
    <w:rsid w:val="00F8594C"/>
    <w:rsid w:val="00F85C3E"/>
    <w:rsid w:val="00F85CFD"/>
    <w:rsid w:val="00F87134"/>
    <w:rsid w:val="00F87A62"/>
    <w:rsid w:val="00F87AF4"/>
    <w:rsid w:val="00F87C44"/>
    <w:rsid w:val="00F90C6C"/>
    <w:rsid w:val="00F90CE6"/>
    <w:rsid w:val="00F910B9"/>
    <w:rsid w:val="00F96055"/>
    <w:rsid w:val="00FA009B"/>
    <w:rsid w:val="00FA1D8B"/>
    <w:rsid w:val="00FA1E2B"/>
    <w:rsid w:val="00FA2E57"/>
    <w:rsid w:val="00FA64A1"/>
    <w:rsid w:val="00FA68D1"/>
    <w:rsid w:val="00FA7E0F"/>
    <w:rsid w:val="00FB0721"/>
    <w:rsid w:val="00FB2370"/>
    <w:rsid w:val="00FB25A9"/>
    <w:rsid w:val="00FB272B"/>
    <w:rsid w:val="00FB40C7"/>
    <w:rsid w:val="00FB48F9"/>
    <w:rsid w:val="00FB5E21"/>
    <w:rsid w:val="00FC522B"/>
    <w:rsid w:val="00FC57A2"/>
    <w:rsid w:val="00FC5BE0"/>
    <w:rsid w:val="00FC5E37"/>
    <w:rsid w:val="00FC6759"/>
    <w:rsid w:val="00FC6B96"/>
    <w:rsid w:val="00FC7E52"/>
    <w:rsid w:val="00FD31FA"/>
    <w:rsid w:val="00FD490F"/>
    <w:rsid w:val="00FD49EB"/>
    <w:rsid w:val="00FD5338"/>
    <w:rsid w:val="00FE0D64"/>
    <w:rsid w:val="00FE1216"/>
    <w:rsid w:val="00FE4B00"/>
    <w:rsid w:val="00FE52EE"/>
    <w:rsid w:val="00FF0740"/>
    <w:rsid w:val="00FF5AC3"/>
    <w:rsid w:val="00FF6990"/>
    <w:rsid w:val="00FF6D71"/>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2B1DC-4EF8-4C77-A6B0-3B4C14EA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D05"/>
    <w:pPr>
      <w:tabs>
        <w:tab w:val="center" w:pos="4680"/>
        <w:tab w:val="right" w:pos="9360"/>
      </w:tabs>
      <w:spacing w:line="240" w:lineRule="auto"/>
    </w:pPr>
  </w:style>
  <w:style w:type="character" w:customStyle="1" w:styleId="HeaderChar">
    <w:name w:val="Header Char"/>
    <w:basedOn w:val="DefaultParagraphFont"/>
    <w:link w:val="Header"/>
    <w:uiPriority w:val="99"/>
    <w:rsid w:val="00661D05"/>
  </w:style>
  <w:style w:type="paragraph" w:styleId="Footer">
    <w:name w:val="footer"/>
    <w:basedOn w:val="Normal"/>
    <w:link w:val="FooterChar"/>
    <w:uiPriority w:val="99"/>
    <w:unhideWhenUsed/>
    <w:rsid w:val="00661D05"/>
    <w:pPr>
      <w:tabs>
        <w:tab w:val="center" w:pos="4680"/>
        <w:tab w:val="right" w:pos="9360"/>
      </w:tabs>
      <w:spacing w:line="240" w:lineRule="auto"/>
    </w:pPr>
  </w:style>
  <w:style w:type="character" w:customStyle="1" w:styleId="FooterChar">
    <w:name w:val="Footer Char"/>
    <w:basedOn w:val="DefaultParagraphFont"/>
    <w:link w:val="Footer"/>
    <w:uiPriority w:val="99"/>
    <w:rsid w:val="00661D05"/>
  </w:style>
  <w:style w:type="character" w:styleId="Hyperlink">
    <w:name w:val="Hyperlink"/>
    <w:basedOn w:val="DefaultParagraphFont"/>
    <w:uiPriority w:val="99"/>
    <w:unhideWhenUsed/>
    <w:rsid w:val="007002E4"/>
    <w:rPr>
      <w:color w:val="0563C1" w:themeColor="hyperlink"/>
      <w:u w:val="single"/>
    </w:rPr>
  </w:style>
  <w:style w:type="paragraph" w:styleId="ListParagraph">
    <w:name w:val="List Paragraph"/>
    <w:basedOn w:val="Normal"/>
    <w:uiPriority w:val="34"/>
    <w:qFormat/>
    <w:rsid w:val="007002E4"/>
    <w:pPr>
      <w:ind w:left="720"/>
      <w:contextualSpacing/>
    </w:pPr>
  </w:style>
  <w:style w:type="character" w:styleId="FollowedHyperlink">
    <w:name w:val="FollowedHyperlink"/>
    <w:basedOn w:val="DefaultParagraphFont"/>
    <w:uiPriority w:val="99"/>
    <w:semiHidden/>
    <w:unhideWhenUsed/>
    <w:rsid w:val="007002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ncbi.nlm.nih.gov/pmc/articles/PMC3443319/" TargetMode="External"/><Relationship Id="rId3" Type="http://schemas.openxmlformats.org/officeDocument/2006/relationships/settings" Target="settings.xml"/><Relationship Id="rId21" Type="http://schemas.openxmlformats.org/officeDocument/2006/relationships/hyperlink" Target="https://books.google.com/books?id=GH99OB14Q3UC&amp;pg=PA29&amp;lpg=PA29&amp;dq=short+dispersed+repeats+bacteria&amp;source=bl&amp;ots=WxmIT9DTpT&amp;sig=BFiOwgBKj3-6IZiphzK2LNjUJTw&amp;hl=en&amp;sa=X&amp;ei=m6QaVZGXH4uYNvOzgJgC&amp;ved=0CDwQ6AEwBA"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books.google.com/books?id=crip5tRcF0YC&amp;pg=PA332&amp;lpg=PA332&amp;dq=Dispersed+Repeats+prokaryotic&amp;source=bl&amp;ots=03DCQ7xPt4&amp;sig=1gNGaJ3mY45Jng_SDtCt4KZm9Eo&amp;hl=en&amp;sa=X&amp;ei=d08dVeudDYOMNpSggLAE&amp;ved=0CDQQ6AEwAw" TargetMode="External"/><Relationship Id="rId2" Type="http://schemas.openxmlformats.org/officeDocument/2006/relationships/styles" Target="styles.xml"/><Relationship Id="rId16" Type="http://schemas.openxmlformats.org/officeDocument/2006/relationships/hyperlink" Target="http://www.ncbi.nlm.nih.gov/pmc/articles/PMC98915/" TargetMode="External"/><Relationship Id="rId20" Type="http://schemas.openxmlformats.org/officeDocument/2006/relationships/hyperlink" Target="http://www.vcu.edu/csbc/bbsi/people/students/0506/m_kato/BBSI%20final%20repo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c.els-cdn.com/S092325089900128X/1-s2.0-S092325089900128X-main.pdf?_tid=40cd8204-ed74-11e4-a71b-00000aab0f6b&amp;acdnat=1430204608_34ab1825a3102cb9c30f957f13913bf6"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journals.plos.org/plosgenetics/article?id=10.1371/journal.pgen.100508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6753</TotalTime>
  <Pages>8</Pages>
  <Words>1204</Words>
  <Characters>9166</Characters>
  <Application>Microsoft Office Word</Application>
  <DocSecurity>0</DocSecurity>
  <Lines>169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Navpreet Saini</dc:creator>
  <cp:keywords/>
  <dc:description/>
  <cp:lastModifiedBy>Navpreet Saini</cp:lastModifiedBy>
  <cp:revision>21</cp:revision>
  <dcterms:created xsi:type="dcterms:W3CDTF">2015-04-23T21:11:00Z</dcterms:created>
  <dcterms:modified xsi:type="dcterms:W3CDTF">2015-04-28T13:57:00Z</dcterms:modified>
</cp:coreProperties>
</file>