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D0" w:rsidRPr="00DD0CD0" w:rsidRDefault="00DD0CD0" w:rsidP="00DD0CD0">
      <w:pPr>
        <w:jc w:val="center"/>
        <w:rPr>
          <w:rFonts w:asciiTheme="minorHAnsi" w:hAnsiTheme="minorHAnsi"/>
        </w:rPr>
      </w:pPr>
      <w:r w:rsidRPr="00DD0CD0">
        <w:rPr>
          <w:rFonts w:asciiTheme="minorHAnsi" w:hAnsiTheme="minorHAnsi"/>
        </w:rPr>
        <w:t xml:space="preserve">Regulating </w:t>
      </w:r>
      <w:proofErr w:type="spellStart"/>
      <w:r w:rsidRPr="00DD0CD0">
        <w:rPr>
          <w:rFonts w:asciiTheme="minorHAnsi" w:hAnsiTheme="minorHAnsi"/>
        </w:rPr>
        <w:t>Crp</w:t>
      </w:r>
      <w:proofErr w:type="spellEnd"/>
      <w:r w:rsidRPr="00DD0CD0">
        <w:rPr>
          <w:rFonts w:asciiTheme="minorHAnsi" w:hAnsiTheme="minorHAnsi"/>
        </w:rPr>
        <w:t xml:space="preserve"> protein levels with the use of sRNA</w:t>
      </w:r>
    </w:p>
    <w:p w:rsidR="00DD0CD0" w:rsidRPr="00DD0CD0" w:rsidRDefault="00DD0CD0" w:rsidP="00DD0CD0">
      <w:pPr>
        <w:ind w:left="2160" w:firstLine="720"/>
        <w:jc w:val="center"/>
        <w:rPr>
          <w:rFonts w:asciiTheme="minorHAnsi" w:hAnsiTheme="minorHAnsi"/>
        </w:rPr>
      </w:pP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t>Jada Wilson</w:t>
      </w:r>
    </w:p>
    <w:p w:rsidR="00DD0CD0" w:rsidRPr="00DD0CD0" w:rsidRDefault="00DD0CD0" w:rsidP="00DD0CD0">
      <w:pPr>
        <w:ind w:left="2160" w:firstLine="720"/>
        <w:jc w:val="center"/>
        <w:rPr>
          <w:rFonts w:asciiTheme="minorHAnsi" w:hAnsiTheme="minorHAnsi"/>
        </w:rPr>
      </w:pP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t xml:space="preserve">       </w:t>
      </w:r>
      <w:proofErr w:type="spellStart"/>
      <w:r w:rsidRPr="00DD0CD0">
        <w:rPr>
          <w:rFonts w:asciiTheme="minorHAnsi" w:hAnsiTheme="minorHAnsi"/>
        </w:rPr>
        <w:t>Bnfo</w:t>
      </w:r>
      <w:proofErr w:type="spellEnd"/>
      <w:r w:rsidRPr="00DD0CD0">
        <w:rPr>
          <w:rFonts w:asciiTheme="minorHAnsi" w:hAnsiTheme="minorHAnsi"/>
        </w:rPr>
        <w:t xml:space="preserve"> 300</w:t>
      </w:r>
    </w:p>
    <w:p w:rsidR="00DD0CD0" w:rsidRDefault="00DD0CD0" w:rsidP="00DD0CD0">
      <w:pPr>
        <w:ind w:left="2160" w:firstLine="720"/>
        <w:jc w:val="center"/>
        <w:rPr>
          <w:rFonts w:asciiTheme="minorHAnsi" w:hAnsiTheme="minorHAnsi"/>
        </w:rPr>
      </w:pP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r>
      <w:r w:rsidRPr="00DD0CD0">
        <w:rPr>
          <w:rFonts w:asciiTheme="minorHAnsi" w:hAnsiTheme="minorHAnsi"/>
        </w:rPr>
        <w:tab/>
        <w:t xml:space="preserve">            201</w:t>
      </w:r>
      <w:r>
        <w:rPr>
          <w:rFonts w:asciiTheme="minorHAnsi" w:hAnsiTheme="minorHAnsi"/>
        </w:rPr>
        <w:t>9</w:t>
      </w:r>
    </w:p>
    <w:p w:rsidR="000926FE" w:rsidRPr="00DD0CD0" w:rsidRDefault="00DD0CD0" w:rsidP="00DD0CD0">
      <w:pPr>
        <w:rPr>
          <w:rFonts w:asciiTheme="minorHAnsi" w:hAnsiTheme="minorHAnsi"/>
        </w:rPr>
      </w:pPr>
      <w:r w:rsidRPr="00DD0CD0">
        <w:rPr>
          <w:rFonts w:asciiTheme="minorHAnsi" w:hAnsiTheme="minorHAnsi"/>
          <w:b/>
        </w:rPr>
        <w:t>Introduction</w:t>
      </w:r>
    </w:p>
    <w:p w:rsidR="00DD0CD0" w:rsidRPr="00DD0CD0" w:rsidRDefault="00720A9E" w:rsidP="00DD0CD0">
      <w:pPr>
        <w:rPr>
          <w:rFonts w:asciiTheme="minorHAnsi" w:hAnsiTheme="minorHAnsi"/>
        </w:rPr>
      </w:pPr>
      <w:r w:rsidRPr="00DD0CD0">
        <w:rPr>
          <w:rFonts w:asciiTheme="minorHAnsi" w:hAnsiTheme="minorHAnsi"/>
        </w:rPr>
        <w:t>Decades ago a plague caused b</w:t>
      </w:r>
      <w:r w:rsidR="000926FE" w:rsidRPr="00DD0CD0">
        <w:rPr>
          <w:rFonts w:asciiTheme="minorHAnsi" w:hAnsiTheme="minorHAnsi"/>
        </w:rPr>
        <w:t xml:space="preserve">y the bacterium </w:t>
      </w:r>
      <w:r w:rsidR="000926FE" w:rsidRPr="00DD0CD0">
        <w:rPr>
          <w:rFonts w:asciiTheme="minorHAnsi" w:hAnsiTheme="minorHAnsi"/>
          <w:i/>
        </w:rPr>
        <w:t xml:space="preserve">Yersinia pestis </w:t>
      </w:r>
      <w:r w:rsidR="000926FE" w:rsidRPr="00DD0CD0">
        <w:rPr>
          <w:rFonts w:asciiTheme="minorHAnsi" w:hAnsiTheme="minorHAnsi"/>
        </w:rPr>
        <w:t>emerged.</w:t>
      </w:r>
      <w:r w:rsidR="00DD0CD0" w:rsidRPr="00DD0CD0">
        <w:rPr>
          <w:rFonts w:asciiTheme="minorHAnsi" w:hAnsiTheme="minorHAnsi"/>
        </w:rPr>
        <w:t xml:space="preserve"> This plague was known as the Bubonic plague</w:t>
      </w:r>
      <w:r w:rsidR="000926FE" w:rsidRPr="00DD0CD0">
        <w:rPr>
          <w:rFonts w:asciiTheme="minorHAnsi" w:hAnsiTheme="minorHAnsi"/>
        </w:rPr>
        <w:t xml:space="preserve"> </w:t>
      </w:r>
      <w:r w:rsidR="00DD0CD0" w:rsidRPr="00DD0CD0">
        <w:rPr>
          <w:rFonts w:asciiTheme="minorHAnsi" w:hAnsiTheme="minorHAnsi"/>
        </w:rPr>
        <w:t>which</w:t>
      </w:r>
      <w:r w:rsidR="000926FE" w:rsidRPr="00DD0CD0">
        <w:rPr>
          <w:rFonts w:asciiTheme="minorHAnsi" w:hAnsiTheme="minorHAnsi"/>
        </w:rPr>
        <w:t xml:space="preserve"> </w:t>
      </w:r>
      <w:r w:rsidR="00DD0CD0" w:rsidRPr="00DD0CD0">
        <w:rPr>
          <w:rFonts w:asciiTheme="minorHAnsi" w:hAnsiTheme="minorHAnsi"/>
        </w:rPr>
        <w:t>was</w:t>
      </w:r>
      <w:r w:rsidR="000926FE" w:rsidRPr="00DD0CD0">
        <w:rPr>
          <w:rFonts w:asciiTheme="minorHAnsi" w:hAnsiTheme="minorHAnsi"/>
        </w:rPr>
        <w:t xml:space="preserve"> responsible for the death of millions of people</w:t>
      </w:r>
      <w:r w:rsidR="00DD0CD0" w:rsidRPr="00DD0CD0">
        <w:rPr>
          <w:rFonts w:asciiTheme="minorHAnsi" w:hAnsiTheme="minorHAnsi"/>
        </w:rPr>
        <w:t xml:space="preserve"> across Europe, Asia and Africa</w:t>
      </w:r>
      <w:r w:rsidR="000926FE" w:rsidRPr="00DD0CD0">
        <w:rPr>
          <w:rFonts w:asciiTheme="minorHAnsi" w:hAnsiTheme="minorHAnsi"/>
        </w:rPr>
        <w:t>.</w:t>
      </w:r>
      <w:r w:rsidR="00DD0CD0" w:rsidRPr="00DD0CD0">
        <w:rPr>
          <w:rFonts w:asciiTheme="minorHAnsi" w:hAnsiTheme="minorHAnsi"/>
        </w:rPr>
        <w:t xml:space="preserve"> This plague is spread by infected flea bites or by direct contract. Although there is wide access to antibiotics in the 21</w:t>
      </w:r>
      <w:r w:rsidR="00DD0CD0" w:rsidRPr="00DD0CD0">
        <w:rPr>
          <w:rFonts w:asciiTheme="minorHAnsi" w:hAnsiTheme="minorHAnsi"/>
          <w:vertAlign w:val="superscript"/>
        </w:rPr>
        <w:t>st</w:t>
      </w:r>
      <w:r w:rsidR="00DD0CD0" w:rsidRPr="00DD0CD0">
        <w:rPr>
          <w:rFonts w:asciiTheme="minorHAnsi" w:hAnsiTheme="minorHAnsi"/>
        </w:rPr>
        <w:t xml:space="preserve"> century if left untreated death or serious illness could occur. 100  Just in the year 2010-2015 c</w:t>
      </w:r>
      <w:r w:rsidR="00DD0CD0" w:rsidRPr="00DD0CD0">
        <w:rPr>
          <w:rFonts w:asciiTheme="minorHAnsi" w:hAnsiTheme="minorHAnsi"/>
        </w:rPr>
        <w:t xml:space="preserve">ases </w:t>
      </w:r>
      <w:r w:rsidR="00DD0CD0" w:rsidRPr="00DD0CD0">
        <w:rPr>
          <w:rFonts w:asciiTheme="minorHAnsi" w:hAnsiTheme="minorHAnsi"/>
        </w:rPr>
        <w:t xml:space="preserve">had </w:t>
      </w:r>
      <w:r w:rsidR="00DD0CD0" w:rsidRPr="00DD0CD0">
        <w:rPr>
          <w:rFonts w:asciiTheme="minorHAnsi" w:hAnsiTheme="minorHAnsi"/>
        </w:rPr>
        <w:t>reduced to less than</w:t>
      </w:r>
      <w:r w:rsidR="00DD0CD0" w:rsidRPr="00DD0CD0">
        <w:rPr>
          <w:rFonts w:asciiTheme="minorHAnsi" w:hAnsiTheme="minorHAnsi"/>
        </w:rPr>
        <w:t xml:space="preserve"> 1000 but in the Africa were medicine isn’t as readily available more than 1,000 cases of plague were reported(CDC 2018) . </w:t>
      </w:r>
    </w:p>
    <w:p w:rsidR="00DD0CD0" w:rsidRPr="00DD0CD0" w:rsidRDefault="000926FE" w:rsidP="00DD0CD0">
      <w:pPr>
        <w:rPr>
          <w:rFonts w:asciiTheme="minorHAnsi" w:hAnsiTheme="minorHAnsi"/>
        </w:rPr>
      </w:pPr>
      <w:r w:rsidRPr="00DD0CD0">
        <w:rPr>
          <w:rFonts w:asciiTheme="minorHAnsi" w:hAnsiTheme="minorHAnsi"/>
        </w:rPr>
        <w:t>The infection ultimately leads</w:t>
      </w:r>
      <w:r w:rsidR="00DD0CD0" w:rsidRPr="00DD0CD0">
        <w:rPr>
          <w:rFonts w:asciiTheme="minorHAnsi" w:hAnsiTheme="minorHAnsi"/>
        </w:rPr>
        <w:t xml:space="preserve"> to death</w:t>
      </w:r>
      <w:r w:rsidRPr="00DD0CD0">
        <w:rPr>
          <w:rFonts w:asciiTheme="minorHAnsi" w:hAnsiTheme="minorHAnsi"/>
        </w:rPr>
        <w:t xml:space="preserve"> because </w:t>
      </w:r>
      <w:r w:rsidR="00BA0BD0" w:rsidRPr="00DD0CD0">
        <w:rPr>
          <w:rFonts w:asciiTheme="minorHAnsi" w:hAnsiTheme="minorHAnsi"/>
        </w:rPr>
        <w:t>once the infection</w:t>
      </w:r>
      <w:r w:rsidR="009142DF" w:rsidRPr="00DD0CD0">
        <w:rPr>
          <w:rFonts w:asciiTheme="minorHAnsi" w:hAnsiTheme="minorHAnsi"/>
        </w:rPr>
        <w:t xml:space="preserve"> </w:t>
      </w:r>
      <w:r w:rsidR="00DD0CD0" w:rsidRPr="00DD0CD0">
        <w:rPr>
          <w:rFonts w:asciiTheme="minorHAnsi" w:hAnsiTheme="minorHAnsi"/>
        </w:rPr>
        <w:t xml:space="preserve">has broken into </w:t>
      </w:r>
      <w:r w:rsidR="009142DF" w:rsidRPr="00DD0CD0">
        <w:rPr>
          <w:rFonts w:asciiTheme="minorHAnsi" w:hAnsiTheme="minorHAnsi"/>
        </w:rPr>
        <w:t xml:space="preserve">the respiratory tract </w:t>
      </w:r>
      <w:r w:rsidRPr="00DD0CD0">
        <w:rPr>
          <w:rFonts w:asciiTheme="minorHAnsi" w:hAnsiTheme="minorHAnsi"/>
        </w:rPr>
        <w:t>an immune response is blocked in the lungs</w:t>
      </w:r>
      <w:r w:rsidR="009142DF" w:rsidRPr="00DD0CD0">
        <w:rPr>
          <w:rFonts w:asciiTheme="minorHAnsi" w:hAnsiTheme="minorHAnsi"/>
        </w:rPr>
        <w:t>.</w:t>
      </w:r>
      <w:r w:rsidRPr="00DD0CD0">
        <w:rPr>
          <w:rFonts w:asciiTheme="minorHAnsi" w:hAnsiTheme="minorHAnsi"/>
        </w:rPr>
        <w:t xml:space="preserve"> </w:t>
      </w:r>
      <w:r w:rsidR="009142DF" w:rsidRPr="00DD0CD0">
        <w:rPr>
          <w:rFonts w:asciiTheme="minorHAnsi" w:hAnsiTheme="minorHAnsi"/>
        </w:rPr>
        <w:t xml:space="preserve">This causes a transition into </w:t>
      </w:r>
      <w:r w:rsidR="00DD0CD0" w:rsidRPr="00DD0CD0">
        <w:rPr>
          <w:rFonts w:asciiTheme="minorHAnsi" w:hAnsiTheme="minorHAnsi"/>
        </w:rPr>
        <w:t xml:space="preserve">a phase of high inflammation. During infection </w:t>
      </w:r>
      <w:r w:rsidR="00DD0CD0" w:rsidRPr="00DD0CD0">
        <w:rPr>
          <w:rFonts w:asciiTheme="minorHAnsi" w:hAnsiTheme="minorHAnsi"/>
          <w:i/>
        </w:rPr>
        <w:t>Y. pestis</w:t>
      </w:r>
      <w:r w:rsidR="00DD0CD0" w:rsidRPr="00DD0CD0">
        <w:rPr>
          <w:rFonts w:asciiTheme="minorHAnsi" w:hAnsiTheme="minorHAnsi"/>
        </w:rPr>
        <w:t xml:space="preserve"> survives in the varying conditions by making changes in the expression of the certain sets of genes. There is a protein known as the cyclic AMP receptor protein(CRP) which regulates transcription of many genes. One gene in particular that it activates is </w:t>
      </w:r>
      <w:proofErr w:type="spellStart"/>
      <w:r w:rsidR="00DD0CD0" w:rsidRPr="00DD0CD0">
        <w:rPr>
          <w:rFonts w:asciiTheme="minorHAnsi" w:hAnsiTheme="minorHAnsi"/>
          <w:i/>
        </w:rPr>
        <w:t>pla</w:t>
      </w:r>
      <w:proofErr w:type="spellEnd"/>
      <w:r w:rsidR="00DD0CD0" w:rsidRPr="00DD0CD0">
        <w:rPr>
          <w:rFonts w:asciiTheme="minorHAnsi" w:hAnsiTheme="minorHAnsi"/>
        </w:rPr>
        <w:t xml:space="preserve"> , </w:t>
      </w:r>
      <w:proofErr w:type="spellStart"/>
      <w:r w:rsidR="00DD0CD0" w:rsidRPr="00DD0CD0">
        <w:rPr>
          <w:rFonts w:asciiTheme="minorHAnsi" w:hAnsiTheme="minorHAnsi"/>
        </w:rPr>
        <w:t>a</w:t>
      </w:r>
      <w:proofErr w:type="spellEnd"/>
      <w:r w:rsidR="00DD0CD0" w:rsidRPr="00DD0CD0">
        <w:rPr>
          <w:rFonts w:asciiTheme="minorHAnsi" w:hAnsiTheme="minorHAnsi"/>
        </w:rPr>
        <w:t xml:space="preserve"> enzyme activator. This gene works in conjunction with a coactivator cAMP, which acts as a catalyst to increase transcription speed, to bind to the CRP promoter region. As stated by Zhan et. al. In E. coli the CRP is directly regulated by its cAMP-CRP complex which can directly repress its own genes. </w:t>
      </w:r>
      <w:r w:rsidR="00EE61D9" w:rsidRPr="00DD0CD0">
        <w:rPr>
          <w:rFonts w:asciiTheme="minorHAnsi" w:hAnsiTheme="minorHAnsi"/>
        </w:rPr>
        <w:t xml:space="preserve">The gene that encodes for the small protein known as </w:t>
      </w:r>
      <w:proofErr w:type="spellStart"/>
      <w:r w:rsidR="00EE61D9" w:rsidRPr="00DD0CD0">
        <w:rPr>
          <w:rFonts w:asciiTheme="minorHAnsi" w:hAnsiTheme="minorHAnsi"/>
        </w:rPr>
        <w:t>Hfq</w:t>
      </w:r>
      <w:proofErr w:type="spellEnd"/>
      <w:r w:rsidR="00EE61D9" w:rsidRPr="00DD0CD0">
        <w:rPr>
          <w:rFonts w:asciiTheme="minorHAnsi" w:hAnsiTheme="minorHAnsi"/>
        </w:rPr>
        <w:t xml:space="preserve"> plays an important role in regulating gene expression. This protein is  a </w:t>
      </w:r>
      <w:r w:rsidR="00DD0CD0" w:rsidRPr="00DD0CD0">
        <w:rPr>
          <w:rFonts w:asciiTheme="minorHAnsi" w:hAnsiTheme="minorHAnsi"/>
        </w:rPr>
        <w:t>m</w:t>
      </w:r>
      <w:r w:rsidR="00EE61D9" w:rsidRPr="00DD0CD0">
        <w:rPr>
          <w:rFonts w:asciiTheme="minorHAnsi" w:hAnsiTheme="minorHAnsi"/>
        </w:rPr>
        <w:t>RNA-binding protein</w:t>
      </w:r>
      <w:r w:rsidR="00DD0CD0" w:rsidRPr="00DD0CD0">
        <w:rPr>
          <w:rFonts w:asciiTheme="minorHAnsi" w:hAnsiTheme="minorHAnsi"/>
        </w:rPr>
        <w:t xml:space="preserve">.  This protein is said to help regulate CRP synthesis with help from a </w:t>
      </w:r>
      <w:proofErr w:type="spellStart"/>
      <w:r w:rsidR="00DD0CD0" w:rsidRPr="00DD0CD0">
        <w:rPr>
          <w:rFonts w:asciiTheme="minorHAnsi" w:hAnsiTheme="minorHAnsi"/>
        </w:rPr>
        <w:t>hfq</w:t>
      </w:r>
      <w:proofErr w:type="spellEnd"/>
      <w:r w:rsidR="00DD0CD0" w:rsidRPr="00DD0CD0">
        <w:rPr>
          <w:rFonts w:asciiTheme="minorHAnsi" w:hAnsiTheme="minorHAnsi"/>
        </w:rPr>
        <w:t xml:space="preserve">-binding small RNA (sRNA). </w:t>
      </w:r>
      <w:r w:rsidR="00DD0CD0" w:rsidRPr="00DD0CD0">
        <w:rPr>
          <w:rFonts w:asciiTheme="minorHAnsi" w:hAnsiTheme="minorHAnsi"/>
        </w:rPr>
        <w:t xml:space="preserve">In an experiment done by  </w:t>
      </w:r>
      <w:proofErr w:type="spellStart"/>
      <w:r w:rsidR="00DD0CD0" w:rsidRPr="00DD0CD0">
        <w:rPr>
          <w:rFonts w:asciiTheme="minorHAnsi" w:hAnsiTheme="minorHAnsi"/>
        </w:rPr>
        <w:t>Lathem</w:t>
      </w:r>
      <w:proofErr w:type="spellEnd"/>
      <w:r w:rsidR="00DD0CD0" w:rsidRPr="00DD0CD0">
        <w:rPr>
          <w:rFonts w:asciiTheme="minorHAnsi" w:hAnsiTheme="minorHAnsi"/>
        </w:rPr>
        <w:t xml:space="preserve"> et al determine that </w:t>
      </w:r>
      <w:proofErr w:type="spellStart"/>
      <w:r w:rsidR="00DD0CD0" w:rsidRPr="00DD0CD0">
        <w:rPr>
          <w:rFonts w:asciiTheme="minorHAnsi" w:hAnsiTheme="minorHAnsi"/>
        </w:rPr>
        <w:t>Hfq</w:t>
      </w:r>
      <w:proofErr w:type="spellEnd"/>
      <w:r w:rsidR="00DD0CD0" w:rsidRPr="00DD0CD0">
        <w:rPr>
          <w:rFonts w:asciiTheme="minorHAnsi" w:hAnsiTheme="minorHAnsi"/>
        </w:rPr>
        <w:t xml:space="preserve"> promotes </w:t>
      </w:r>
      <w:proofErr w:type="spellStart"/>
      <w:r w:rsidR="00DD0CD0" w:rsidRPr="00DD0CD0">
        <w:rPr>
          <w:rFonts w:asciiTheme="minorHAnsi" w:hAnsiTheme="minorHAnsi"/>
        </w:rPr>
        <w:t>Crp</w:t>
      </w:r>
      <w:proofErr w:type="spellEnd"/>
      <w:r w:rsidR="00DD0CD0" w:rsidRPr="00DD0CD0">
        <w:rPr>
          <w:rFonts w:asciiTheme="minorHAnsi" w:hAnsiTheme="minorHAnsi"/>
        </w:rPr>
        <w:t xml:space="preserve"> synthesis and the Fig1.</w:t>
      </w:r>
      <w:r w:rsidR="00DD0CD0" w:rsidRPr="00DD0CD0">
        <w:rPr>
          <w:rFonts w:asciiTheme="minorHAnsi" w:hAnsiTheme="minorHAnsi"/>
        </w:rPr>
        <w:t xml:space="preserve"> below shows</w:t>
      </w:r>
      <w:r w:rsidR="00DD0CD0" w:rsidRPr="00DD0CD0">
        <w:rPr>
          <w:rFonts w:asciiTheme="minorHAnsi" w:hAnsiTheme="minorHAnsi"/>
        </w:rPr>
        <w:t xml:space="preserve"> that </w:t>
      </w:r>
      <w:proofErr w:type="spellStart"/>
      <w:r w:rsidR="00DD0CD0" w:rsidRPr="00DD0CD0">
        <w:rPr>
          <w:rFonts w:asciiTheme="minorHAnsi" w:hAnsiTheme="minorHAnsi"/>
        </w:rPr>
        <w:t>hfq</w:t>
      </w:r>
      <w:proofErr w:type="spellEnd"/>
      <w:r w:rsidR="00DD0CD0" w:rsidRPr="00DD0CD0">
        <w:rPr>
          <w:rFonts w:asciiTheme="minorHAnsi" w:hAnsiTheme="minorHAnsi"/>
        </w:rPr>
        <w:t xml:space="preserve"> cant bind to the target mRNA strand on its own. An sRNA was used to occupy the complementary strand by binding to the sRNA to free up the target sequence. In the picture where there is a rectangle around 4 codons RBS means ribosomal binding site which is the place in the sequence that </w:t>
      </w:r>
      <w:proofErr w:type="spellStart"/>
      <w:r w:rsidR="00DD0CD0" w:rsidRPr="00DD0CD0">
        <w:rPr>
          <w:rFonts w:asciiTheme="minorHAnsi" w:hAnsiTheme="minorHAnsi"/>
        </w:rPr>
        <w:t>hfq</w:t>
      </w:r>
      <w:proofErr w:type="spellEnd"/>
      <w:r w:rsidR="00DD0CD0" w:rsidRPr="00DD0CD0">
        <w:rPr>
          <w:rFonts w:asciiTheme="minorHAnsi" w:hAnsiTheme="minorHAnsi"/>
        </w:rPr>
        <w:t xml:space="preserve"> wishes to bind. The CCC sequence below is the complementary strand that has to be bound. </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Default="00DD0CD0" w:rsidP="00DD0CD0">
      <w:pPr>
        <w:rPr>
          <w:rFonts w:asciiTheme="minorHAnsi" w:hAnsiTheme="minorHAnsi"/>
          <w:sz w:val="20"/>
          <w:szCs w:val="20"/>
        </w:rPr>
      </w:pPr>
    </w:p>
    <w:p w:rsidR="00DD0CD0" w:rsidRDefault="00DD0CD0" w:rsidP="00DD0CD0">
      <w:pPr>
        <w:rPr>
          <w:rFonts w:asciiTheme="minorHAnsi" w:hAnsiTheme="minorHAnsi"/>
          <w:sz w:val="20"/>
          <w:szCs w:val="20"/>
        </w:rPr>
      </w:pPr>
    </w:p>
    <w:p w:rsidR="00DD0CD0" w:rsidRPr="00DD0CD0" w:rsidRDefault="00DD0CD0" w:rsidP="00DD0CD0">
      <w:pPr>
        <w:rPr>
          <w:rFonts w:asciiTheme="minorHAnsi" w:hAnsiTheme="minorHAnsi"/>
        </w:rPr>
      </w:pPr>
      <w:r w:rsidRPr="00DD0CD0">
        <w:rPr>
          <w:rFonts w:asciiTheme="minorHAnsi" w:hAnsiTheme="minorHAnsi"/>
          <w:noProof/>
        </w:rPr>
        <w:lastRenderedPageBreak/>
        <w:drawing>
          <wp:anchor distT="0" distB="0" distL="114300" distR="114300" simplePos="0" relativeHeight="251658240" behindDoc="1" locked="0" layoutInCell="1" allowOverlap="1">
            <wp:simplePos x="0" y="0"/>
            <wp:positionH relativeFrom="column">
              <wp:posOffset>1532606</wp:posOffset>
            </wp:positionH>
            <wp:positionV relativeFrom="paragraph">
              <wp:posOffset>-1037387</wp:posOffset>
            </wp:positionV>
            <wp:extent cx="3759571" cy="2938780"/>
            <wp:effectExtent l="0" t="0" r="0" b="0"/>
            <wp:wrapTight wrapText="bothSides">
              <wp:wrapPolygon edited="0">
                <wp:start x="0" y="0"/>
                <wp:lineTo x="0" y="21469"/>
                <wp:lineTo x="21527" y="21469"/>
                <wp:lineTo x="21527" y="0"/>
                <wp:lineTo x="0" y="0"/>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Screen Shot 2019-12-01 at 6.25.31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9571" cy="2938780"/>
                    </a:xfrm>
                    <a:prstGeom prst="rect">
                      <a:avLst/>
                    </a:prstGeom>
                  </pic:spPr>
                </pic:pic>
              </a:graphicData>
            </a:graphic>
            <wp14:sizeRelH relativeFrom="page">
              <wp14:pctWidth>0</wp14:pctWidth>
            </wp14:sizeRelH>
            <wp14:sizeRelV relativeFrom="page">
              <wp14:pctHeight>0</wp14:pctHeight>
            </wp14:sizeRelV>
          </wp:anchor>
        </w:drawing>
      </w:r>
      <w:r w:rsidRPr="00DD0CD0">
        <w:rPr>
          <w:rFonts w:asciiTheme="minorHAnsi" w:hAnsiTheme="minorHAnsi"/>
          <w:sz w:val="20"/>
          <w:szCs w:val="20"/>
        </w:rPr>
        <w:t xml:space="preserve">Fig1.  A prediction for what the structure of </w:t>
      </w:r>
      <w:r w:rsidRPr="00DD0CD0">
        <w:rPr>
          <w:rFonts w:asciiTheme="minorHAnsi" w:hAnsiTheme="minorHAnsi"/>
          <w:i/>
          <w:sz w:val="20"/>
          <w:szCs w:val="20"/>
        </w:rPr>
        <w:t xml:space="preserve">Y. pestis </w:t>
      </w:r>
      <w:proofErr w:type="spellStart"/>
      <w:r w:rsidRPr="00DD0CD0">
        <w:rPr>
          <w:rFonts w:asciiTheme="minorHAnsi" w:hAnsiTheme="minorHAnsi"/>
          <w:sz w:val="20"/>
          <w:szCs w:val="20"/>
        </w:rPr>
        <w:t>crp</w:t>
      </w:r>
      <w:proofErr w:type="spellEnd"/>
      <w:r w:rsidRPr="00DD0CD0">
        <w:rPr>
          <w:rFonts w:asciiTheme="minorHAnsi" w:hAnsiTheme="minorHAnsi"/>
          <w:sz w:val="20"/>
          <w:szCs w:val="20"/>
        </w:rPr>
        <w:t xml:space="preserve"> 5’ UTR and proximal coding regions would look like . RBS stands for ribosomal-binding site which would be bound by an </w:t>
      </w:r>
      <w:proofErr w:type="spellStart"/>
      <w:r w:rsidRPr="00DD0CD0">
        <w:rPr>
          <w:rFonts w:asciiTheme="minorHAnsi" w:hAnsiTheme="minorHAnsi"/>
          <w:sz w:val="20"/>
          <w:szCs w:val="20"/>
        </w:rPr>
        <w:t>hfq</w:t>
      </w:r>
      <w:proofErr w:type="spellEnd"/>
      <w:r w:rsidRPr="00DD0CD0">
        <w:rPr>
          <w:rFonts w:asciiTheme="minorHAnsi" w:hAnsiTheme="minorHAnsi"/>
          <w:sz w:val="20"/>
          <w:szCs w:val="20"/>
        </w:rPr>
        <w:t xml:space="preserve"> protein and an sRNA. Transcription start indicated by arrow and translation start indicated by black</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roofErr w:type="spellStart"/>
      <w:r w:rsidRPr="00DD0CD0">
        <w:rPr>
          <w:rFonts w:asciiTheme="minorHAnsi" w:hAnsiTheme="minorHAnsi"/>
        </w:rPr>
        <w:t>Lathem</w:t>
      </w:r>
      <w:proofErr w:type="spellEnd"/>
      <w:r w:rsidRPr="00DD0CD0">
        <w:rPr>
          <w:rFonts w:asciiTheme="minorHAnsi" w:hAnsiTheme="minorHAnsi"/>
        </w:rPr>
        <w:t xml:space="preserve"> et al hypothesized that </w:t>
      </w:r>
      <w:proofErr w:type="spellStart"/>
      <w:r w:rsidRPr="00DD0CD0">
        <w:rPr>
          <w:rFonts w:asciiTheme="minorHAnsi" w:hAnsiTheme="minorHAnsi"/>
        </w:rPr>
        <w:t>hfq</w:t>
      </w:r>
      <w:proofErr w:type="spellEnd"/>
      <w:r w:rsidRPr="00DD0CD0">
        <w:rPr>
          <w:rFonts w:asciiTheme="minorHAnsi" w:hAnsiTheme="minorHAnsi"/>
        </w:rPr>
        <w:t xml:space="preserve"> promotes </w:t>
      </w:r>
      <w:proofErr w:type="spellStart"/>
      <w:r w:rsidRPr="00DD0CD0">
        <w:rPr>
          <w:rFonts w:asciiTheme="minorHAnsi" w:hAnsiTheme="minorHAnsi"/>
        </w:rPr>
        <w:t>Crp</w:t>
      </w:r>
      <w:proofErr w:type="spellEnd"/>
      <w:r w:rsidRPr="00DD0CD0">
        <w:rPr>
          <w:rFonts w:asciiTheme="minorHAnsi" w:hAnsiTheme="minorHAnsi"/>
        </w:rPr>
        <w:t xml:space="preserve"> synthesis through posttranscriptional regulation of the 5’ UTR or proximal region. The </w:t>
      </w:r>
      <w:proofErr w:type="spellStart"/>
      <w:r w:rsidRPr="00DD0CD0">
        <w:rPr>
          <w:rFonts w:asciiTheme="minorHAnsi" w:hAnsiTheme="minorHAnsi"/>
        </w:rPr>
        <w:t>hfq</w:t>
      </w:r>
      <w:proofErr w:type="spellEnd"/>
      <w:r w:rsidRPr="00DD0CD0">
        <w:rPr>
          <w:rFonts w:asciiTheme="minorHAnsi" w:hAnsiTheme="minorHAnsi"/>
        </w:rPr>
        <w:t xml:space="preserve"> is said to be assisted with this promotion by a sRNA but not much is known about how the sRNA is directly affects </w:t>
      </w:r>
      <w:proofErr w:type="spellStart"/>
      <w:r w:rsidRPr="00DD0CD0">
        <w:rPr>
          <w:rFonts w:asciiTheme="minorHAnsi" w:hAnsiTheme="minorHAnsi"/>
        </w:rPr>
        <w:t>crp</w:t>
      </w:r>
      <w:proofErr w:type="spellEnd"/>
      <w:r w:rsidRPr="00DD0CD0">
        <w:rPr>
          <w:rFonts w:asciiTheme="minorHAnsi" w:hAnsiTheme="minorHAnsi"/>
        </w:rPr>
        <w:t xml:space="preserve"> synthesis. </w:t>
      </w:r>
    </w:p>
    <w:p w:rsidR="00DD0CD0" w:rsidRPr="00DD0CD0" w:rsidRDefault="00DD0CD0" w:rsidP="00DD0CD0">
      <w:pPr>
        <w:rPr>
          <w:rFonts w:asciiTheme="minorHAnsi" w:hAnsiTheme="minorHAnsi"/>
        </w:rPr>
      </w:pPr>
      <w:r w:rsidRPr="00DD0CD0">
        <w:rPr>
          <w:rFonts w:asciiTheme="minorHAnsi" w:hAnsiTheme="minorHAnsi"/>
        </w:rPr>
        <w:t xml:space="preserve">This experiment will answer the question whether the sRNAs used in conjunction with the </w:t>
      </w:r>
      <w:proofErr w:type="spellStart"/>
      <w:r w:rsidRPr="00DD0CD0">
        <w:rPr>
          <w:rFonts w:asciiTheme="minorHAnsi" w:hAnsiTheme="minorHAnsi"/>
        </w:rPr>
        <w:t>hfq</w:t>
      </w:r>
      <w:proofErr w:type="spellEnd"/>
      <w:r w:rsidRPr="00DD0CD0">
        <w:rPr>
          <w:rFonts w:asciiTheme="minorHAnsi" w:hAnsiTheme="minorHAnsi"/>
        </w:rPr>
        <w:t xml:space="preserve"> chaperone protein helps regulate CRP protein synthesis.</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b/>
        </w:rPr>
      </w:pPr>
      <w:r w:rsidRPr="00DD0CD0">
        <w:rPr>
          <w:rFonts w:asciiTheme="minorHAnsi" w:hAnsiTheme="minorHAnsi"/>
          <w:b/>
        </w:rPr>
        <w:t xml:space="preserve">Experiment </w:t>
      </w:r>
    </w:p>
    <w:p w:rsidR="00DD0CD0" w:rsidRPr="00DD0CD0" w:rsidRDefault="00DD0CD0" w:rsidP="00DD0CD0">
      <w:pPr>
        <w:rPr>
          <w:rFonts w:asciiTheme="minorHAnsi" w:hAnsiTheme="minorHAnsi"/>
        </w:rPr>
      </w:pPr>
      <w:r w:rsidRPr="00DD0CD0">
        <w:rPr>
          <w:rFonts w:asciiTheme="minorHAnsi" w:hAnsiTheme="minorHAnsi"/>
        </w:rPr>
        <w:t xml:space="preserve">This experiment will prove whether sRNAs affect </w:t>
      </w:r>
      <w:proofErr w:type="spellStart"/>
      <w:r w:rsidRPr="00DD0CD0">
        <w:rPr>
          <w:rFonts w:asciiTheme="minorHAnsi" w:hAnsiTheme="minorHAnsi"/>
        </w:rPr>
        <w:t>Crp</w:t>
      </w:r>
      <w:proofErr w:type="spellEnd"/>
      <w:r w:rsidRPr="00DD0CD0">
        <w:rPr>
          <w:rFonts w:asciiTheme="minorHAnsi" w:hAnsiTheme="minorHAnsi"/>
        </w:rPr>
        <w:t xml:space="preserve"> synthesis by analyzing the interactions between the </w:t>
      </w:r>
      <w:proofErr w:type="spellStart"/>
      <w:r w:rsidRPr="00DD0CD0">
        <w:rPr>
          <w:rFonts w:asciiTheme="minorHAnsi" w:hAnsiTheme="minorHAnsi"/>
        </w:rPr>
        <w:t>hfq</w:t>
      </w:r>
      <w:proofErr w:type="spellEnd"/>
      <w:r w:rsidRPr="00DD0CD0">
        <w:rPr>
          <w:rFonts w:asciiTheme="minorHAnsi" w:hAnsiTheme="minorHAnsi"/>
        </w:rPr>
        <w:t xml:space="preserve"> and sRNAs. A northern blot will test will also help with the conclusion of whether the addition, or deletion of certain sRNAs would cause destabilization of the </w:t>
      </w:r>
      <w:proofErr w:type="spellStart"/>
      <w:r w:rsidRPr="00DD0CD0">
        <w:rPr>
          <w:rFonts w:asciiTheme="minorHAnsi" w:hAnsiTheme="minorHAnsi"/>
        </w:rPr>
        <w:t>crp</w:t>
      </w:r>
      <w:proofErr w:type="spellEnd"/>
      <w:r w:rsidRPr="00DD0CD0">
        <w:rPr>
          <w:rFonts w:asciiTheme="minorHAnsi" w:hAnsiTheme="minorHAnsi"/>
        </w:rPr>
        <w:t xml:space="preserve">. protein synthesis. </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r w:rsidRPr="00DD0CD0">
        <w:rPr>
          <w:rFonts w:asciiTheme="minorHAnsi" w:hAnsiTheme="minorHAnsi"/>
        </w:rPr>
        <w:t>Microarray</w:t>
      </w:r>
    </w:p>
    <w:p w:rsidR="00DD0CD0" w:rsidRPr="00DD0CD0" w:rsidRDefault="00DD0CD0" w:rsidP="00DD0CD0">
      <w:pPr>
        <w:rPr>
          <w:rFonts w:asciiTheme="minorHAnsi" w:hAnsiTheme="minorHAnsi"/>
          <w:i/>
        </w:rPr>
      </w:pPr>
      <w:r w:rsidRPr="00DD0CD0">
        <w:rPr>
          <w:rFonts w:asciiTheme="minorHAnsi" w:hAnsiTheme="minorHAnsi"/>
        </w:rPr>
        <w:t xml:space="preserve">Wild type and mutated </w:t>
      </w:r>
      <w:proofErr w:type="spellStart"/>
      <w:r w:rsidRPr="00DD0CD0">
        <w:rPr>
          <w:rFonts w:asciiTheme="minorHAnsi" w:hAnsiTheme="minorHAnsi"/>
        </w:rPr>
        <w:t>crp</w:t>
      </w:r>
      <w:proofErr w:type="spellEnd"/>
      <w:r w:rsidRPr="00DD0CD0">
        <w:rPr>
          <w:rFonts w:asciiTheme="minorHAnsi" w:hAnsiTheme="minorHAnsi"/>
        </w:rPr>
        <w:t xml:space="preserve"> grown in medium and isolated to get total RNA. The gene expression profiles were then compared between the two strains. The samples were marked with probes that have a dye on them then synthesized. The ratio of mRNA levels for each gene were calculated and then </w:t>
      </w:r>
      <w:proofErr w:type="spellStart"/>
      <w:r w:rsidRPr="00DD0CD0">
        <w:rPr>
          <w:rFonts w:asciiTheme="minorHAnsi" w:hAnsiTheme="minorHAnsi"/>
        </w:rPr>
        <w:t>analysized</w:t>
      </w:r>
      <w:proofErr w:type="spellEnd"/>
      <w:r w:rsidRPr="00DD0CD0">
        <w:rPr>
          <w:rFonts w:asciiTheme="minorHAnsi" w:hAnsiTheme="minorHAnsi"/>
        </w:rPr>
        <w:t xml:space="preserve"> by computer software</w:t>
      </w:r>
      <w:r w:rsidRPr="00DD0CD0">
        <w:rPr>
          <w:rFonts w:asciiTheme="minorHAnsi" w:hAnsiTheme="minorHAnsi"/>
        </w:rPr>
        <w:t>(Sharma, C.M. et al., 2011)</w:t>
      </w:r>
      <w:r w:rsidRPr="00DD0CD0">
        <w:rPr>
          <w:rFonts w:asciiTheme="minorHAnsi" w:hAnsiTheme="minorHAnsi"/>
        </w:rPr>
        <w:t>.</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r w:rsidRPr="00DD0CD0">
        <w:rPr>
          <w:rFonts w:asciiTheme="minorHAnsi" w:hAnsiTheme="minorHAnsi"/>
        </w:rPr>
        <w:t>Northern Blot</w:t>
      </w:r>
    </w:p>
    <w:p w:rsidR="00DD0CD0" w:rsidRPr="00DD0CD0" w:rsidRDefault="00DD0CD0" w:rsidP="00DD0CD0">
      <w:pPr>
        <w:rPr>
          <w:rFonts w:asciiTheme="minorHAnsi" w:hAnsiTheme="minorHAnsi"/>
        </w:rPr>
      </w:pPr>
      <w:r w:rsidRPr="00DD0CD0">
        <w:rPr>
          <w:rFonts w:asciiTheme="minorHAnsi" w:hAnsiTheme="minorHAnsi"/>
        </w:rPr>
        <w:t xml:space="preserve">The </w:t>
      </w:r>
      <w:proofErr w:type="spellStart"/>
      <w:r w:rsidRPr="00DD0CD0">
        <w:rPr>
          <w:rFonts w:asciiTheme="minorHAnsi" w:hAnsiTheme="minorHAnsi"/>
        </w:rPr>
        <w:t>RydB</w:t>
      </w:r>
      <w:proofErr w:type="spellEnd"/>
      <w:r w:rsidRPr="00DD0CD0">
        <w:rPr>
          <w:rFonts w:asciiTheme="minorHAnsi" w:hAnsiTheme="minorHAnsi"/>
        </w:rPr>
        <w:t xml:space="preserve">, mRNA and </w:t>
      </w:r>
      <w:proofErr w:type="spellStart"/>
      <w:r w:rsidRPr="00DD0CD0">
        <w:rPr>
          <w:rFonts w:asciiTheme="minorHAnsi" w:hAnsiTheme="minorHAnsi"/>
        </w:rPr>
        <w:t>Hfq</w:t>
      </w:r>
      <w:proofErr w:type="spellEnd"/>
      <w:r w:rsidRPr="00DD0CD0">
        <w:rPr>
          <w:rFonts w:asciiTheme="minorHAnsi" w:hAnsiTheme="minorHAnsi"/>
        </w:rPr>
        <w:t xml:space="preserve"> were all amplified by PCR. Once the cultures were centrifuged and separated a mixture was added that would allow the separation of an aqueous and an organic layer.  Absorbance was measure then the RNA was sent through urea -polyacrylamide gel electrophoresis (</w:t>
      </w:r>
      <w:r w:rsidRPr="00DD0CD0">
        <w:rPr>
          <w:rFonts w:asciiTheme="minorHAnsi" w:hAnsiTheme="minorHAnsi"/>
        </w:rPr>
        <w:t>Berry, K.E.</w:t>
      </w:r>
      <w:r w:rsidRPr="00DD0CD0">
        <w:rPr>
          <w:rFonts w:asciiTheme="minorHAnsi" w:hAnsiTheme="minorHAnsi"/>
        </w:rPr>
        <w:t xml:space="preserve"> et. al 2018)</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r w:rsidRPr="00DD0CD0">
        <w:rPr>
          <w:rFonts w:asciiTheme="minorHAnsi" w:hAnsiTheme="minorHAnsi"/>
        </w:rPr>
        <w:t xml:space="preserve">Discussion </w:t>
      </w:r>
    </w:p>
    <w:p w:rsidR="00DD0CD0" w:rsidRPr="00DD0CD0" w:rsidRDefault="00DD0CD0" w:rsidP="00DD0CD0">
      <w:pPr>
        <w:rPr>
          <w:rFonts w:asciiTheme="minorHAnsi" w:hAnsiTheme="minorHAnsi"/>
        </w:rPr>
      </w:pPr>
      <w:r w:rsidRPr="00DD0CD0">
        <w:rPr>
          <w:rFonts w:asciiTheme="minorHAnsi" w:hAnsiTheme="minorHAnsi"/>
        </w:rPr>
        <w:t xml:space="preserve">In a similar experiment done by </w:t>
      </w:r>
      <w:proofErr w:type="spellStart"/>
      <w:r w:rsidRPr="00DD0CD0">
        <w:rPr>
          <w:rFonts w:asciiTheme="minorHAnsi" w:hAnsiTheme="minorHAnsi"/>
        </w:rPr>
        <w:t>Salvail</w:t>
      </w:r>
      <w:proofErr w:type="spellEnd"/>
      <w:r w:rsidRPr="00DD0CD0">
        <w:rPr>
          <w:rFonts w:asciiTheme="minorHAnsi" w:hAnsiTheme="minorHAnsi"/>
        </w:rPr>
        <w:t xml:space="preserve"> et. al.  the effects were noted when a mutated </w:t>
      </w:r>
      <w:proofErr w:type="spellStart"/>
      <w:r w:rsidRPr="00DD0CD0">
        <w:rPr>
          <w:rFonts w:asciiTheme="minorHAnsi" w:hAnsiTheme="minorHAnsi"/>
        </w:rPr>
        <w:t>RyhB</w:t>
      </w:r>
      <w:proofErr w:type="spellEnd"/>
      <w:r w:rsidRPr="00DD0CD0">
        <w:rPr>
          <w:rFonts w:asciiTheme="minorHAnsi" w:hAnsiTheme="minorHAnsi"/>
        </w:rPr>
        <w:t xml:space="preserve">  sRNA  (RyhB1) was used. </w:t>
      </w:r>
      <w:proofErr w:type="spellStart"/>
      <w:r w:rsidRPr="00DD0CD0">
        <w:rPr>
          <w:rFonts w:asciiTheme="minorHAnsi" w:hAnsiTheme="minorHAnsi"/>
        </w:rPr>
        <w:t>Salvail</w:t>
      </w:r>
      <w:proofErr w:type="spellEnd"/>
      <w:r w:rsidRPr="00DD0CD0">
        <w:rPr>
          <w:rFonts w:asciiTheme="minorHAnsi" w:hAnsiTheme="minorHAnsi"/>
        </w:rPr>
        <w:t xml:space="preserve"> wanted to see if the decrease in strength of the binding would cause them to not to base pair.  Just a little back story the </w:t>
      </w:r>
      <w:proofErr w:type="spellStart"/>
      <w:r w:rsidRPr="00DD0CD0">
        <w:rPr>
          <w:rFonts w:asciiTheme="minorHAnsi" w:hAnsiTheme="minorHAnsi"/>
        </w:rPr>
        <w:t>RyhB</w:t>
      </w:r>
      <w:proofErr w:type="spellEnd"/>
      <w:r w:rsidRPr="00DD0CD0">
        <w:rPr>
          <w:rFonts w:asciiTheme="minorHAnsi" w:hAnsiTheme="minorHAnsi"/>
        </w:rPr>
        <w:t xml:space="preserve"> post-transcriptionally regulates the expression of the </w:t>
      </w:r>
      <w:proofErr w:type="spellStart"/>
      <w:r w:rsidRPr="00DD0CD0">
        <w:rPr>
          <w:rFonts w:asciiTheme="minorHAnsi" w:hAnsiTheme="minorHAnsi"/>
        </w:rPr>
        <w:t>cirA</w:t>
      </w:r>
      <w:proofErr w:type="spellEnd"/>
      <w:r w:rsidRPr="00DD0CD0">
        <w:rPr>
          <w:rFonts w:asciiTheme="minorHAnsi" w:hAnsiTheme="minorHAnsi"/>
        </w:rPr>
        <w:t xml:space="preserve">. In order to examine the effects done on the </w:t>
      </w:r>
      <w:proofErr w:type="spellStart"/>
      <w:r w:rsidRPr="00DD0CD0">
        <w:rPr>
          <w:rFonts w:asciiTheme="minorHAnsi" w:hAnsiTheme="minorHAnsi"/>
        </w:rPr>
        <w:t>cirA</w:t>
      </w:r>
      <w:proofErr w:type="spellEnd"/>
      <w:r w:rsidRPr="00DD0CD0">
        <w:rPr>
          <w:rFonts w:asciiTheme="minorHAnsi" w:hAnsiTheme="minorHAnsi"/>
        </w:rPr>
        <w:t xml:space="preserve"> levels a northern blot test was performed . These results showed that the total accumulation was the same for the wild type and mutated allele except the only difference was that the expression totals differed in the first 15 mins. The mutated allele didn’t allow for any </w:t>
      </w:r>
      <w:proofErr w:type="spellStart"/>
      <w:r w:rsidRPr="00DD0CD0">
        <w:rPr>
          <w:rFonts w:asciiTheme="minorHAnsi" w:hAnsiTheme="minorHAnsi"/>
        </w:rPr>
        <w:t>cirA</w:t>
      </w:r>
      <w:proofErr w:type="spellEnd"/>
      <w:r w:rsidRPr="00DD0CD0">
        <w:rPr>
          <w:rFonts w:asciiTheme="minorHAnsi" w:hAnsiTheme="minorHAnsi"/>
        </w:rPr>
        <w:t xml:space="preserve"> expression after 15 minutes. This experiment suggests that we should get approximately the same accumulation results for </w:t>
      </w:r>
      <w:proofErr w:type="spellStart"/>
      <w:r w:rsidRPr="00DD0CD0">
        <w:rPr>
          <w:rFonts w:asciiTheme="minorHAnsi" w:hAnsiTheme="minorHAnsi"/>
        </w:rPr>
        <w:t>crp</w:t>
      </w:r>
      <w:proofErr w:type="spellEnd"/>
      <w:r w:rsidRPr="00DD0CD0">
        <w:rPr>
          <w:rFonts w:asciiTheme="minorHAnsi" w:hAnsiTheme="minorHAnsi"/>
        </w:rPr>
        <w:t xml:space="preserve"> as seen in </w:t>
      </w:r>
      <w:proofErr w:type="spellStart"/>
      <w:r w:rsidRPr="00DD0CD0">
        <w:rPr>
          <w:rFonts w:asciiTheme="minorHAnsi" w:hAnsiTheme="minorHAnsi"/>
        </w:rPr>
        <w:t>cirA</w:t>
      </w:r>
      <w:proofErr w:type="spellEnd"/>
      <w:r w:rsidRPr="00DD0CD0">
        <w:rPr>
          <w:rFonts w:asciiTheme="minorHAnsi" w:hAnsiTheme="minorHAnsi"/>
        </w:rPr>
        <w:t xml:space="preserve">. </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bookmarkStart w:id="0" w:name="_GoBack"/>
      <w:bookmarkEnd w:id="0"/>
      <w:r w:rsidRPr="00DD0CD0">
        <w:rPr>
          <w:rFonts w:asciiTheme="minorHAnsi" w:hAnsiTheme="minorHAnsi"/>
        </w:rPr>
        <w:t xml:space="preserve">References </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roofErr w:type="spellStart"/>
      <w:r w:rsidRPr="00DD0CD0">
        <w:rPr>
          <w:rFonts w:asciiTheme="minorHAnsi" w:hAnsiTheme="minorHAnsi"/>
        </w:rPr>
        <w:t>Lathem</w:t>
      </w:r>
      <w:proofErr w:type="spellEnd"/>
      <w:r w:rsidRPr="00DD0CD0">
        <w:rPr>
          <w:rFonts w:asciiTheme="minorHAnsi" w:hAnsiTheme="minorHAnsi"/>
        </w:rPr>
        <w:t xml:space="preserve">, W. W. et. al. “Posttranscriptional Regulation of the Yersinia pestis Cyclic AMP Receptor Protein </w:t>
      </w:r>
      <w:proofErr w:type="spellStart"/>
      <w:r w:rsidRPr="00DD0CD0">
        <w:rPr>
          <w:rFonts w:asciiTheme="minorHAnsi" w:hAnsiTheme="minorHAnsi"/>
        </w:rPr>
        <w:t>Crp</w:t>
      </w:r>
      <w:proofErr w:type="spellEnd"/>
      <w:r w:rsidRPr="00DD0CD0">
        <w:rPr>
          <w:rFonts w:asciiTheme="minorHAnsi" w:hAnsiTheme="minorHAnsi"/>
        </w:rPr>
        <w:t xml:space="preserve"> and Impact on Virulence”. </w:t>
      </w:r>
      <w:r w:rsidRPr="00DD0CD0">
        <w:rPr>
          <w:rFonts w:asciiTheme="minorHAnsi" w:hAnsiTheme="minorHAnsi"/>
          <w:i/>
          <w:iCs/>
        </w:rPr>
        <w:t>mBio</w:t>
      </w:r>
      <w:r w:rsidRPr="00DD0CD0">
        <w:rPr>
          <w:rFonts w:asciiTheme="minorHAnsi" w:hAnsiTheme="minorHAnsi"/>
        </w:rPr>
        <w:t>, 5(1), pp.e01038–13. (2014)</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roofErr w:type="spellStart"/>
      <w:r w:rsidRPr="00DD0CD0">
        <w:rPr>
          <w:rFonts w:asciiTheme="minorHAnsi" w:hAnsiTheme="minorHAnsi"/>
        </w:rPr>
        <w:t>Salvail</w:t>
      </w:r>
      <w:proofErr w:type="spellEnd"/>
      <w:r w:rsidRPr="00DD0CD0">
        <w:rPr>
          <w:rFonts w:asciiTheme="minorHAnsi" w:hAnsiTheme="minorHAnsi"/>
        </w:rPr>
        <w:t xml:space="preserve">, H. et al., 2013. Antagonistic functions between the RNA chaperone </w:t>
      </w:r>
      <w:proofErr w:type="spellStart"/>
      <w:r w:rsidRPr="00DD0CD0">
        <w:rPr>
          <w:rFonts w:asciiTheme="minorHAnsi" w:hAnsiTheme="minorHAnsi"/>
        </w:rPr>
        <w:t>Hfq</w:t>
      </w:r>
      <w:proofErr w:type="spellEnd"/>
      <w:r w:rsidRPr="00DD0CD0">
        <w:rPr>
          <w:rFonts w:asciiTheme="minorHAnsi" w:hAnsiTheme="minorHAnsi"/>
        </w:rPr>
        <w:t xml:space="preserve"> and an sRNA regulate sensitivity to the antibiotic colicin. </w:t>
      </w:r>
      <w:r w:rsidRPr="00DD0CD0">
        <w:rPr>
          <w:rFonts w:asciiTheme="minorHAnsi" w:hAnsiTheme="minorHAnsi"/>
          <w:i/>
          <w:iCs/>
        </w:rPr>
        <w:t>EMBO Journal</w:t>
      </w:r>
      <w:r w:rsidRPr="00DD0CD0">
        <w:rPr>
          <w:rFonts w:asciiTheme="minorHAnsi" w:hAnsiTheme="minorHAnsi"/>
        </w:rPr>
        <w:t>, 32(20), pp.2764–2778.</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r w:rsidRPr="00DD0CD0">
        <w:rPr>
          <w:rFonts w:asciiTheme="minorHAnsi" w:hAnsiTheme="minorHAnsi"/>
        </w:rPr>
        <w:t xml:space="preserve">Berry, K.E. &amp; Hochschild, A., 2018. A bacterial three-hybrid assay detects Escherichia coli </w:t>
      </w:r>
      <w:proofErr w:type="spellStart"/>
      <w:r w:rsidRPr="00DD0CD0">
        <w:rPr>
          <w:rFonts w:asciiTheme="minorHAnsi" w:hAnsiTheme="minorHAnsi"/>
        </w:rPr>
        <w:t>Hfq</w:t>
      </w:r>
      <w:proofErr w:type="spellEnd"/>
      <w:r w:rsidRPr="00DD0CD0">
        <w:rPr>
          <w:rFonts w:asciiTheme="minorHAnsi" w:hAnsiTheme="minorHAnsi"/>
        </w:rPr>
        <w:t xml:space="preserve">-sRNA interactions in vivo. </w:t>
      </w:r>
      <w:r w:rsidRPr="00DD0CD0">
        <w:rPr>
          <w:rFonts w:asciiTheme="minorHAnsi" w:hAnsiTheme="minorHAnsi"/>
          <w:i/>
          <w:iCs/>
        </w:rPr>
        <w:t>Nucleic acids research</w:t>
      </w:r>
      <w:r w:rsidRPr="00DD0CD0">
        <w:rPr>
          <w:rFonts w:asciiTheme="minorHAnsi" w:hAnsiTheme="minorHAnsi"/>
        </w:rPr>
        <w:t>, 46(2), p.e12.</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r w:rsidRPr="00DD0CD0">
        <w:rPr>
          <w:rFonts w:asciiTheme="minorHAnsi" w:hAnsiTheme="minorHAnsi"/>
        </w:rPr>
        <w:t>Santiago-</w:t>
      </w:r>
      <w:proofErr w:type="spellStart"/>
      <w:r w:rsidRPr="00DD0CD0">
        <w:rPr>
          <w:rFonts w:asciiTheme="minorHAnsi" w:hAnsiTheme="minorHAnsi"/>
        </w:rPr>
        <w:t>Frangos</w:t>
      </w:r>
      <w:proofErr w:type="spellEnd"/>
      <w:r w:rsidRPr="00DD0CD0">
        <w:rPr>
          <w:rFonts w:asciiTheme="minorHAnsi" w:hAnsiTheme="minorHAnsi"/>
        </w:rPr>
        <w:t xml:space="preserve">, A. et al., 2016. C-terminal domain of the RNA chaperone </w:t>
      </w:r>
      <w:proofErr w:type="spellStart"/>
      <w:r w:rsidRPr="00DD0CD0">
        <w:rPr>
          <w:rFonts w:asciiTheme="minorHAnsi" w:hAnsiTheme="minorHAnsi"/>
        </w:rPr>
        <w:t>Hfq</w:t>
      </w:r>
      <w:proofErr w:type="spellEnd"/>
      <w:r w:rsidRPr="00DD0CD0">
        <w:rPr>
          <w:rFonts w:asciiTheme="minorHAnsi" w:hAnsiTheme="minorHAnsi"/>
        </w:rPr>
        <w:t xml:space="preserve"> drives sRNA competition and release of target RNA. </w:t>
      </w:r>
      <w:r w:rsidRPr="00DD0CD0">
        <w:rPr>
          <w:rFonts w:asciiTheme="minorHAnsi" w:hAnsiTheme="minorHAnsi"/>
          <w:i/>
          <w:iCs/>
        </w:rPr>
        <w:t>Proceedings of the National Academy of Sciences of the United States of America</w:t>
      </w:r>
      <w:r w:rsidRPr="00DD0CD0">
        <w:rPr>
          <w:rFonts w:asciiTheme="minorHAnsi" w:hAnsiTheme="minorHAnsi"/>
        </w:rPr>
        <w:t>, 113(41), pp.E6089–E6096.</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r w:rsidRPr="00DD0CD0">
        <w:rPr>
          <w:rFonts w:asciiTheme="minorHAnsi" w:hAnsiTheme="minorHAnsi"/>
        </w:rPr>
        <w:t xml:space="preserve">Fröhlich, Kathrin Sophie et al. “A small RNA activates CFA synthase by isoform-specific mRNA stabilization.” </w:t>
      </w:r>
      <w:r w:rsidRPr="00DD0CD0">
        <w:rPr>
          <w:rFonts w:asciiTheme="minorHAnsi" w:hAnsiTheme="minorHAnsi"/>
          <w:i/>
          <w:iCs/>
        </w:rPr>
        <w:t>The EMBO journal</w:t>
      </w:r>
      <w:r w:rsidRPr="00DD0CD0">
        <w:rPr>
          <w:rFonts w:asciiTheme="minorHAnsi" w:hAnsiTheme="minorHAnsi"/>
        </w:rPr>
        <w:t xml:space="preserve"> vol. 32,22 (2013): 2963-79. doi:10.1038/emboj.2013.222</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r w:rsidRPr="00DD0CD0">
        <w:rPr>
          <w:rFonts w:asciiTheme="minorHAnsi" w:hAnsiTheme="minorHAnsi"/>
        </w:rPr>
        <w:t>Sharma, C.M. et al., 2011. Pervasive post</w:t>
      </w:r>
      <w:r w:rsidRPr="00DD0CD0">
        <w:rPr>
          <w:rFonts w:asciiTheme="minorHAnsi" w:hAnsiTheme="minorHAnsi" w:cs="Cambria Math"/>
        </w:rPr>
        <w:t>‐</w:t>
      </w:r>
      <w:r w:rsidRPr="00DD0CD0">
        <w:rPr>
          <w:rFonts w:asciiTheme="minorHAnsi" w:hAnsiTheme="minorHAnsi"/>
        </w:rPr>
        <w:t xml:space="preserve">transcriptional control of genes involved in amino acid metabolism by the </w:t>
      </w:r>
      <w:proofErr w:type="spellStart"/>
      <w:r w:rsidRPr="00DD0CD0">
        <w:rPr>
          <w:rFonts w:asciiTheme="minorHAnsi" w:hAnsiTheme="minorHAnsi"/>
        </w:rPr>
        <w:t>Hfq</w:t>
      </w:r>
      <w:proofErr w:type="spellEnd"/>
      <w:r w:rsidRPr="00DD0CD0">
        <w:rPr>
          <w:rFonts w:asciiTheme="minorHAnsi" w:hAnsiTheme="minorHAnsi" w:cs="Cambria Math"/>
        </w:rPr>
        <w:t>‐</w:t>
      </w:r>
      <w:r w:rsidRPr="00DD0CD0">
        <w:rPr>
          <w:rFonts w:asciiTheme="minorHAnsi" w:hAnsiTheme="minorHAnsi"/>
        </w:rPr>
        <w:t xml:space="preserve">dependent </w:t>
      </w:r>
      <w:proofErr w:type="spellStart"/>
      <w:r w:rsidRPr="00DD0CD0">
        <w:rPr>
          <w:rFonts w:asciiTheme="minorHAnsi" w:hAnsiTheme="minorHAnsi"/>
        </w:rPr>
        <w:t>GcvB</w:t>
      </w:r>
      <w:proofErr w:type="spellEnd"/>
      <w:r w:rsidRPr="00DD0CD0">
        <w:rPr>
          <w:rFonts w:asciiTheme="minorHAnsi" w:hAnsiTheme="minorHAnsi"/>
        </w:rPr>
        <w:t xml:space="preserve"> small RNA. </w:t>
      </w:r>
      <w:r w:rsidRPr="00DD0CD0">
        <w:rPr>
          <w:rFonts w:asciiTheme="minorHAnsi" w:hAnsiTheme="minorHAnsi"/>
          <w:i/>
          <w:iCs/>
        </w:rPr>
        <w:t>Molecular Microbiology</w:t>
      </w:r>
      <w:r w:rsidRPr="00DD0CD0">
        <w:rPr>
          <w:rFonts w:asciiTheme="minorHAnsi" w:hAnsiTheme="minorHAnsi"/>
        </w:rPr>
        <w:t>, 81(5), pp.1144–1165.</w:t>
      </w: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rsidP="00DD0CD0">
      <w:pPr>
        <w:rPr>
          <w:rFonts w:asciiTheme="minorHAnsi" w:hAnsiTheme="minorHAnsi"/>
        </w:rPr>
      </w:pPr>
    </w:p>
    <w:p w:rsidR="00DD0CD0" w:rsidRPr="00DD0CD0" w:rsidRDefault="00DD0CD0">
      <w:pPr>
        <w:rPr>
          <w:rFonts w:asciiTheme="minorHAnsi" w:hAnsiTheme="minorHAnsi"/>
        </w:rPr>
      </w:pPr>
    </w:p>
    <w:p w:rsidR="00DD0CD0" w:rsidRPr="00DD0CD0" w:rsidRDefault="00DD0CD0">
      <w:pPr>
        <w:rPr>
          <w:rFonts w:asciiTheme="minorHAnsi" w:hAnsiTheme="minorHAnsi"/>
        </w:rPr>
      </w:pPr>
    </w:p>
    <w:sectPr w:rsidR="00DD0CD0" w:rsidRPr="00DD0CD0" w:rsidSect="0044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53"/>
    <w:rsid w:val="000926FE"/>
    <w:rsid w:val="004479E2"/>
    <w:rsid w:val="00720A9E"/>
    <w:rsid w:val="009142DF"/>
    <w:rsid w:val="00A67A53"/>
    <w:rsid w:val="00BA0BD0"/>
    <w:rsid w:val="00C23A4B"/>
    <w:rsid w:val="00DD0CD0"/>
    <w:rsid w:val="00E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F7FB"/>
  <w15:chartTrackingRefBased/>
  <w15:docId w15:val="{22112763-8C1A-5646-A778-A2648B2F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C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835">
      <w:bodyDiv w:val="1"/>
      <w:marLeft w:val="0"/>
      <w:marRight w:val="0"/>
      <w:marTop w:val="0"/>
      <w:marBottom w:val="0"/>
      <w:divBdr>
        <w:top w:val="none" w:sz="0" w:space="0" w:color="auto"/>
        <w:left w:val="none" w:sz="0" w:space="0" w:color="auto"/>
        <w:bottom w:val="none" w:sz="0" w:space="0" w:color="auto"/>
        <w:right w:val="none" w:sz="0" w:space="0" w:color="auto"/>
      </w:divBdr>
    </w:div>
    <w:div w:id="60909605">
      <w:bodyDiv w:val="1"/>
      <w:marLeft w:val="0"/>
      <w:marRight w:val="0"/>
      <w:marTop w:val="0"/>
      <w:marBottom w:val="0"/>
      <w:divBdr>
        <w:top w:val="none" w:sz="0" w:space="0" w:color="auto"/>
        <w:left w:val="none" w:sz="0" w:space="0" w:color="auto"/>
        <w:bottom w:val="none" w:sz="0" w:space="0" w:color="auto"/>
        <w:right w:val="none" w:sz="0" w:space="0" w:color="auto"/>
      </w:divBdr>
    </w:div>
    <w:div w:id="219562059">
      <w:bodyDiv w:val="1"/>
      <w:marLeft w:val="0"/>
      <w:marRight w:val="0"/>
      <w:marTop w:val="0"/>
      <w:marBottom w:val="0"/>
      <w:divBdr>
        <w:top w:val="none" w:sz="0" w:space="0" w:color="auto"/>
        <w:left w:val="none" w:sz="0" w:space="0" w:color="auto"/>
        <w:bottom w:val="none" w:sz="0" w:space="0" w:color="auto"/>
        <w:right w:val="none" w:sz="0" w:space="0" w:color="auto"/>
      </w:divBdr>
    </w:div>
    <w:div w:id="354111470">
      <w:bodyDiv w:val="1"/>
      <w:marLeft w:val="0"/>
      <w:marRight w:val="0"/>
      <w:marTop w:val="0"/>
      <w:marBottom w:val="0"/>
      <w:divBdr>
        <w:top w:val="none" w:sz="0" w:space="0" w:color="auto"/>
        <w:left w:val="none" w:sz="0" w:space="0" w:color="auto"/>
        <w:bottom w:val="none" w:sz="0" w:space="0" w:color="auto"/>
        <w:right w:val="none" w:sz="0" w:space="0" w:color="auto"/>
      </w:divBdr>
      <w:divsChild>
        <w:div w:id="758410952">
          <w:marLeft w:val="0"/>
          <w:marRight w:val="0"/>
          <w:marTop w:val="0"/>
          <w:marBottom w:val="0"/>
          <w:divBdr>
            <w:top w:val="none" w:sz="0" w:space="0" w:color="auto"/>
            <w:left w:val="none" w:sz="0" w:space="0" w:color="auto"/>
            <w:bottom w:val="none" w:sz="0" w:space="0" w:color="auto"/>
            <w:right w:val="none" w:sz="0" w:space="0" w:color="auto"/>
          </w:divBdr>
          <w:divsChild>
            <w:div w:id="373502674">
              <w:marLeft w:val="0"/>
              <w:marRight w:val="0"/>
              <w:marTop w:val="0"/>
              <w:marBottom w:val="0"/>
              <w:divBdr>
                <w:top w:val="none" w:sz="0" w:space="0" w:color="auto"/>
                <w:left w:val="none" w:sz="0" w:space="0" w:color="auto"/>
                <w:bottom w:val="none" w:sz="0" w:space="0" w:color="auto"/>
                <w:right w:val="none" w:sz="0" w:space="0" w:color="auto"/>
              </w:divBdr>
              <w:divsChild>
                <w:div w:id="2094860440">
                  <w:marLeft w:val="0"/>
                  <w:marRight w:val="0"/>
                  <w:marTop w:val="0"/>
                  <w:marBottom w:val="0"/>
                  <w:divBdr>
                    <w:top w:val="none" w:sz="0" w:space="0" w:color="auto"/>
                    <w:left w:val="none" w:sz="0" w:space="0" w:color="auto"/>
                    <w:bottom w:val="none" w:sz="0" w:space="0" w:color="auto"/>
                    <w:right w:val="none" w:sz="0" w:space="0" w:color="auto"/>
                  </w:divBdr>
                  <w:divsChild>
                    <w:div w:id="525220508">
                      <w:marLeft w:val="0"/>
                      <w:marRight w:val="0"/>
                      <w:marTop w:val="0"/>
                      <w:marBottom w:val="0"/>
                      <w:divBdr>
                        <w:top w:val="none" w:sz="0" w:space="0" w:color="auto"/>
                        <w:left w:val="none" w:sz="0" w:space="0" w:color="auto"/>
                        <w:bottom w:val="none" w:sz="0" w:space="0" w:color="auto"/>
                        <w:right w:val="none" w:sz="0" w:space="0" w:color="auto"/>
                      </w:divBdr>
                    </w:div>
                  </w:divsChild>
                </w:div>
                <w:div w:id="1034311307">
                  <w:marLeft w:val="0"/>
                  <w:marRight w:val="0"/>
                  <w:marTop w:val="0"/>
                  <w:marBottom w:val="0"/>
                  <w:divBdr>
                    <w:top w:val="none" w:sz="0" w:space="0" w:color="auto"/>
                    <w:left w:val="none" w:sz="0" w:space="0" w:color="auto"/>
                    <w:bottom w:val="none" w:sz="0" w:space="0" w:color="auto"/>
                    <w:right w:val="none" w:sz="0" w:space="0" w:color="auto"/>
                  </w:divBdr>
                  <w:divsChild>
                    <w:div w:id="913121197">
                      <w:marLeft w:val="0"/>
                      <w:marRight w:val="0"/>
                      <w:marTop w:val="0"/>
                      <w:marBottom w:val="0"/>
                      <w:divBdr>
                        <w:top w:val="none" w:sz="0" w:space="0" w:color="auto"/>
                        <w:left w:val="none" w:sz="0" w:space="0" w:color="auto"/>
                        <w:bottom w:val="none" w:sz="0" w:space="0" w:color="auto"/>
                        <w:right w:val="none" w:sz="0" w:space="0" w:color="auto"/>
                      </w:divBdr>
                    </w:div>
                    <w:div w:id="1194148549">
                      <w:marLeft w:val="0"/>
                      <w:marRight w:val="0"/>
                      <w:marTop w:val="0"/>
                      <w:marBottom w:val="0"/>
                      <w:divBdr>
                        <w:top w:val="none" w:sz="0" w:space="0" w:color="auto"/>
                        <w:left w:val="none" w:sz="0" w:space="0" w:color="auto"/>
                        <w:bottom w:val="none" w:sz="0" w:space="0" w:color="auto"/>
                        <w:right w:val="none" w:sz="0" w:space="0" w:color="auto"/>
                      </w:divBdr>
                    </w:div>
                    <w:div w:id="362902401">
                      <w:marLeft w:val="0"/>
                      <w:marRight w:val="0"/>
                      <w:marTop w:val="0"/>
                      <w:marBottom w:val="0"/>
                      <w:divBdr>
                        <w:top w:val="none" w:sz="0" w:space="0" w:color="auto"/>
                        <w:left w:val="none" w:sz="0" w:space="0" w:color="auto"/>
                        <w:bottom w:val="none" w:sz="0" w:space="0" w:color="auto"/>
                        <w:right w:val="none" w:sz="0" w:space="0" w:color="auto"/>
                      </w:divBdr>
                    </w:div>
                  </w:divsChild>
                </w:div>
                <w:div w:id="1367757829">
                  <w:marLeft w:val="0"/>
                  <w:marRight w:val="0"/>
                  <w:marTop w:val="0"/>
                  <w:marBottom w:val="0"/>
                  <w:divBdr>
                    <w:top w:val="none" w:sz="0" w:space="0" w:color="auto"/>
                    <w:left w:val="none" w:sz="0" w:space="0" w:color="auto"/>
                    <w:bottom w:val="none" w:sz="0" w:space="0" w:color="auto"/>
                    <w:right w:val="none" w:sz="0" w:space="0" w:color="auto"/>
                  </w:divBdr>
                  <w:divsChild>
                    <w:div w:id="757213913">
                      <w:marLeft w:val="0"/>
                      <w:marRight w:val="0"/>
                      <w:marTop w:val="0"/>
                      <w:marBottom w:val="0"/>
                      <w:divBdr>
                        <w:top w:val="none" w:sz="0" w:space="0" w:color="auto"/>
                        <w:left w:val="none" w:sz="0" w:space="0" w:color="auto"/>
                        <w:bottom w:val="none" w:sz="0" w:space="0" w:color="auto"/>
                        <w:right w:val="none" w:sz="0" w:space="0" w:color="auto"/>
                      </w:divBdr>
                    </w:div>
                  </w:divsChild>
                </w:div>
                <w:div w:id="547575157">
                  <w:marLeft w:val="0"/>
                  <w:marRight w:val="0"/>
                  <w:marTop w:val="0"/>
                  <w:marBottom w:val="0"/>
                  <w:divBdr>
                    <w:top w:val="none" w:sz="0" w:space="0" w:color="auto"/>
                    <w:left w:val="none" w:sz="0" w:space="0" w:color="auto"/>
                    <w:bottom w:val="none" w:sz="0" w:space="0" w:color="auto"/>
                    <w:right w:val="none" w:sz="0" w:space="0" w:color="auto"/>
                  </w:divBdr>
                  <w:divsChild>
                    <w:div w:id="1410545085">
                      <w:marLeft w:val="0"/>
                      <w:marRight w:val="0"/>
                      <w:marTop w:val="0"/>
                      <w:marBottom w:val="0"/>
                      <w:divBdr>
                        <w:top w:val="none" w:sz="0" w:space="0" w:color="auto"/>
                        <w:left w:val="none" w:sz="0" w:space="0" w:color="auto"/>
                        <w:bottom w:val="none" w:sz="0" w:space="0" w:color="auto"/>
                        <w:right w:val="none" w:sz="0" w:space="0" w:color="auto"/>
                      </w:divBdr>
                    </w:div>
                  </w:divsChild>
                </w:div>
                <w:div w:id="2073043080">
                  <w:marLeft w:val="0"/>
                  <w:marRight w:val="0"/>
                  <w:marTop w:val="0"/>
                  <w:marBottom w:val="0"/>
                  <w:divBdr>
                    <w:top w:val="none" w:sz="0" w:space="0" w:color="auto"/>
                    <w:left w:val="none" w:sz="0" w:space="0" w:color="auto"/>
                    <w:bottom w:val="none" w:sz="0" w:space="0" w:color="auto"/>
                    <w:right w:val="none" w:sz="0" w:space="0" w:color="auto"/>
                  </w:divBdr>
                  <w:divsChild>
                    <w:div w:id="54397756">
                      <w:marLeft w:val="0"/>
                      <w:marRight w:val="0"/>
                      <w:marTop w:val="0"/>
                      <w:marBottom w:val="0"/>
                      <w:divBdr>
                        <w:top w:val="none" w:sz="0" w:space="0" w:color="auto"/>
                        <w:left w:val="none" w:sz="0" w:space="0" w:color="auto"/>
                        <w:bottom w:val="none" w:sz="0" w:space="0" w:color="auto"/>
                        <w:right w:val="none" w:sz="0" w:space="0" w:color="auto"/>
                      </w:divBdr>
                    </w:div>
                  </w:divsChild>
                </w:div>
                <w:div w:id="1524634023">
                  <w:marLeft w:val="0"/>
                  <w:marRight w:val="0"/>
                  <w:marTop w:val="0"/>
                  <w:marBottom w:val="0"/>
                  <w:divBdr>
                    <w:top w:val="none" w:sz="0" w:space="0" w:color="auto"/>
                    <w:left w:val="none" w:sz="0" w:space="0" w:color="auto"/>
                    <w:bottom w:val="none" w:sz="0" w:space="0" w:color="auto"/>
                    <w:right w:val="none" w:sz="0" w:space="0" w:color="auto"/>
                  </w:divBdr>
                  <w:divsChild>
                    <w:div w:id="337660932">
                      <w:marLeft w:val="0"/>
                      <w:marRight w:val="0"/>
                      <w:marTop w:val="0"/>
                      <w:marBottom w:val="0"/>
                      <w:divBdr>
                        <w:top w:val="none" w:sz="0" w:space="0" w:color="auto"/>
                        <w:left w:val="none" w:sz="0" w:space="0" w:color="auto"/>
                        <w:bottom w:val="none" w:sz="0" w:space="0" w:color="auto"/>
                        <w:right w:val="none" w:sz="0" w:space="0" w:color="auto"/>
                      </w:divBdr>
                    </w:div>
                    <w:div w:id="1293249142">
                      <w:marLeft w:val="0"/>
                      <w:marRight w:val="0"/>
                      <w:marTop w:val="0"/>
                      <w:marBottom w:val="0"/>
                      <w:divBdr>
                        <w:top w:val="none" w:sz="0" w:space="0" w:color="auto"/>
                        <w:left w:val="none" w:sz="0" w:space="0" w:color="auto"/>
                        <w:bottom w:val="none" w:sz="0" w:space="0" w:color="auto"/>
                        <w:right w:val="none" w:sz="0" w:space="0" w:color="auto"/>
                      </w:divBdr>
                    </w:div>
                  </w:divsChild>
                </w:div>
                <w:div w:id="881095319">
                  <w:marLeft w:val="0"/>
                  <w:marRight w:val="0"/>
                  <w:marTop w:val="0"/>
                  <w:marBottom w:val="0"/>
                  <w:divBdr>
                    <w:top w:val="none" w:sz="0" w:space="0" w:color="auto"/>
                    <w:left w:val="none" w:sz="0" w:space="0" w:color="auto"/>
                    <w:bottom w:val="none" w:sz="0" w:space="0" w:color="auto"/>
                    <w:right w:val="none" w:sz="0" w:space="0" w:color="auto"/>
                  </w:divBdr>
                  <w:divsChild>
                    <w:div w:id="820075231">
                      <w:marLeft w:val="0"/>
                      <w:marRight w:val="0"/>
                      <w:marTop w:val="0"/>
                      <w:marBottom w:val="0"/>
                      <w:divBdr>
                        <w:top w:val="none" w:sz="0" w:space="0" w:color="auto"/>
                        <w:left w:val="none" w:sz="0" w:space="0" w:color="auto"/>
                        <w:bottom w:val="none" w:sz="0" w:space="0" w:color="auto"/>
                        <w:right w:val="none" w:sz="0" w:space="0" w:color="auto"/>
                      </w:divBdr>
                    </w:div>
                  </w:divsChild>
                </w:div>
                <w:div w:id="724836353">
                  <w:marLeft w:val="0"/>
                  <w:marRight w:val="0"/>
                  <w:marTop w:val="0"/>
                  <w:marBottom w:val="0"/>
                  <w:divBdr>
                    <w:top w:val="none" w:sz="0" w:space="0" w:color="auto"/>
                    <w:left w:val="none" w:sz="0" w:space="0" w:color="auto"/>
                    <w:bottom w:val="none" w:sz="0" w:space="0" w:color="auto"/>
                    <w:right w:val="none" w:sz="0" w:space="0" w:color="auto"/>
                  </w:divBdr>
                  <w:divsChild>
                    <w:div w:id="703942652">
                      <w:marLeft w:val="0"/>
                      <w:marRight w:val="0"/>
                      <w:marTop w:val="0"/>
                      <w:marBottom w:val="0"/>
                      <w:divBdr>
                        <w:top w:val="none" w:sz="0" w:space="0" w:color="auto"/>
                        <w:left w:val="none" w:sz="0" w:space="0" w:color="auto"/>
                        <w:bottom w:val="none" w:sz="0" w:space="0" w:color="auto"/>
                        <w:right w:val="none" w:sz="0" w:space="0" w:color="auto"/>
                      </w:divBdr>
                    </w:div>
                    <w:div w:id="59984485">
                      <w:marLeft w:val="0"/>
                      <w:marRight w:val="0"/>
                      <w:marTop w:val="0"/>
                      <w:marBottom w:val="0"/>
                      <w:divBdr>
                        <w:top w:val="none" w:sz="0" w:space="0" w:color="auto"/>
                        <w:left w:val="none" w:sz="0" w:space="0" w:color="auto"/>
                        <w:bottom w:val="none" w:sz="0" w:space="0" w:color="auto"/>
                        <w:right w:val="none" w:sz="0" w:space="0" w:color="auto"/>
                      </w:divBdr>
                    </w:div>
                  </w:divsChild>
                </w:div>
                <w:div w:id="287518361">
                  <w:marLeft w:val="0"/>
                  <w:marRight w:val="0"/>
                  <w:marTop w:val="0"/>
                  <w:marBottom w:val="0"/>
                  <w:divBdr>
                    <w:top w:val="none" w:sz="0" w:space="0" w:color="auto"/>
                    <w:left w:val="none" w:sz="0" w:space="0" w:color="auto"/>
                    <w:bottom w:val="none" w:sz="0" w:space="0" w:color="auto"/>
                    <w:right w:val="none" w:sz="0" w:space="0" w:color="auto"/>
                  </w:divBdr>
                  <w:divsChild>
                    <w:div w:id="1762992638">
                      <w:marLeft w:val="0"/>
                      <w:marRight w:val="0"/>
                      <w:marTop w:val="0"/>
                      <w:marBottom w:val="0"/>
                      <w:divBdr>
                        <w:top w:val="none" w:sz="0" w:space="0" w:color="auto"/>
                        <w:left w:val="none" w:sz="0" w:space="0" w:color="auto"/>
                        <w:bottom w:val="none" w:sz="0" w:space="0" w:color="auto"/>
                        <w:right w:val="none" w:sz="0" w:space="0" w:color="auto"/>
                      </w:divBdr>
                    </w:div>
                  </w:divsChild>
                </w:div>
                <w:div w:id="208077394">
                  <w:marLeft w:val="0"/>
                  <w:marRight w:val="0"/>
                  <w:marTop w:val="0"/>
                  <w:marBottom w:val="0"/>
                  <w:divBdr>
                    <w:top w:val="none" w:sz="0" w:space="0" w:color="auto"/>
                    <w:left w:val="none" w:sz="0" w:space="0" w:color="auto"/>
                    <w:bottom w:val="none" w:sz="0" w:space="0" w:color="auto"/>
                    <w:right w:val="none" w:sz="0" w:space="0" w:color="auto"/>
                  </w:divBdr>
                  <w:divsChild>
                    <w:div w:id="860315330">
                      <w:marLeft w:val="0"/>
                      <w:marRight w:val="0"/>
                      <w:marTop w:val="0"/>
                      <w:marBottom w:val="0"/>
                      <w:divBdr>
                        <w:top w:val="none" w:sz="0" w:space="0" w:color="auto"/>
                        <w:left w:val="none" w:sz="0" w:space="0" w:color="auto"/>
                        <w:bottom w:val="none" w:sz="0" w:space="0" w:color="auto"/>
                        <w:right w:val="none" w:sz="0" w:space="0" w:color="auto"/>
                      </w:divBdr>
                    </w:div>
                    <w:div w:id="14562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5186">
      <w:bodyDiv w:val="1"/>
      <w:marLeft w:val="0"/>
      <w:marRight w:val="0"/>
      <w:marTop w:val="0"/>
      <w:marBottom w:val="0"/>
      <w:divBdr>
        <w:top w:val="none" w:sz="0" w:space="0" w:color="auto"/>
        <w:left w:val="none" w:sz="0" w:space="0" w:color="auto"/>
        <w:bottom w:val="none" w:sz="0" w:space="0" w:color="auto"/>
        <w:right w:val="none" w:sz="0" w:space="0" w:color="auto"/>
      </w:divBdr>
      <w:divsChild>
        <w:div w:id="1343161066">
          <w:marLeft w:val="0"/>
          <w:marRight w:val="0"/>
          <w:marTop w:val="0"/>
          <w:marBottom w:val="0"/>
          <w:divBdr>
            <w:top w:val="none" w:sz="0" w:space="0" w:color="auto"/>
            <w:left w:val="none" w:sz="0" w:space="0" w:color="auto"/>
            <w:bottom w:val="none" w:sz="0" w:space="0" w:color="auto"/>
            <w:right w:val="none" w:sz="0" w:space="0" w:color="auto"/>
          </w:divBdr>
          <w:divsChild>
            <w:div w:id="1935938763">
              <w:marLeft w:val="0"/>
              <w:marRight w:val="0"/>
              <w:marTop w:val="0"/>
              <w:marBottom w:val="0"/>
              <w:divBdr>
                <w:top w:val="none" w:sz="0" w:space="0" w:color="auto"/>
                <w:left w:val="none" w:sz="0" w:space="0" w:color="auto"/>
                <w:bottom w:val="none" w:sz="0" w:space="0" w:color="auto"/>
                <w:right w:val="none" w:sz="0" w:space="0" w:color="auto"/>
              </w:divBdr>
              <w:divsChild>
                <w:div w:id="915896299">
                  <w:marLeft w:val="0"/>
                  <w:marRight w:val="0"/>
                  <w:marTop w:val="0"/>
                  <w:marBottom w:val="0"/>
                  <w:divBdr>
                    <w:top w:val="none" w:sz="0" w:space="0" w:color="auto"/>
                    <w:left w:val="none" w:sz="0" w:space="0" w:color="auto"/>
                    <w:bottom w:val="none" w:sz="0" w:space="0" w:color="auto"/>
                    <w:right w:val="none" w:sz="0" w:space="0" w:color="auto"/>
                  </w:divBdr>
                  <w:divsChild>
                    <w:div w:id="1361667190">
                      <w:marLeft w:val="0"/>
                      <w:marRight w:val="0"/>
                      <w:marTop w:val="0"/>
                      <w:marBottom w:val="0"/>
                      <w:divBdr>
                        <w:top w:val="none" w:sz="0" w:space="0" w:color="auto"/>
                        <w:left w:val="none" w:sz="0" w:space="0" w:color="auto"/>
                        <w:bottom w:val="none" w:sz="0" w:space="0" w:color="auto"/>
                        <w:right w:val="none" w:sz="0" w:space="0" w:color="auto"/>
                      </w:divBdr>
                    </w:div>
                  </w:divsChild>
                </w:div>
                <w:div w:id="2061708625">
                  <w:marLeft w:val="0"/>
                  <w:marRight w:val="0"/>
                  <w:marTop w:val="0"/>
                  <w:marBottom w:val="0"/>
                  <w:divBdr>
                    <w:top w:val="none" w:sz="0" w:space="0" w:color="auto"/>
                    <w:left w:val="none" w:sz="0" w:space="0" w:color="auto"/>
                    <w:bottom w:val="none" w:sz="0" w:space="0" w:color="auto"/>
                    <w:right w:val="none" w:sz="0" w:space="0" w:color="auto"/>
                  </w:divBdr>
                  <w:divsChild>
                    <w:div w:id="306397332">
                      <w:marLeft w:val="0"/>
                      <w:marRight w:val="0"/>
                      <w:marTop w:val="0"/>
                      <w:marBottom w:val="0"/>
                      <w:divBdr>
                        <w:top w:val="none" w:sz="0" w:space="0" w:color="auto"/>
                        <w:left w:val="none" w:sz="0" w:space="0" w:color="auto"/>
                        <w:bottom w:val="none" w:sz="0" w:space="0" w:color="auto"/>
                        <w:right w:val="none" w:sz="0" w:space="0" w:color="auto"/>
                      </w:divBdr>
                    </w:div>
                    <w:div w:id="361328733">
                      <w:marLeft w:val="0"/>
                      <w:marRight w:val="0"/>
                      <w:marTop w:val="0"/>
                      <w:marBottom w:val="0"/>
                      <w:divBdr>
                        <w:top w:val="none" w:sz="0" w:space="0" w:color="auto"/>
                        <w:left w:val="none" w:sz="0" w:space="0" w:color="auto"/>
                        <w:bottom w:val="none" w:sz="0" w:space="0" w:color="auto"/>
                        <w:right w:val="none" w:sz="0" w:space="0" w:color="auto"/>
                      </w:divBdr>
                    </w:div>
                    <w:div w:id="918321510">
                      <w:marLeft w:val="0"/>
                      <w:marRight w:val="0"/>
                      <w:marTop w:val="0"/>
                      <w:marBottom w:val="0"/>
                      <w:divBdr>
                        <w:top w:val="none" w:sz="0" w:space="0" w:color="auto"/>
                        <w:left w:val="none" w:sz="0" w:space="0" w:color="auto"/>
                        <w:bottom w:val="none" w:sz="0" w:space="0" w:color="auto"/>
                        <w:right w:val="none" w:sz="0" w:space="0" w:color="auto"/>
                      </w:divBdr>
                    </w:div>
                  </w:divsChild>
                </w:div>
                <w:div w:id="601033608">
                  <w:marLeft w:val="0"/>
                  <w:marRight w:val="0"/>
                  <w:marTop w:val="0"/>
                  <w:marBottom w:val="0"/>
                  <w:divBdr>
                    <w:top w:val="none" w:sz="0" w:space="0" w:color="auto"/>
                    <w:left w:val="none" w:sz="0" w:space="0" w:color="auto"/>
                    <w:bottom w:val="none" w:sz="0" w:space="0" w:color="auto"/>
                    <w:right w:val="none" w:sz="0" w:space="0" w:color="auto"/>
                  </w:divBdr>
                  <w:divsChild>
                    <w:div w:id="484277421">
                      <w:marLeft w:val="0"/>
                      <w:marRight w:val="0"/>
                      <w:marTop w:val="0"/>
                      <w:marBottom w:val="0"/>
                      <w:divBdr>
                        <w:top w:val="none" w:sz="0" w:space="0" w:color="auto"/>
                        <w:left w:val="none" w:sz="0" w:space="0" w:color="auto"/>
                        <w:bottom w:val="none" w:sz="0" w:space="0" w:color="auto"/>
                        <w:right w:val="none" w:sz="0" w:space="0" w:color="auto"/>
                      </w:divBdr>
                    </w:div>
                  </w:divsChild>
                </w:div>
                <w:div w:id="958099576">
                  <w:marLeft w:val="0"/>
                  <w:marRight w:val="0"/>
                  <w:marTop w:val="0"/>
                  <w:marBottom w:val="0"/>
                  <w:divBdr>
                    <w:top w:val="none" w:sz="0" w:space="0" w:color="auto"/>
                    <w:left w:val="none" w:sz="0" w:space="0" w:color="auto"/>
                    <w:bottom w:val="none" w:sz="0" w:space="0" w:color="auto"/>
                    <w:right w:val="none" w:sz="0" w:space="0" w:color="auto"/>
                  </w:divBdr>
                  <w:divsChild>
                    <w:div w:id="1603563893">
                      <w:marLeft w:val="0"/>
                      <w:marRight w:val="0"/>
                      <w:marTop w:val="0"/>
                      <w:marBottom w:val="0"/>
                      <w:divBdr>
                        <w:top w:val="none" w:sz="0" w:space="0" w:color="auto"/>
                        <w:left w:val="none" w:sz="0" w:space="0" w:color="auto"/>
                        <w:bottom w:val="none" w:sz="0" w:space="0" w:color="auto"/>
                        <w:right w:val="none" w:sz="0" w:space="0" w:color="auto"/>
                      </w:divBdr>
                    </w:div>
                  </w:divsChild>
                </w:div>
                <w:div w:id="556405509">
                  <w:marLeft w:val="0"/>
                  <w:marRight w:val="0"/>
                  <w:marTop w:val="0"/>
                  <w:marBottom w:val="0"/>
                  <w:divBdr>
                    <w:top w:val="none" w:sz="0" w:space="0" w:color="auto"/>
                    <w:left w:val="none" w:sz="0" w:space="0" w:color="auto"/>
                    <w:bottom w:val="none" w:sz="0" w:space="0" w:color="auto"/>
                    <w:right w:val="none" w:sz="0" w:space="0" w:color="auto"/>
                  </w:divBdr>
                  <w:divsChild>
                    <w:div w:id="1254322778">
                      <w:marLeft w:val="0"/>
                      <w:marRight w:val="0"/>
                      <w:marTop w:val="0"/>
                      <w:marBottom w:val="0"/>
                      <w:divBdr>
                        <w:top w:val="none" w:sz="0" w:space="0" w:color="auto"/>
                        <w:left w:val="none" w:sz="0" w:space="0" w:color="auto"/>
                        <w:bottom w:val="none" w:sz="0" w:space="0" w:color="auto"/>
                        <w:right w:val="none" w:sz="0" w:space="0" w:color="auto"/>
                      </w:divBdr>
                    </w:div>
                  </w:divsChild>
                </w:div>
                <w:div w:id="893614181">
                  <w:marLeft w:val="0"/>
                  <w:marRight w:val="0"/>
                  <w:marTop w:val="0"/>
                  <w:marBottom w:val="0"/>
                  <w:divBdr>
                    <w:top w:val="none" w:sz="0" w:space="0" w:color="auto"/>
                    <w:left w:val="none" w:sz="0" w:space="0" w:color="auto"/>
                    <w:bottom w:val="none" w:sz="0" w:space="0" w:color="auto"/>
                    <w:right w:val="none" w:sz="0" w:space="0" w:color="auto"/>
                  </w:divBdr>
                  <w:divsChild>
                    <w:div w:id="1048143817">
                      <w:marLeft w:val="0"/>
                      <w:marRight w:val="0"/>
                      <w:marTop w:val="0"/>
                      <w:marBottom w:val="0"/>
                      <w:divBdr>
                        <w:top w:val="none" w:sz="0" w:space="0" w:color="auto"/>
                        <w:left w:val="none" w:sz="0" w:space="0" w:color="auto"/>
                        <w:bottom w:val="none" w:sz="0" w:space="0" w:color="auto"/>
                        <w:right w:val="none" w:sz="0" w:space="0" w:color="auto"/>
                      </w:divBdr>
                    </w:div>
                    <w:div w:id="604653601">
                      <w:marLeft w:val="0"/>
                      <w:marRight w:val="0"/>
                      <w:marTop w:val="0"/>
                      <w:marBottom w:val="0"/>
                      <w:divBdr>
                        <w:top w:val="none" w:sz="0" w:space="0" w:color="auto"/>
                        <w:left w:val="none" w:sz="0" w:space="0" w:color="auto"/>
                        <w:bottom w:val="none" w:sz="0" w:space="0" w:color="auto"/>
                        <w:right w:val="none" w:sz="0" w:space="0" w:color="auto"/>
                      </w:divBdr>
                    </w:div>
                  </w:divsChild>
                </w:div>
                <w:div w:id="942808979">
                  <w:marLeft w:val="0"/>
                  <w:marRight w:val="0"/>
                  <w:marTop w:val="0"/>
                  <w:marBottom w:val="0"/>
                  <w:divBdr>
                    <w:top w:val="none" w:sz="0" w:space="0" w:color="auto"/>
                    <w:left w:val="none" w:sz="0" w:space="0" w:color="auto"/>
                    <w:bottom w:val="none" w:sz="0" w:space="0" w:color="auto"/>
                    <w:right w:val="none" w:sz="0" w:space="0" w:color="auto"/>
                  </w:divBdr>
                  <w:divsChild>
                    <w:div w:id="1468161586">
                      <w:marLeft w:val="0"/>
                      <w:marRight w:val="0"/>
                      <w:marTop w:val="0"/>
                      <w:marBottom w:val="0"/>
                      <w:divBdr>
                        <w:top w:val="none" w:sz="0" w:space="0" w:color="auto"/>
                        <w:left w:val="none" w:sz="0" w:space="0" w:color="auto"/>
                        <w:bottom w:val="none" w:sz="0" w:space="0" w:color="auto"/>
                        <w:right w:val="none" w:sz="0" w:space="0" w:color="auto"/>
                      </w:divBdr>
                    </w:div>
                  </w:divsChild>
                </w:div>
                <w:div w:id="2054695463">
                  <w:marLeft w:val="0"/>
                  <w:marRight w:val="0"/>
                  <w:marTop w:val="0"/>
                  <w:marBottom w:val="0"/>
                  <w:divBdr>
                    <w:top w:val="none" w:sz="0" w:space="0" w:color="auto"/>
                    <w:left w:val="none" w:sz="0" w:space="0" w:color="auto"/>
                    <w:bottom w:val="none" w:sz="0" w:space="0" w:color="auto"/>
                    <w:right w:val="none" w:sz="0" w:space="0" w:color="auto"/>
                  </w:divBdr>
                  <w:divsChild>
                    <w:div w:id="1229535132">
                      <w:marLeft w:val="0"/>
                      <w:marRight w:val="0"/>
                      <w:marTop w:val="0"/>
                      <w:marBottom w:val="0"/>
                      <w:divBdr>
                        <w:top w:val="none" w:sz="0" w:space="0" w:color="auto"/>
                        <w:left w:val="none" w:sz="0" w:space="0" w:color="auto"/>
                        <w:bottom w:val="none" w:sz="0" w:space="0" w:color="auto"/>
                        <w:right w:val="none" w:sz="0" w:space="0" w:color="auto"/>
                      </w:divBdr>
                    </w:div>
                    <w:div w:id="1916934065">
                      <w:marLeft w:val="0"/>
                      <w:marRight w:val="0"/>
                      <w:marTop w:val="0"/>
                      <w:marBottom w:val="0"/>
                      <w:divBdr>
                        <w:top w:val="none" w:sz="0" w:space="0" w:color="auto"/>
                        <w:left w:val="none" w:sz="0" w:space="0" w:color="auto"/>
                        <w:bottom w:val="none" w:sz="0" w:space="0" w:color="auto"/>
                        <w:right w:val="none" w:sz="0" w:space="0" w:color="auto"/>
                      </w:divBdr>
                    </w:div>
                  </w:divsChild>
                </w:div>
                <w:div w:id="1232539880">
                  <w:marLeft w:val="0"/>
                  <w:marRight w:val="0"/>
                  <w:marTop w:val="0"/>
                  <w:marBottom w:val="0"/>
                  <w:divBdr>
                    <w:top w:val="none" w:sz="0" w:space="0" w:color="auto"/>
                    <w:left w:val="none" w:sz="0" w:space="0" w:color="auto"/>
                    <w:bottom w:val="none" w:sz="0" w:space="0" w:color="auto"/>
                    <w:right w:val="none" w:sz="0" w:space="0" w:color="auto"/>
                  </w:divBdr>
                  <w:divsChild>
                    <w:div w:id="793329093">
                      <w:marLeft w:val="0"/>
                      <w:marRight w:val="0"/>
                      <w:marTop w:val="0"/>
                      <w:marBottom w:val="0"/>
                      <w:divBdr>
                        <w:top w:val="none" w:sz="0" w:space="0" w:color="auto"/>
                        <w:left w:val="none" w:sz="0" w:space="0" w:color="auto"/>
                        <w:bottom w:val="none" w:sz="0" w:space="0" w:color="auto"/>
                        <w:right w:val="none" w:sz="0" w:space="0" w:color="auto"/>
                      </w:divBdr>
                    </w:div>
                  </w:divsChild>
                </w:div>
                <w:div w:id="1543203170">
                  <w:marLeft w:val="0"/>
                  <w:marRight w:val="0"/>
                  <w:marTop w:val="0"/>
                  <w:marBottom w:val="0"/>
                  <w:divBdr>
                    <w:top w:val="none" w:sz="0" w:space="0" w:color="auto"/>
                    <w:left w:val="none" w:sz="0" w:space="0" w:color="auto"/>
                    <w:bottom w:val="none" w:sz="0" w:space="0" w:color="auto"/>
                    <w:right w:val="none" w:sz="0" w:space="0" w:color="auto"/>
                  </w:divBdr>
                  <w:divsChild>
                    <w:div w:id="429740784">
                      <w:marLeft w:val="0"/>
                      <w:marRight w:val="0"/>
                      <w:marTop w:val="0"/>
                      <w:marBottom w:val="0"/>
                      <w:divBdr>
                        <w:top w:val="none" w:sz="0" w:space="0" w:color="auto"/>
                        <w:left w:val="none" w:sz="0" w:space="0" w:color="auto"/>
                        <w:bottom w:val="none" w:sz="0" w:space="0" w:color="auto"/>
                        <w:right w:val="none" w:sz="0" w:space="0" w:color="auto"/>
                      </w:divBdr>
                    </w:div>
                    <w:div w:id="18008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09261">
      <w:bodyDiv w:val="1"/>
      <w:marLeft w:val="0"/>
      <w:marRight w:val="0"/>
      <w:marTop w:val="0"/>
      <w:marBottom w:val="0"/>
      <w:divBdr>
        <w:top w:val="none" w:sz="0" w:space="0" w:color="auto"/>
        <w:left w:val="none" w:sz="0" w:space="0" w:color="auto"/>
        <w:bottom w:val="none" w:sz="0" w:space="0" w:color="auto"/>
        <w:right w:val="none" w:sz="0" w:space="0" w:color="auto"/>
      </w:divBdr>
    </w:div>
    <w:div w:id="1473717059">
      <w:bodyDiv w:val="1"/>
      <w:marLeft w:val="0"/>
      <w:marRight w:val="0"/>
      <w:marTop w:val="0"/>
      <w:marBottom w:val="0"/>
      <w:divBdr>
        <w:top w:val="none" w:sz="0" w:space="0" w:color="auto"/>
        <w:left w:val="none" w:sz="0" w:space="0" w:color="auto"/>
        <w:bottom w:val="none" w:sz="0" w:space="0" w:color="auto"/>
        <w:right w:val="none" w:sz="0" w:space="0" w:color="auto"/>
      </w:divBdr>
    </w:div>
    <w:div w:id="20333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jadawilson55@gmail.com</dc:creator>
  <cp:keywords/>
  <dc:description/>
  <cp:lastModifiedBy>jadawilson55@gmail.com</cp:lastModifiedBy>
  <cp:revision>1</cp:revision>
  <dcterms:created xsi:type="dcterms:W3CDTF">2019-11-30T21:45:00Z</dcterms:created>
  <dcterms:modified xsi:type="dcterms:W3CDTF">2019-12-01T13:58:00Z</dcterms:modified>
</cp:coreProperties>
</file>