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042" w:rsidRDefault="006E6A5B" w:rsidP="006E6A5B">
      <w:pPr>
        <w:jc w:val="center"/>
        <w:rPr>
          <w:rFonts w:ascii="Times New Roman" w:hAnsi="Times New Roman" w:cs="Times New Roman"/>
          <w:b/>
          <w:sz w:val="28"/>
          <w:szCs w:val="28"/>
        </w:rPr>
      </w:pPr>
      <w:r w:rsidRPr="006E6A5B">
        <w:rPr>
          <w:rFonts w:ascii="Times New Roman" w:hAnsi="Times New Roman" w:cs="Times New Roman"/>
          <w:b/>
          <w:sz w:val="28"/>
          <w:szCs w:val="28"/>
        </w:rPr>
        <w:t>Discovery of</w:t>
      </w:r>
      <w:r w:rsidR="007E5070">
        <w:rPr>
          <w:rFonts w:ascii="Times New Roman" w:hAnsi="Times New Roman" w:cs="Times New Roman"/>
          <w:b/>
          <w:sz w:val="28"/>
          <w:szCs w:val="28"/>
        </w:rPr>
        <w:t xml:space="preserve"> a</w:t>
      </w:r>
      <w:r w:rsidRPr="006E6A5B">
        <w:rPr>
          <w:rFonts w:ascii="Times New Roman" w:hAnsi="Times New Roman" w:cs="Times New Roman"/>
          <w:b/>
          <w:sz w:val="28"/>
          <w:szCs w:val="28"/>
        </w:rPr>
        <w:t xml:space="preserve"> </w:t>
      </w:r>
      <w:r w:rsidR="007E5070">
        <w:rPr>
          <w:rFonts w:ascii="Times New Roman" w:hAnsi="Times New Roman" w:cs="Times New Roman"/>
          <w:b/>
          <w:sz w:val="28"/>
          <w:szCs w:val="28"/>
        </w:rPr>
        <w:t>P</w:t>
      </w:r>
      <w:r w:rsidR="00F91042" w:rsidRPr="006E6A5B">
        <w:rPr>
          <w:rFonts w:ascii="Times New Roman" w:hAnsi="Times New Roman" w:cs="Times New Roman"/>
          <w:b/>
          <w:sz w:val="28"/>
          <w:szCs w:val="28"/>
        </w:rPr>
        <w:t>os</w:t>
      </w:r>
      <w:r w:rsidRPr="006E6A5B">
        <w:rPr>
          <w:rFonts w:ascii="Times New Roman" w:hAnsi="Times New Roman" w:cs="Times New Roman"/>
          <w:b/>
          <w:sz w:val="28"/>
          <w:szCs w:val="28"/>
        </w:rPr>
        <w:t xml:space="preserve">sible </w:t>
      </w:r>
      <w:r w:rsidR="007E5070">
        <w:rPr>
          <w:rFonts w:ascii="Times New Roman" w:hAnsi="Times New Roman" w:cs="Times New Roman"/>
          <w:b/>
          <w:sz w:val="28"/>
          <w:szCs w:val="28"/>
        </w:rPr>
        <w:t>C</w:t>
      </w:r>
      <w:r w:rsidRPr="006E6A5B">
        <w:rPr>
          <w:rFonts w:ascii="Times New Roman" w:hAnsi="Times New Roman" w:cs="Times New Roman"/>
          <w:b/>
          <w:sz w:val="28"/>
          <w:szCs w:val="28"/>
        </w:rPr>
        <w:t xml:space="preserve">onnection </w:t>
      </w:r>
      <w:r w:rsidR="007E5070">
        <w:rPr>
          <w:rFonts w:ascii="Times New Roman" w:hAnsi="Times New Roman" w:cs="Times New Roman"/>
          <w:b/>
          <w:sz w:val="28"/>
          <w:szCs w:val="28"/>
        </w:rPr>
        <w:t>B</w:t>
      </w:r>
      <w:r w:rsidRPr="006E6A5B">
        <w:rPr>
          <w:rFonts w:ascii="Times New Roman" w:hAnsi="Times New Roman" w:cs="Times New Roman"/>
          <w:b/>
          <w:sz w:val="28"/>
          <w:szCs w:val="28"/>
        </w:rPr>
        <w:t xml:space="preserve">etween </w:t>
      </w:r>
      <w:r w:rsidRPr="007E5070">
        <w:rPr>
          <w:rFonts w:ascii="Times New Roman" w:hAnsi="Times New Roman" w:cs="Times New Roman"/>
          <w:b/>
          <w:i/>
          <w:sz w:val="28"/>
          <w:szCs w:val="28"/>
        </w:rPr>
        <w:t>cln3</w:t>
      </w:r>
      <w:r w:rsidR="007E5070">
        <w:rPr>
          <w:rFonts w:ascii="Times New Roman" w:hAnsi="Times New Roman" w:cs="Times New Roman"/>
          <w:b/>
          <w:sz w:val="28"/>
          <w:szCs w:val="28"/>
        </w:rPr>
        <w:t xml:space="preserve"> </w:t>
      </w:r>
      <w:r w:rsidRPr="006E6A5B">
        <w:rPr>
          <w:rFonts w:ascii="Times New Roman" w:hAnsi="Times New Roman" w:cs="Times New Roman"/>
          <w:b/>
          <w:sz w:val="28"/>
          <w:szCs w:val="28"/>
        </w:rPr>
        <w:t xml:space="preserve">and </w:t>
      </w:r>
      <w:r w:rsidRPr="007E5070">
        <w:rPr>
          <w:rFonts w:ascii="Times New Roman" w:hAnsi="Times New Roman" w:cs="Times New Roman"/>
          <w:b/>
          <w:i/>
          <w:sz w:val="28"/>
          <w:szCs w:val="28"/>
        </w:rPr>
        <w:t>cisd2</w:t>
      </w:r>
      <w:r w:rsidRPr="006E6A5B">
        <w:rPr>
          <w:rFonts w:ascii="Times New Roman" w:hAnsi="Times New Roman" w:cs="Times New Roman"/>
          <w:b/>
          <w:sz w:val="28"/>
          <w:szCs w:val="28"/>
        </w:rPr>
        <w:t xml:space="preserve"> </w:t>
      </w:r>
      <w:r w:rsidR="007E5070">
        <w:rPr>
          <w:rFonts w:ascii="Times New Roman" w:hAnsi="Times New Roman" w:cs="Times New Roman"/>
          <w:b/>
          <w:sz w:val="28"/>
          <w:szCs w:val="28"/>
        </w:rPr>
        <w:t>G</w:t>
      </w:r>
      <w:r w:rsidRPr="006E6A5B">
        <w:rPr>
          <w:rFonts w:ascii="Times New Roman" w:hAnsi="Times New Roman" w:cs="Times New Roman"/>
          <w:b/>
          <w:sz w:val="28"/>
          <w:szCs w:val="28"/>
        </w:rPr>
        <w:t>ene</w:t>
      </w:r>
      <w:r w:rsidR="007E5070">
        <w:rPr>
          <w:rFonts w:ascii="Times New Roman" w:hAnsi="Times New Roman" w:cs="Times New Roman"/>
          <w:b/>
          <w:sz w:val="28"/>
          <w:szCs w:val="28"/>
        </w:rPr>
        <w:t>s T</w:t>
      </w:r>
      <w:r w:rsidRPr="006E6A5B">
        <w:rPr>
          <w:rFonts w:ascii="Times New Roman" w:hAnsi="Times New Roman" w:cs="Times New Roman"/>
          <w:b/>
          <w:sz w:val="28"/>
          <w:szCs w:val="28"/>
        </w:rPr>
        <w:t xml:space="preserve">hrough </w:t>
      </w:r>
      <w:r w:rsidR="007E5070">
        <w:rPr>
          <w:rFonts w:ascii="Times New Roman" w:hAnsi="Times New Roman" w:cs="Times New Roman"/>
          <w:b/>
          <w:sz w:val="28"/>
          <w:szCs w:val="28"/>
        </w:rPr>
        <w:t>N</w:t>
      </w:r>
      <w:r w:rsidRPr="006E6A5B">
        <w:rPr>
          <w:rFonts w:ascii="Times New Roman" w:hAnsi="Times New Roman" w:cs="Times New Roman"/>
          <w:b/>
          <w:sz w:val="28"/>
          <w:szCs w:val="28"/>
        </w:rPr>
        <w:t xml:space="preserve">otch </w:t>
      </w:r>
      <w:r w:rsidR="007E5070">
        <w:rPr>
          <w:rFonts w:ascii="Times New Roman" w:hAnsi="Times New Roman" w:cs="Times New Roman"/>
          <w:b/>
          <w:sz w:val="28"/>
          <w:szCs w:val="28"/>
        </w:rPr>
        <w:t>Si</w:t>
      </w:r>
      <w:r w:rsidRPr="006E6A5B">
        <w:rPr>
          <w:rFonts w:ascii="Times New Roman" w:hAnsi="Times New Roman" w:cs="Times New Roman"/>
          <w:b/>
          <w:sz w:val="28"/>
          <w:szCs w:val="28"/>
        </w:rPr>
        <w:t>gnaling.</w:t>
      </w:r>
    </w:p>
    <w:p w:rsidR="006E6A5B" w:rsidRPr="006E6A5B" w:rsidRDefault="006E6A5B" w:rsidP="006E6A5B">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 </w:t>
      </w:r>
      <w:r w:rsidRPr="006E6A5B">
        <w:rPr>
          <w:rFonts w:ascii="Times New Roman" w:hAnsi="Times New Roman" w:cs="Times New Roman"/>
          <w:b/>
          <w:sz w:val="24"/>
          <w:szCs w:val="24"/>
        </w:rPr>
        <w:t>Introduction</w:t>
      </w:r>
    </w:p>
    <w:p w:rsidR="006E6A5B" w:rsidRDefault="007D6D2E" w:rsidP="006E6A5B">
      <w:pPr>
        <w:rPr>
          <w:rFonts w:ascii="Times New Roman" w:hAnsi="Times New Roman" w:cs="Times New Roman"/>
          <w:sz w:val="24"/>
          <w:szCs w:val="24"/>
        </w:rPr>
      </w:pPr>
      <w:r>
        <w:rPr>
          <w:rFonts w:ascii="Times New Roman" w:hAnsi="Times New Roman" w:cs="Times New Roman"/>
          <w:sz w:val="24"/>
          <w:szCs w:val="24"/>
        </w:rPr>
        <w:t>Wolfram syndrome</w:t>
      </w:r>
      <w:r w:rsidR="00070715">
        <w:rPr>
          <w:rFonts w:ascii="Times New Roman" w:hAnsi="Times New Roman" w:cs="Times New Roman"/>
          <w:sz w:val="24"/>
          <w:szCs w:val="24"/>
        </w:rPr>
        <w:t xml:space="preserve">, </w:t>
      </w:r>
      <w:r w:rsidR="00070715">
        <w:rPr>
          <w:rFonts w:ascii="Times New Roman" w:hAnsi="Times New Roman" w:cs="Times New Roman"/>
          <w:sz w:val="24"/>
          <w:szCs w:val="24"/>
        </w:rPr>
        <w:t>a neurodegenerative disease</w:t>
      </w:r>
      <w:r w:rsidR="00070715">
        <w:rPr>
          <w:rFonts w:ascii="Times New Roman" w:hAnsi="Times New Roman" w:cs="Times New Roman"/>
          <w:sz w:val="24"/>
          <w:szCs w:val="24"/>
        </w:rPr>
        <w:t>,</w:t>
      </w:r>
      <w:r>
        <w:rPr>
          <w:rFonts w:ascii="Times New Roman" w:hAnsi="Times New Roman" w:cs="Times New Roman"/>
          <w:sz w:val="24"/>
          <w:szCs w:val="24"/>
        </w:rPr>
        <w:t xml:space="preserve"> is</w:t>
      </w:r>
      <w:r w:rsidR="008D399E">
        <w:rPr>
          <w:rFonts w:ascii="Times New Roman" w:hAnsi="Times New Roman" w:cs="Times New Roman"/>
          <w:sz w:val="24"/>
          <w:szCs w:val="24"/>
        </w:rPr>
        <w:t xml:space="preserve"> a genetic disease</w:t>
      </w:r>
      <w:r w:rsidR="007E5070">
        <w:rPr>
          <w:rFonts w:ascii="Times New Roman" w:hAnsi="Times New Roman" w:cs="Times New Roman"/>
          <w:sz w:val="24"/>
          <w:szCs w:val="24"/>
        </w:rPr>
        <w:t xml:space="preserve"> that has </w:t>
      </w:r>
      <w:r w:rsidR="00B247C9">
        <w:rPr>
          <w:rFonts w:ascii="Times New Roman" w:hAnsi="Times New Roman" w:cs="Times New Roman"/>
          <w:sz w:val="24"/>
          <w:szCs w:val="24"/>
        </w:rPr>
        <w:t>an</w:t>
      </w:r>
      <w:r w:rsidR="007E5070">
        <w:rPr>
          <w:rFonts w:ascii="Times New Roman" w:hAnsi="Times New Roman" w:cs="Times New Roman"/>
          <w:sz w:val="24"/>
          <w:szCs w:val="24"/>
        </w:rPr>
        <w:t xml:space="preserve"> autosomal-recessive inheritance</w:t>
      </w:r>
      <w:r w:rsidR="00E31FE3">
        <w:rPr>
          <w:rFonts w:ascii="Times New Roman" w:hAnsi="Times New Roman" w:cs="Times New Roman"/>
          <w:sz w:val="24"/>
          <w:szCs w:val="24"/>
        </w:rPr>
        <w:t>.</w:t>
      </w:r>
      <w:r w:rsidR="008D399E">
        <w:rPr>
          <w:rFonts w:ascii="Times New Roman" w:hAnsi="Times New Roman" w:cs="Times New Roman"/>
          <w:sz w:val="24"/>
          <w:szCs w:val="24"/>
          <w:vertAlign w:val="superscript"/>
        </w:rPr>
        <w:t>1</w:t>
      </w:r>
      <w:r w:rsidR="008D399E">
        <w:rPr>
          <w:rFonts w:ascii="Times New Roman" w:hAnsi="Times New Roman" w:cs="Times New Roman"/>
          <w:sz w:val="24"/>
          <w:szCs w:val="24"/>
        </w:rPr>
        <w:t xml:space="preserve"> </w:t>
      </w:r>
      <w:r w:rsidR="00EA3A2C">
        <w:rPr>
          <w:rFonts w:ascii="Times New Roman" w:hAnsi="Times New Roman" w:cs="Times New Roman"/>
          <w:sz w:val="24"/>
          <w:szCs w:val="24"/>
        </w:rPr>
        <w:t xml:space="preserve">Wolfram syndrome is associated with </w:t>
      </w:r>
      <w:r w:rsidR="00523C64">
        <w:rPr>
          <w:rFonts w:ascii="Times New Roman" w:hAnsi="Times New Roman" w:cs="Times New Roman"/>
          <w:sz w:val="24"/>
          <w:szCs w:val="24"/>
        </w:rPr>
        <w:t xml:space="preserve">diabetes </w:t>
      </w:r>
      <w:proofErr w:type="spellStart"/>
      <w:r w:rsidR="00523C64">
        <w:rPr>
          <w:rFonts w:ascii="Times New Roman" w:hAnsi="Times New Roman" w:cs="Times New Roman"/>
          <w:sz w:val="24"/>
          <w:szCs w:val="24"/>
        </w:rPr>
        <w:t>insipidis</w:t>
      </w:r>
      <w:proofErr w:type="spellEnd"/>
      <w:r w:rsidR="00523C64">
        <w:rPr>
          <w:rFonts w:ascii="Times New Roman" w:hAnsi="Times New Roman" w:cs="Times New Roman"/>
          <w:sz w:val="24"/>
          <w:szCs w:val="24"/>
        </w:rPr>
        <w:t xml:space="preserve">, </w:t>
      </w:r>
      <w:r w:rsidR="00830B1C">
        <w:rPr>
          <w:rFonts w:ascii="Times New Roman" w:hAnsi="Times New Roman" w:cs="Times New Roman"/>
          <w:sz w:val="24"/>
          <w:szCs w:val="24"/>
        </w:rPr>
        <w:t xml:space="preserve">a condition in which the body has </w:t>
      </w:r>
      <w:r w:rsidR="00616384">
        <w:rPr>
          <w:rFonts w:ascii="Times New Roman" w:hAnsi="Times New Roman" w:cs="Times New Roman"/>
          <w:sz w:val="24"/>
          <w:szCs w:val="24"/>
        </w:rPr>
        <w:t>difficulty processing fluids as a result of a hormone abnormality.</w:t>
      </w:r>
      <w:r w:rsidR="00346EBB">
        <w:rPr>
          <w:rFonts w:ascii="Times New Roman" w:hAnsi="Times New Roman" w:cs="Times New Roman"/>
          <w:sz w:val="24"/>
          <w:szCs w:val="24"/>
          <w:vertAlign w:val="superscript"/>
        </w:rPr>
        <w:t>1, 2</w:t>
      </w:r>
      <w:r w:rsidR="00616384">
        <w:rPr>
          <w:rFonts w:ascii="Times New Roman" w:hAnsi="Times New Roman" w:cs="Times New Roman"/>
          <w:sz w:val="24"/>
          <w:szCs w:val="24"/>
        </w:rPr>
        <w:t xml:space="preserve"> This results in unbalanced salt and water metabolism. Wolfram syndrome also causes diabetes, damage to optic nerves eventually leading to blindness and</w:t>
      </w:r>
      <w:r w:rsidR="007E5070">
        <w:rPr>
          <w:rFonts w:ascii="Times New Roman" w:hAnsi="Times New Roman" w:cs="Times New Roman"/>
          <w:sz w:val="24"/>
          <w:szCs w:val="24"/>
        </w:rPr>
        <w:t xml:space="preserve"> sensorineural</w:t>
      </w:r>
      <w:r w:rsidR="00616384">
        <w:rPr>
          <w:rFonts w:ascii="Times New Roman" w:hAnsi="Times New Roman" w:cs="Times New Roman"/>
          <w:sz w:val="24"/>
          <w:szCs w:val="24"/>
        </w:rPr>
        <w:t xml:space="preserve"> deafness</w:t>
      </w:r>
      <w:r w:rsidR="007E5070">
        <w:rPr>
          <w:rFonts w:ascii="Times New Roman" w:hAnsi="Times New Roman" w:cs="Times New Roman"/>
          <w:sz w:val="24"/>
          <w:szCs w:val="24"/>
        </w:rPr>
        <w:t>, deafness caused by nerve damage in the inner ear.</w:t>
      </w:r>
      <w:r w:rsidR="007E5070">
        <w:rPr>
          <w:rFonts w:ascii="Times New Roman" w:hAnsi="Times New Roman" w:cs="Times New Roman"/>
          <w:sz w:val="24"/>
          <w:szCs w:val="24"/>
          <w:vertAlign w:val="superscript"/>
        </w:rPr>
        <w:t>1</w:t>
      </w:r>
      <w:r w:rsidR="00616384">
        <w:rPr>
          <w:rFonts w:ascii="Times New Roman" w:hAnsi="Times New Roman" w:cs="Times New Roman"/>
          <w:sz w:val="24"/>
          <w:szCs w:val="24"/>
        </w:rPr>
        <w:t xml:space="preserve"> </w:t>
      </w:r>
      <w:r w:rsidR="007E5070">
        <w:rPr>
          <w:rFonts w:ascii="Times New Roman" w:hAnsi="Times New Roman" w:cs="Times New Roman"/>
          <w:sz w:val="24"/>
          <w:szCs w:val="24"/>
        </w:rPr>
        <w:t>It can also cause</w:t>
      </w:r>
      <w:r w:rsidR="00616384">
        <w:rPr>
          <w:rFonts w:ascii="Times New Roman" w:hAnsi="Times New Roman" w:cs="Times New Roman"/>
          <w:sz w:val="24"/>
          <w:szCs w:val="24"/>
        </w:rPr>
        <w:t xml:space="preserve"> </w:t>
      </w:r>
      <w:r w:rsidR="00504EC2">
        <w:rPr>
          <w:rFonts w:ascii="Times New Roman" w:hAnsi="Times New Roman" w:cs="Times New Roman"/>
          <w:sz w:val="24"/>
          <w:szCs w:val="24"/>
        </w:rPr>
        <w:t>psychiatric</w:t>
      </w:r>
      <w:r w:rsidR="00616384">
        <w:rPr>
          <w:rFonts w:ascii="Times New Roman" w:hAnsi="Times New Roman" w:cs="Times New Roman"/>
          <w:sz w:val="24"/>
          <w:szCs w:val="24"/>
        </w:rPr>
        <w:t xml:space="preserve"> illness and renal-tract abnormalities.</w:t>
      </w:r>
      <w:r w:rsidR="005203D2">
        <w:rPr>
          <w:rFonts w:ascii="Times New Roman" w:hAnsi="Times New Roman" w:cs="Times New Roman"/>
          <w:sz w:val="24"/>
          <w:szCs w:val="24"/>
          <w:vertAlign w:val="superscript"/>
        </w:rPr>
        <w:t>1</w:t>
      </w:r>
      <w:r w:rsidR="00346EBB">
        <w:rPr>
          <w:rFonts w:ascii="Times New Roman" w:hAnsi="Times New Roman" w:cs="Times New Roman"/>
          <w:sz w:val="24"/>
          <w:szCs w:val="24"/>
          <w:vertAlign w:val="superscript"/>
        </w:rPr>
        <w:t>, 2</w:t>
      </w:r>
      <w:r w:rsidR="005203D2">
        <w:rPr>
          <w:rFonts w:ascii="Times New Roman" w:hAnsi="Times New Roman" w:cs="Times New Roman"/>
          <w:sz w:val="24"/>
          <w:szCs w:val="24"/>
        </w:rPr>
        <w:t xml:space="preserve"> </w:t>
      </w:r>
    </w:p>
    <w:p w:rsidR="002C0608" w:rsidRDefault="002F63C2" w:rsidP="006E6A5B">
      <w:pPr>
        <w:rPr>
          <w:rFonts w:ascii="Times New Roman" w:hAnsi="Times New Roman" w:cs="Times New Roman"/>
          <w:sz w:val="24"/>
          <w:szCs w:val="24"/>
        </w:rPr>
      </w:pPr>
      <w:r>
        <w:rPr>
          <w:rFonts w:ascii="Times New Roman" w:hAnsi="Times New Roman" w:cs="Times New Roman"/>
          <w:i/>
          <w:noProof/>
          <w:sz w:val="24"/>
          <w:szCs w:val="24"/>
        </w:rPr>
        <w:drawing>
          <wp:anchor distT="0" distB="0" distL="114300" distR="114300" simplePos="0" relativeHeight="251668480" behindDoc="1" locked="0" layoutInCell="1" allowOverlap="1" wp14:anchorId="0053B69D">
            <wp:simplePos x="0" y="0"/>
            <wp:positionH relativeFrom="column">
              <wp:posOffset>3543300</wp:posOffset>
            </wp:positionH>
            <wp:positionV relativeFrom="paragraph">
              <wp:posOffset>1352550</wp:posOffset>
            </wp:positionV>
            <wp:extent cx="2657475" cy="1963420"/>
            <wp:effectExtent l="0" t="0" r="9525" b="0"/>
            <wp:wrapTight wrapText="bothSides">
              <wp:wrapPolygon edited="0">
                <wp:start x="0" y="0"/>
                <wp:lineTo x="0" y="21376"/>
                <wp:lineTo x="21523" y="21376"/>
                <wp:lineTo x="215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1963420"/>
                    </a:xfrm>
                    <a:prstGeom prst="rect">
                      <a:avLst/>
                    </a:prstGeom>
                    <a:noFill/>
                    <a:ln>
                      <a:noFill/>
                    </a:ln>
                  </pic:spPr>
                </pic:pic>
              </a:graphicData>
            </a:graphic>
          </wp:anchor>
        </w:drawing>
      </w:r>
      <w:r w:rsidR="00070715" w:rsidRPr="00414CFB">
        <w:rPr>
          <w:rFonts w:ascii="Times New Roman" w:hAnsi="Times New Roman" w:cs="Times New Roman"/>
          <w:i/>
          <w:sz w:val="24"/>
          <w:szCs w:val="24"/>
        </w:rPr>
        <w:t>CISD2</w:t>
      </w:r>
      <w:r w:rsidR="00070715">
        <w:rPr>
          <w:rFonts w:ascii="Times New Roman" w:hAnsi="Times New Roman" w:cs="Times New Roman"/>
          <w:sz w:val="24"/>
          <w:szCs w:val="24"/>
        </w:rPr>
        <w:t xml:space="preserve"> is a gene found in humans that, when mutated, is known to cause Wolfram syndrome.</w:t>
      </w:r>
      <w:r w:rsidR="00070715">
        <w:rPr>
          <w:rFonts w:ascii="Times New Roman" w:hAnsi="Times New Roman" w:cs="Times New Roman"/>
          <w:sz w:val="24"/>
          <w:szCs w:val="24"/>
          <w:vertAlign w:val="superscript"/>
        </w:rPr>
        <w:t>1</w:t>
      </w:r>
      <w:r w:rsidR="00070715">
        <w:rPr>
          <w:rFonts w:ascii="Times New Roman" w:hAnsi="Times New Roman" w:cs="Times New Roman"/>
          <w:sz w:val="24"/>
          <w:szCs w:val="24"/>
          <w:vertAlign w:val="superscript"/>
        </w:rPr>
        <w:t xml:space="preserve"> </w:t>
      </w:r>
      <w:r w:rsidR="002C0608" w:rsidRPr="00414CFB">
        <w:rPr>
          <w:rFonts w:ascii="Times New Roman" w:hAnsi="Times New Roman" w:cs="Times New Roman"/>
          <w:i/>
          <w:sz w:val="24"/>
          <w:szCs w:val="24"/>
        </w:rPr>
        <w:t>CISD2</w:t>
      </w:r>
      <w:r w:rsidR="000D0690">
        <w:rPr>
          <w:rFonts w:ascii="Times New Roman" w:hAnsi="Times New Roman" w:cs="Times New Roman"/>
          <w:sz w:val="24"/>
          <w:szCs w:val="24"/>
        </w:rPr>
        <w:t xml:space="preserve"> recessive mutations are believed to be </w:t>
      </w:r>
      <w:r w:rsidR="002B661C">
        <w:rPr>
          <w:rFonts w:ascii="Times New Roman" w:hAnsi="Times New Roman" w:cs="Times New Roman"/>
          <w:sz w:val="24"/>
          <w:szCs w:val="24"/>
        </w:rPr>
        <w:t>a</w:t>
      </w:r>
      <w:r w:rsidR="000D0690">
        <w:rPr>
          <w:rFonts w:ascii="Times New Roman" w:hAnsi="Times New Roman" w:cs="Times New Roman"/>
          <w:sz w:val="24"/>
          <w:szCs w:val="24"/>
        </w:rPr>
        <w:t xml:space="preserve"> cause Wolfram Syndrome 2.</w:t>
      </w:r>
      <w:r w:rsidR="000D0690">
        <w:rPr>
          <w:rFonts w:ascii="Times New Roman" w:hAnsi="Times New Roman" w:cs="Times New Roman"/>
          <w:sz w:val="24"/>
          <w:szCs w:val="24"/>
          <w:vertAlign w:val="superscript"/>
        </w:rPr>
        <w:t>1,3</w:t>
      </w:r>
      <w:r w:rsidR="000D0690">
        <w:rPr>
          <w:rFonts w:ascii="Times New Roman" w:hAnsi="Times New Roman" w:cs="Times New Roman"/>
          <w:sz w:val="24"/>
          <w:szCs w:val="24"/>
        </w:rPr>
        <w:t xml:space="preserve"> </w:t>
      </w:r>
      <w:r w:rsidR="000D0690" w:rsidRPr="00414CFB">
        <w:rPr>
          <w:rFonts w:ascii="Times New Roman" w:hAnsi="Times New Roman" w:cs="Times New Roman"/>
          <w:i/>
          <w:sz w:val="24"/>
          <w:szCs w:val="24"/>
        </w:rPr>
        <w:t>CISD2</w:t>
      </w:r>
      <w:r w:rsidR="000D0690">
        <w:rPr>
          <w:rFonts w:ascii="Times New Roman" w:hAnsi="Times New Roman" w:cs="Times New Roman"/>
          <w:sz w:val="24"/>
          <w:szCs w:val="24"/>
        </w:rPr>
        <w:t xml:space="preserve"> </w:t>
      </w:r>
      <w:r w:rsidR="002B661C">
        <w:rPr>
          <w:rFonts w:ascii="Times New Roman" w:hAnsi="Times New Roman" w:cs="Times New Roman"/>
          <w:sz w:val="24"/>
          <w:szCs w:val="24"/>
        </w:rPr>
        <w:t xml:space="preserve">produces proteins </w:t>
      </w:r>
      <w:r w:rsidR="00B247C9">
        <w:rPr>
          <w:rFonts w:ascii="Times New Roman" w:hAnsi="Times New Roman" w:cs="Times New Roman"/>
          <w:sz w:val="24"/>
          <w:szCs w:val="24"/>
        </w:rPr>
        <w:t>that localize to</w:t>
      </w:r>
      <w:r w:rsidR="002B661C">
        <w:rPr>
          <w:rFonts w:ascii="Times New Roman" w:hAnsi="Times New Roman" w:cs="Times New Roman"/>
          <w:sz w:val="24"/>
          <w:szCs w:val="24"/>
        </w:rPr>
        <w:t xml:space="preserve"> the </w:t>
      </w:r>
      <w:r w:rsidR="007E5070">
        <w:rPr>
          <w:rFonts w:ascii="Times New Roman" w:hAnsi="Times New Roman" w:cs="Times New Roman"/>
          <w:sz w:val="24"/>
          <w:szCs w:val="24"/>
        </w:rPr>
        <w:t>endoplasmic reticulum (ER)</w:t>
      </w:r>
      <w:r w:rsidR="002B661C">
        <w:rPr>
          <w:rFonts w:ascii="Times New Roman" w:hAnsi="Times New Roman" w:cs="Times New Roman"/>
          <w:sz w:val="24"/>
          <w:szCs w:val="24"/>
        </w:rPr>
        <w:t xml:space="preserve"> and the mutation of </w:t>
      </w:r>
      <w:r w:rsidR="002B661C" w:rsidRPr="00414CFB">
        <w:rPr>
          <w:rFonts w:ascii="Times New Roman" w:hAnsi="Times New Roman" w:cs="Times New Roman"/>
          <w:i/>
          <w:sz w:val="24"/>
          <w:szCs w:val="24"/>
        </w:rPr>
        <w:t xml:space="preserve">CISD2 </w:t>
      </w:r>
      <w:r w:rsidR="002B661C">
        <w:rPr>
          <w:rFonts w:ascii="Times New Roman" w:hAnsi="Times New Roman" w:cs="Times New Roman"/>
          <w:sz w:val="24"/>
          <w:szCs w:val="24"/>
        </w:rPr>
        <w:t>causes Ca</w:t>
      </w:r>
      <w:r w:rsidR="002B661C">
        <w:rPr>
          <w:rFonts w:ascii="Times New Roman" w:hAnsi="Times New Roman" w:cs="Times New Roman"/>
          <w:sz w:val="24"/>
          <w:szCs w:val="24"/>
          <w:vertAlign w:val="superscript"/>
        </w:rPr>
        <w:t>2+</w:t>
      </w:r>
      <w:r w:rsidR="002B661C">
        <w:rPr>
          <w:rFonts w:ascii="Times New Roman" w:hAnsi="Times New Roman" w:cs="Times New Roman"/>
          <w:sz w:val="24"/>
          <w:szCs w:val="24"/>
        </w:rPr>
        <w:t xml:space="preserve"> imbalance, this imbalance cause</w:t>
      </w:r>
      <w:r w:rsidR="003F7D1A">
        <w:rPr>
          <w:rFonts w:ascii="Times New Roman" w:hAnsi="Times New Roman" w:cs="Times New Roman"/>
          <w:sz w:val="24"/>
          <w:szCs w:val="24"/>
        </w:rPr>
        <w:t>s</w:t>
      </w:r>
      <w:r w:rsidR="002B661C">
        <w:rPr>
          <w:rFonts w:ascii="Times New Roman" w:hAnsi="Times New Roman" w:cs="Times New Roman"/>
          <w:sz w:val="24"/>
          <w:szCs w:val="24"/>
        </w:rPr>
        <w:t xml:space="preserve"> an increased amount of ER and mitochondria contact.</w:t>
      </w:r>
      <w:r w:rsidR="00B247C9">
        <w:rPr>
          <w:rFonts w:ascii="Times New Roman" w:hAnsi="Times New Roman" w:cs="Times New Roman"/>
          <w:sz w:val="24"/>
          <w:szCs w:val="24"/>
          <w:vertAlign w:val="superscript"/>
        </w:rPr>
        <w:t>1, 3</w:t>
      </w:r>
      <w:r w:rsidR="002B661C">
        <w:rPr>
          <w:rFonts w:ascii="Times New Roman" w:hAnsi="Times New Roman" w:cs="Times New Roman"/>
          <w:sz w:val="24"/>
          <w:szCs w:val="24"/>
        </w:rPr>
        <w:t xml:space="preserve"> </w:t>
      </w:r>
      <w:r w:rsidR="00DE47FB">
        <w:rPr>
          <w:rFonts w:ascii="Times New Roman" w:hAnsi="Times New Roman" w:cs="Times New Roman"/>
          <w:sz w:val="24"/>
          <w:szCs w:val="24"/>
        </w:rPr>
        <w:t>Thereby</w:t>
      </w:r>
      <w:r w:rsidR="002B661C">
        <w:rPr>
          <w:rFonts w:ascii="Times New Roman" w:hAnsi="Times New Roman" w:cs="Times New Roman"/>
          <w:sz w:val="24"/>
          <w:szCs w:val="24"/>
        </w:rPr>
        <w:t xml:space="preserve"> caus</w:t>
      </w:r>
      <w:r w:rsidR="00DE47FB">
        <w:rPr>
          <w:rFonts w:ascii="Times New Roman" w:hAnsi="Times New Roman" w:cs="Times New Roman"/>
          <w:sz w:val="24"/>
          <w:szCs w:val="24"/>
        </w:rPr>
        <w:t>ing</w:t>
      </w:r>
      <w:r w:rsidR="002B661C">
        <w:rPr>
          <w:rFonts w:ascii="Times New Roman" w:hAnsi="Times New Roman" w:cs="Times New Roman"/>
          <w:sz w:val="24"/>
          <w:szCs w:val="24"/>
        </w:rPr>
        <w:t xml:space="preserve"> dysfunction</w:t>
      </w:r>
      <w:r w:rsidR="000D0690">
        <w:rPr>
          <w:rFonts w:ascii="Times New Roman" w:hAnsi="Times New Roman" w:cs="Times New Roman"/>
          <w:sz w:val="24"/>
          <w:szCs w:val="24"/>
        </w:rPr>
        <w:t xml:space="preserve"> </w:t>
      </w:r>
      <w:r w:rsidR="002B661C">
        <w:rPr>
          <w:rFonts w:ascii="Times New Roman" w:hAnsi="Times New Roman" w:cs="Times New Roman"/>
          <w:sz w:val="24"/>
          <w:szCs w:val="24"/>
        </w:rPr>
        <w:t xml:space="preserve">in the mitochondria, a possible cause of some of the </w:t>
      </w:r>
      <w:r w:rsidR="00330DD4">
        <w:rPr>
          <w:rFonts w:ascii="Times New Roman" w:hAnsi="Times New Roman" w:cs="Times New Roman"/>
          <w:sz w:val="24"/>
          <w:szCs w:val="24"/>
        </w:rPr>
        <w:t>problems</w:t>
      </w:r>
      <w:r w:rsidR="002B661C">
        <w:rPr>
          <w:rFonts w:ascii="Times New Roman" w:hAnsi="Times New Roman" w:cs="Times New Roman"/>
          <w:sz w:val="24"/>
          <w:szCs w:val="24"/>
        </w:rPr>
        <w:t xml:space="preserve"> associated with Wolfram syndrome 2.</w:t>
      </w:r>
      <w:r w:rsidR="00F2064D">
        <w:rPr>
          <w:rFonts w:ascii="Times New Roman" w:hAnsi="Times New Roman" w:cs="Times New Roman"/>
          <w:sz w:val="24"/>
          <w:szCs w:val="24"/>
          <w:vertAlign w:val="superscript"/>
        </w:rPr>
        <w:t>1,3</w:t>
      </w:r>
      <w:r w:rsidR="00F2064D">
        <w:rPr>
          <w:rFonts w:ascii="Times New Roman" w:hAnsi="Times New Roman" w:cs="Times New Roman"/>
          <w:sz w:val="24"/>
          <w:szCs w:val="24"/>
        </w:rPr>
        <w:t xml:space="preserve"> The complete function of </w:t>
      </w:r>
      <w:r w:rsidR="00F2064D" w:rsidRPr="00414CFB">
        <w:rPr>
          <w:rFonts w:ascii="Times New Roman" w:hAnsi="Times New Roman" w:cs="Times New Roman"/>
          <w:i/>
          <w:sz w:val="24"/>
          <w:szCs w:val="24"/>
        </w:rPr>
        <w:t>CISD2</w:t>
      </w:r>
      <w:r w:rsidR="00F2064D">
        <w:rPr>
          <w:rFonts w:ascii="Times New Roman" w:hAnsi="Times New Roman" w:cs="Times New Roman"/>
          <w:sz w:val="24"/>
          <w:szCs w:val="24"/>
        </w:rPr>
        <w:t xml:space="preserve"> is still </w:t>
      </w:r>
      <w:r w:rsidR="003403EC">
        <w:rPr>
          <w:rFonts w:ascii="Times New Roman" w:hAnsi="Times New Roman" w:cs="Times New Roman"/>
          <w:sz w:val="24"/>
          <w:szCs w:val="24"/>
        </w:rPr>
        <w:t>unknown</w:t>
      </w:r>
      <w:r w:rsidR="00F2064D">
        <w:rPr>
          <w:rFonts w:ascii="Times New Roman" w:hAnsi="Times New Roman" w:cs="Times New Roman"/>
          <w:sz w:val="24"/>
          <w:szCs w:val="24"/>
        </w:rPr>
        <w:t xml:space="preserve"> </w:t>
      </w:r>
      <w:r w:rsidR="003403EC">
        <w:rPr>
          <w:rFonts w:ascii="Times New Roman" w:hAnsi="Times New Roman" w:cs="Times New Roman"/>
          <w:sz w:val="24"/>
          <w:szCs w:val="24"/>
        </w:rPr>
        <w:t>therefore</w:t>
      </w:r>
      <w:r w:rsidR="00F2064D">
        <w:rPr>
          <w:rFonts w:ascii="Times New Roman" w:hAnsi="Times New Roman" w:cs="Times New Roman"/>
          <w:sz w:val="24"/>
          <w:szCs w:val="24"/>
        </w:rPr>
        <w:t>, there is still much to learn about this gene and its mutations.</w:t>
      </w:r>
      <w:r w:rsidR="00F2064D">
        <w:rPr>
          <w:rFonts w:ascii="Times New Roman" w:hAnsi="Times New Roman" w:cs="Times New Roman"/>
          <w:sz w:val="24"/>
          <w:szCs w:val="24"/>
          <w:vertAlign w:val="superscript"/>
        </w:rPr>
        <w:t>1,3</w:t>
      </w:r>
    </w:p>
    <w:p w:rsidR="00504EC2" w:rsidRPr="009C0803" w:rsidRDefault="0062642D" w:rsidP="006E6A5B">
      <w:pPr>
        <w:rPr>
          <w:rFonts w:ascii="Times New Roman" w:hAnsi="Times New Roman" w:cs="Times New Roman"/>
          <w:sz w:val="24"/>
          <w:szCs w:val="24"/>
          <w:vertAlign w:val="superscript"/>
        </w:rPr>
      </w:pPr>
      <w:r w:rsidRPr="00E64F4C">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3571875</wp:posOffset>
                </wp:positionH>
                <wp:positionV relativeFrom="paragraph">
                  <wp:posOffset>1882140</wp:posOffset>
                </wp:positionV>
                <wp:extent cx="2962275" cy="11620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162050"/>
                        </a:xfrm>
                        <a:prstGeom prst="rect">
                          <a:avLst/>
                        </a:prstGeom>
                        <a:noFill/>
                        <a:ln w="9525">
                          <a:noFill/>
                          <a:miter lim="800000"/>
                          <a:headEnd/>
                          <a:tailEnd/>
                        </a:ln>
                      </wps:spPr>
                      <wps:txbx>
                        <w:txbxContent>
                          <w:p w:rsidR="0062642D" w:rsidRDefault="0062642D">
                            <w:pPr>
                              <w:rPr>
                                <w:sz w:val="18"/>
                                <w:szCs w:val="18"/>
                              </w:rPr>
                            </w:pPr>
                            <w:r w:rsidRPr="0062642D">
                              <w:rPr>
                                <w:sz w:val="18"/>
                                <w:szCs w:val="18"/>
                              </w:rPr>
                              <w:t>Fig 1a. It is known that cln3 overexpression in flies causes rough eye. Cisd2 knockdown by itself does nothing to change phenotype but when both happen it causes black ommatidia, it is unknown why however; what the cause of the black ommatidia is.</w:t>
                            </w:r>
                          </w:p>
                          <w:p w:rsidR="0062642D" w:rsidRPr="0062642D" w:rsidRDefault="0062642D">
                            <w:pPr>
                              <w:rPr>
                                <w:sz w:val="12"/>
                                <w:szCs w:val="12"/>
                                <w:vertAlign w:val="superscript"/>
                              </w:rPr>
                            </w:pPr>
                            <w:r>
                              <w:rPr>
                                <w:sz w:val="12"/>
                                <w:szCs w:val="12"/>
                              </w:rPr>
                              <w:t xml:space="preserve">Modified from Fig 7 of Jones et al. (2014) </w:t>
                            </w:r>
                            <w:r>
                              <w:rPr>
                                <w:sz w:val="12"/>
                                <w:szCs w:val="12"/>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25pt;margin-top:148.2pt;width:233.25pt;height:9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" filled="f" stroked="f">
                <v:textbox>
                  <w:txbxContent>
                    <w:p w:rsidR="0062642D" w:rsidRDefault="0062642D">
                      <w:pPr>
                        <w:rPr>
                          <w:sz w:val="18"/>
                          <w:szCs w:val="18"/>
                        </w:rPr>
                      </w:pPr>
                      <w:r w:rsidRPr="0062642D">
                        <w:rPr>
                          <w:sz w:val="18"/>
                          <w:szCs w:val="18"/>
                        </w:rPr>
                        <w:t>Fig 1a. It is known that cln3 overexpression in flies causes rough eye. Cisd2 knockdown by itself does nothing to change phenotype but when both happen it causes black ommatidia, it is unknown why however; what the cause of the black ommatidia is.</w:t>
                      </w:r>
                    </w:p>
                    <w:p w:rsidR="0062642D" w:rsidRPr="0062642D" w:rsidRDefault="0062642D">
                      <w:pPr>
                        <w:rPr>
                          <w:sz w:val="12"/>
                          <w:szCs w:val="12"/>
                          <w:vertAlign w:val="superscript"/>
                        </w:rPr>
                      </w:pPr>
                      <w:r>
                        <w:rPr>
                          <w:sz w:val="12"/>
                          <w:szCs w:val="12"/>
                        </w:rPr>
                        <w:t xml:space="preserve">Modified from Fig 7 of Jones et al. (2014) </w:t>
                      </w:r>
                      <w:r>
                        <w:rPr>
                          <w:sz w:val="12"/>
                          <w:szCs w:val="12"/>
                          <w:vertAlign w:val="superscript"/>
                        </w:rPr>
                        <w:t>1</w:t>
                      </w:r>
                    </w:p>
                  </w:txbxContent>
                </v:textbox>
                <w10:wrap type="square"/>
              </v:shape>
            </w:pict>
          </mc:Fallback>
        </mc:AlternateContent>
      </w:r>
      <w:r w:rsidR="00F2064D" w:rsidRPr="00414CFB">
        <w:rPr>
          <w:rFonts w:ascii="Times New Roman" w:hAnsi="Times New Roman" w:cs="Times New Roman"/>
          <w:i/>
          <w:sz w:val="24"/>
          <w:szCs w:val="24"/>
        </w:rPr>
        <w:t>CLN3</w:t>
      </w:r>
      <w:r w:rsidR="00F2064D">
        <w:rPr>
          <w:rFonts w:ascii="Times New Roman" w:hAnsi="Times New Roman" w:cs="Times New Roman"/>
          <w:sz w:val="24"/>
          <w:szCs w:val="24"/>
        </w:rPr>
        <w:t xml:space="preserve"> is another gene with neurological problems associated with it; </w:t>
      </w:r>
      <w:r w:rsidR="00F2064D" w:rsidRPr="00414CFB">
        <w:rPr>
          <w:rFonts w:ascii="Times New Roman" w:hAnsi="Times New Roman" w:cs="Times New Roman"/>
          <w:i/>
          <w:sz w:val="24"/>
          <w:szCs w:val="24"/>
        </w:rPr>
        <w:t xml:space="preserve">CLN3 </w:t>
      </w:r>
      <w:r w:rsidR="00F2064D">
        <w:rPr>
          <w:rFonts w:ascii="Times New Roman" w:hAnsi="Times New Roman" w:cs="Times New Roman"/>
          <w:sz w:val="24"/>
          <w:szCs w:val="24"/>
        </w:rPr>
        <w:t>is the gene whose mutation causes Batten disease.</w:t>
      </w:r>
      <w:r w:rsidR="00B524BA">
        <w:rPr>
          <w:rFonts w:ascii="Times New Roman" w:hAnsi="Times New Roman" w:cs="Times New Roman"/>
          <w:sz w:val="24"/>
          <w:szCs w:val="24"/>
          <w:vertAlign w:val="superscript"/>
        </w:rPr>
        <w:t>4</w:t>
      </w:r>
      <w:r w:rsidR="00F2064D">
        <w:rPr>
          <w:rFonts w:ascii="Times New Roman" w:hAnsi="Times New Roman" w:cs="Times New Roman"/>
          <w:sz w:val="24"/>
          <w:szCs w:val="24"/>
        </w:rPr>
        <w:t xml:space="preserve"> Batten disease is a neurodegenerative disease that begins in children around 5-7 years old with retinal degeneration.</w:t>
      </w:r>
      <w:r w:rsidR="00B524BA">
        <w:rPr>
          <w:rFonts w:ascii="Times New Roman" w:hAnsi="Times New Roman" w:cs="Times New Roman"/>
          <w:sz w:val="24"/>
          <w:szCs w:val="24"/>
          <w:vertAlign w:val="superscript"/>
        </w:rPr>
        <w:t>4</w:t>
      </w:r>
      <w:r w:rsidR="00F2064D">
        <w:rPr>
          <w:rFonts w:ascii="Times New Roman" w:hAnsi="Times New Roman" w:cs="Times New Roman"/>
          <w:sz w:val="24"/>
          <w:szCs w:val="24"/>
        </w:rPr>
        <w:t xml:space="preserve"> It leads to seizures, loss of motor skills and mental ability; death normally occurs by 25 years of age.</w:t>
      </w:r>
      <w:r w:rsidR="00B524BA">
        <w:rPr>
          <w:rFonts w:ascii="Times New Roman" w:hAnsi="Times New Roman" w:cs="Times New Roman"/>
          <w:sz w:val="24"/>
          <w:szCs w:val="24"/>
          <w:vertAlign w:val="superscript"/>
        </w:rPr>
        <w:t>4</w:t>
      </w:r>
      <w:r w:rsidR="00F2064D">
        <w:rPr>
          <w:rFonts w:ascii="Times New Roman" w:hAnsi="Times New Roman" w:cs="Times New Roman"/>
          <w:sz w:val="24"/>
          <w:szCs w:val="24"/>
        </w:rPr>
        <w:t xml:space="preserve"> </w:t>
      </w:r>
      <w:r w:rsidR="00B364C6">
        <w:rPr>
          <w:rFonts w:ascii="Times New Roman" w:hAnsi="Times New Roman" w:cs="Times New Roman"/>
          <w:sz w:val="24"/>
          <w:szCs w:val="24"/>
        </w:rPr>
        <w:t xml:space="preserve">The </w:t>
      </w:r>
      <w:r w:rsidR="00F2064D" w:rsidRPr="00414CFB">
        <w:rPr>
          <w:rFonts w:ascii="Times New Roman" w:hAnsi="Times New Roman" w:cs="Times New Roman"/>
          <w:i/>
          <w:sz w:val="24"/>
          <w:szCs w:val="24"/>
        </w:rPr>
        <w:t>CLN3</w:t>
      </w:r>
      <w:r w:rsidR="00F2064D">
        <w:rPr>
          <w:rFonts w:ascii="Times New Roman" w:hAnsi="Times New Roman" w:cs="Times New Roman"/>
          <w:sz w:val="24"/>
          <w:szCs w:val="24"/>
        </w:rPr>
        <w:t xml:space="preserve"> gene codes for a multi-spanning, hydrophobic transmembrane protein.</w:t>
      </w:r>
      <w:r w:rsidR="00DE47FB">
        <w:rPr>
          <w:rFonts w:ascii="Times New Roman" w:hAnsi="Times New Roman" w:cs="Times New Roman"/>
          <w:sz w:val="24"/>
          <w:szCs w:val="24"/>
          <w:vertAlign w:val="superscript"/>
        </w:rPr>
        <w:t>4</w:t>
      </w:r>
      <w:r w:rsidR="00F2064D">
        <w:rPr>
          <w:rFonts w:ascii="Times New Roman" w:hAnsi="Times New Roman" w:cs="Times New Roman"/>
          <w:sz w:val="24"/>
          <w:szCs w:val="24"/>
        </w:rPr>
        <w:t xml:space="preserve"> Though the function of this particular protein is unknown</w:t>
      </w:r>
      <w:r w:rsidR="006F428F">
        <w:rPr>
          <w:rFonts w:ascii="Times New Roman" w:hAnsi="Times New Roman" w:cs="Times New Roman"/>
          <w:sz w:val="24"/>
          <w:szCs w:val="24"/>
        </w:rPr>
        <w:t xml:space="preserve">, it is known that </w:t>
      </w:r>
      <w:r w:rsidR="006F428F" w:rsidRPr="00414CFB">
        <w:rPr>
          <w:rFonts w:ascii="Times New Roman" w:hAnsi="Times New Roman" w:cs="Times New Roman"/>
          <w:i/>
          <w:sz w:val="24"/>
          <w:szCs w:val="24"/>
        </w:rPr>
        <w:t>CLN3</w:t>
      </w:r>
      <w:r w:rsidR="006F428F">
        <w:rPr>
          <w:rFonts w:ascii="Times New Roman" w:hAnsi="Times New Roman" w:cs="Times New Roman"/>
          <w:sz w:val="24"/>
          <w:szCs w:val="24"/>
        </w:rPr>
        <w:t xml:space="preserve"> </w:t>
      </w:r>
      <w:r w:rsidR="00A82C90">
        <w:rPr>
          <w:rFonts w:ascii="Times New Roman" w:hAnsi="Times New Roman" w:cs="Times New Roman"/>
          <w:sz w:val="24"/>
          <w:szCs w:val="24"/>
        </w:rPr>
        <w:t>expression directly</w:t>
      </w:r>
      <w:r w:rsidR="009C0803">
        <w:rPr>
          <w:rFonts w:ascii="Times New Roman" w:hAnsi="Times New Roman" w:cs="Times New Roman"/>
          <w:sz w:val="24"/>
          <w:szCs w:val="24"/>
        </w:rPr>
        <w:t xml:space="preserve"> correlates with the amount of activity in the </w:t>
      </w:r>
      <w:r w:rsidR="006F428F">
        <w:rPr>
          <w:rFonts w:ascii="Times New Roman" w:hAnsi="Times New Roman" w:cs="Times New Roman"/>
          <w:sz w:val="24"/>
          <w:szCs w:val="24"/>
        </w:rPr>
        <w:t>notch pathway.</w:t>
      </w:r>
      <w:r w:rsidR="00B524BA">
        <w:rPr>
          <w:rFonts w:ascii="Times New Roman" w:hAnsi="Times New Roman" w:cs="Times New Roman"/>
          <w:sz w:val="24"/>
          <w:szCs w:val="24"/>
          <w:vertAlign w:val="superscript"/>
        </w:rPr>
        <w:t>4</w:t>
      </w:r>
      <w:r w:rsidR="00D7076A">
        <w:rPr>
          <w:rFonts w:ascii="Times New Roman" w:hAnsi="Times New Roman" w:cs="Times New Roman"/>
          <w:sz w:val="24"/>
          <w:szCs w:val="24"/>
        </w:rPr>
        <w:t xml:space="preserve"> </w:t>
      </w:r>
      <w:r w:rsidR="009C0803">
        <w:rPr>
          <w:rFonts w:ascii="Times New Roman" w:hAnsi="Times New Roman" w:cs="Times New Roman"/>
          <w:sz w:val="24"/>
          <w:szCs w:val="24"/>
        </w:rPr>
        <w:t xml:space="preserve">When </w:t>
      </w:r>
      <w:r w:rsidR="009C0803">
        <w:rPr>
          <w:rFonts w:ascii="Times New Roman" w:hAnsi="Times New Roman" w:cs="Times New Roman"/>
          <w:i/>
          <w:sz w:val="24"/>
          <w:szCs w:val="24"/>
        </w:rPr>
        <w:t>CLN3</w:t>
      </w:r>
      <w:r w:rsidR="009C0803">
        <w:rPr>
          <w:rFonts w:ascii="Times New Roman" w:hAnsi="Times New Roman" w:cs="Times New Roman"/>
          <w:sz w:val="24"/>
          <w:szCs w:val="24"/>
        </w:rPr>
        <w:t xml:space="preserve"> is overexpressed the activity in the notch pathway is decreased.</w:t>
      </w:r>
      <w:r w:rsidR="009C0803">
        <w:rPr>
          <w:rFonts w:ascii="Times New Roman" w:hAnsi="Times New Roman" w:cs="Times New Roman"/>
          <w:sz w:val="24"/>
          <w:szCs w:val="24"/>
          <w:vertAlign w:val="superscript"/>
        </w:rPr>
        <w:t>4</w:t>
      </w:r>
      <w:r w:rsidR="009C0803">
        <w:rPr>
          <w:rFonts w:ascii="Times New Roman" w:hAnsi="Times New Roman" w:cs="Times New Roman"/>
          <w:sz w:val="24"/>
          <w:szCs w:val="24"/>
        </w:rPr>
        <w:t xml:space="preserve"> T</w:t>
      </w:r>
      <w:r w:rsidR="00D7076A">
        <w:rPr>
          <w:rFonts w:ascii="Times New Roman" w:hAnsi="Times New Roman" w:cs="Times New Roman"/>
          <w:sz w:val="24"/>
          <w:szCs w:val="24"/>
        </w:rPr>
        <w:t>he notch pathway is a signaling pathway</w:t>
      </w:r>
      <w:r w:rsidR="00504EC2">
        <w:rPr>
          <w:rFonts w:ascii="Times New Roman" w:hAnsi="Times New Roman" w:cs="Times New Roman"/>
          <w:sz w:val="24"/>
          <w:szCs w:val="24"/>
        </w:rPr>
        <w:t>, a cell-to-cell</w:t>
      </w:r>
      <w:r w:rsidR="00BD73C9">
        <w:rPr>
          <w:rFonts w:ascii="Times New Roman" w:hAnsi="Times New Roman" w:cs="Times New Roman"/>
          <w:sz w:val="24"/>
          <w:szCs w:val="24"/>
        </w:rPr>
        <w:t>,</w:t>
      </w:r>
      <w:r w:rsidR="00504EC2">
        <w:rPr>
          <w:rFonts w:ascii="Times New Roman" w:hAnsi="Times New Roman" w:cs="Times New Roman"/>
          <w:sz w:val="24"/>
          <w:szCs w:val="24"/>
        </w:rPr>
        <w:t xml:space="preserve"> contact</w:t>
      </w:r>
      <w:r w:rsidR="00F02862">
        <w:rPr>
          <w:rFonts w:ascii="Times New Roman" w:hAnsi="Times New Roman" w:cs="Times New Roman"/>
          <w:sz w:val="24"/>
          <w:szCs w:val="24"/>
        </w:rPr>
        <w:t>-</w:t>
      </w:r>
      <w:r w:rsidR="00504EC2">
        <w:rPr>
          <w:rFonts w:ascii="Times New Roman" w:hAnsi="Times New Roman" w:cs="Times New Roman"/>
          <w:sz w:val="24"/>
          <w:szCs w:val="24"/>
        </w:rPr>
        <w:t>dependent</w:t>
      </w:r>
      <w:r w:rsidR="00BD73C9">
        <w:rPr>
          <w:rFonts w:ascii="Times New Roman" w:hAnsi="Times New Roman" w:cs="Times New Roman"/>
          <w:sz w:val="24"/>
          <w:szCs w:val="24"/>
        </w:rPr>
        <w:t>,</w:t>
      </w:r>
      <w:r w:rsidR="00504EC2">
        <w:rPr>
          <w:rFonts w:ascii="Times New Roman" w:hAnsi="Times New Roman" w:cs="Times New Roman"/>
          <w:sz w:val="24"/>
          <w:szCs w:val="24"/>
        </w:rPr>
        <w:t xml:space="preserve"> signaling mechanism used for cells to communicate with each other. </w:t>
      </w:r>
      <w:r w:rsidR="0057599E">
        <w:rPr>
          <w:rFonts w:ascii="Times New Roman" w:hAnsi="Times New Roman" w:cs="Times New Roman"/>
          <w:sz w:val="24"/>
          <w:szCs w:val="24"/>
        </w:rPr>
        <w:t>Notch sign</w:t>
      </w:r>
      <w:r w:rsidR="00427CC4">
        <w:rPr>
          <w:rFonts w:ascii="Times New Roman" w:hAnsi="Times New Roman" w:cs="Times New Roman"/>
          <w:sz w:val="24"/>
          <w:szCs w:val="24"/>
        </w:rPr>
        <w:t>als sent between cells can create molecular differences which would eventually determine cell fate, or the type of cell it will become.</w:t>
      </w:r>
      <w:r w:rsidR="00427CC4">
        <w:rPr>
          <w:rFonts w:ascii="Times New Roman" w:hAnsi="Times New Roman" w:cs="Times New Roman"/>
          <w:sz w:val="24"/>
          <w:szCs w:val="24"/>
          <w:vertAlign w:val="superscript"/>
        </w:rPr>
        <w:t>6</w:t>
      </w:r>
      <w:r w:rsidR="00427CC4">
        <w:rPr>
          <w:rFonts w:ascii="Times New Roman" w:hAnsi="Times New Roman" w:cs="Times New Roman"/>
          <w:sz w:val="24"/>
          <w:szCs w:val="24"/>
        </w:rPr>
        <w:t xml:space="preserve"> </w:t>
      </w:r>
      <w:r w:rsidR="00504EC2">
        <w:rPr>
          <w:rFonts w:ascii="Times New Roman" w:hAnsi="Times New Roman" w:cs="Times New Roman"/>
          <w:sz w:val="24"/>
          <w:szCs w:val="24"/>
        </w:rPr>
        <w:t>This particular pathway is important in development and therefore mutations in this receptor lead to abnormalities in development.</w:t>
      </w:r>
      <w:r w:rsidR="00504EC2">
        <w:rPr>
          <w:rFonts w:ascii="Times New Roman" w:hAnsi="Times New Roman" w:cs="Times New Roman"/>
          <w:sz w:val="24"/>
          <w:szCs w:val="24"/>
          <w:vertAlign w:val="superscript"/>
        </w:rPr>
        <w:t>5,6,7</w:t>
      </w:r>
      <w:r w:rsidR="00504EC2">
        <w:rPr>
          <w:rFonts w:ascii="Times New Roman" w:hAnsi="Times New Roman" w:cs="Times New Roman"/>
          <w:sz w:val="24"/>
          <w:szCs w:val="24"/>
        </w:rPr>
        <w:t xml:space="preserve"> </w:t>
      </w:r>
      <w:r w:rsidR="00427CC4">
        <w:rPr>
          <w:rFonts w:ascii="Times New Roman" w:hAnsi="Times New Roman" w:cs="Times New Roman"/>
          <w:sz w:val="24"/>
          <w:szCs w:val="24"/>
        </w:rPr>
        <w:t>Notch by directing cell fate is one of the tools needed to build an organism from a single cell.</w:t>
      </w:r>
      <w:r w:rsidR="00427CC4">
        <w:rPr>
          <w:rFonts w:ascii="Times New Roman" w:hAnsi="Times New Roman" w:cs="Times New Roman"/>
          <w:sz w:val="24"/>
          <w:szCs w:val="24"/>
          <w:vertAlign w:val="superscript"/>
        </w:rPr>
        <w:t>6</w:t>
      </w:r>
      <w:r w:rsidR="00427CC4">
        <w:rPr>
          <w:rFonts w:ascii="Times New Roman" w:hAnsi="Times New Roman" w:cs="Times New Roman"/>
          <w:sz w:val="24"/>
          <w:szCs w:val="24"/>
        </w:rPr>
        <w:t xml:space="preserve"> </w:t>
      </w:r>
    </w:p>
    <w:p w:rsidR="00504EC2" w:rsidRDefault="00504EC2" w:rsidP="006E6A5B">
      <w:pPr>
        <w:rPr>
          <w:rFonts w:ascii="Times New Roman" w:hAnsi="Times New Roman" w:cs="Times New Roman"/>
          <w:sz w:val="24"/>
          <w:szCs w:val="24"/>
        </w:rPr>
      </w:pPr>
      <w:r>
        <w:rPr>
          <w:rFonts w:ascii="Times New Roman" w:hAnsi="Times New Roman" w:cs="Times New Roman"/>
          <w:sz w:val="24"/>
          <w:szCs w:val="24"/>
        </w:rPr>
        <w:t xml:space="preserve">Because </w:t>
      </w:r>
      <w:r w:rsidRPr="00414CFB">
        <w:rPr>
          <w:rFonts w:ascii="Times New Roman" w:hAnsi="Times New Roman" w:cs="Times New Roman"/>
          <w:i/>
          <w:sz w:val="24"/>
          <w:szCs w:val="24"/>
        </w:rPr>
        <w:t>CLN3</w:t>
      </w:r>
      <w:r>
        <w:rPr>
          <w:rFonts w:ascii="Times New Roman" w:hAnsi="Times New Roman" w:cs="Times New Roman"/>
          <w:sz w:val="24"/>
          <w:szCs w:val="24"/>
        </w:rPr>
        <w:t xml:space="preserve"> and </w:t>
      </w:r>
      <w:r w:rsidRPr="00414CFB">
        <w:rPr>
          <w:rFonts w:ascii="Times New Roman" w:hAnsi="Times New Roman" w:cs="Times New Roman"/>
          <w:i/>
          <w:sz w:val="24"/>
          <w:szCs w:val="24"/>
        </w:rPr>
        <w:t>CISD2</w:t>
      </w:r>
      <w:r>
        <w:rPr>
          <w:rFonts w:ascii="Times New Roman" w:hAnsi="Times New Roman" w:cs="Times New Roman"/>
          <w:sz w:val="24"/>
          <w:szCs w:val="24"/>
        </w:rPr>
        <w:t xml:space="preserve"> both are genes whose mutations lead to neurogenerative disorders, it would be greatly useful to study these genes</w:t>
      </w:r>
      <w:r w:rsidR="00734F25">
        <w:rPr>
          <w:rFonts w:ascii="Times New Roman" w:hAnsi="Times New Roman" w:cs="Times New Roman"/>
          <w:sz w:val="24"/>
          <w:szCs w:val="24"/>
        </w:rPr>
        <w:t>,</w:t>
      </w:r>
      <w:r>
        <w:rPr>
          <w:rFonts w:ascii="Times New Roman" w:hAnsi="Times New Roman" w:cs="Times New Roman"/>
          <w:sz w:val="24"/>
          <w:szCs w:val="24"/>
        </w:rPr>
        <w:t xml:space="preserve"> however</w:t>
      </w:r>
      <w:r w:rsidR="00734F25">
        <w:rPr>
          <w:rFonts w:ascii="Times New Roman" w:hAnsi="Times New Roman" w:cs="Times New Roman"/>
          <w:sz w:val="24"/>
          <w:szCs w:val="24"/>
        </w:rPr>
        <w:t>,</w:t>
      </w:r>
      <w:r>
        <w:rPr>
          <w:rFonts w:ascii="Times New Roman" w:hAnsi="Times New Roman" w:cs="Times New Roman"/>
          <w:sz w:val="24"/>
          <w:szCs w:val="24"/>
        </w:rPr>
        <w:t xml:space="preserve"> because</w:t>
      </w:r>
      <w:r w:rsidR="000D1368">
        <w:rPr>
          <w:rFonts w:ascii="Times New Roman" w:hAnsi="Times New Roman" w:cs="Times New Roman"/>
          <w:sz w:val="24"/>
          <w:szCs w:val="24"/>
        </w:rPr>
        <w:t xml:space="preserve"> studying genes in humans leads </w:t>
      </w:r>
      <w:r w:rsidR="000D1368">
        <w:rPr>
          <w:rFonts w:ascii="Times New Roman" w:hAnsi="Times New Roman" w:cs="Times New Roman"/>
          <w:sz w:val="24"/>
          <w:szCs w:val="24"/>
        </w:rPr>
        <w:lastRenderedPageBreak/>
        <w:t xml:space="preserve">to obvious complications another way to study these genes would be necessary. Flies and humans have amazingly </w:t>
      </w:r>
      <w:r w:rsidR="0096684F">
        <w:rPr>
          <w:rFonts w:ascii="Times New Roman" w:hAnsi="Times New Roman" w:cs="Times New Roman"/>
          <w:sz w:val="24"/>
          <w:szCs w:val="24"/>
        </w:rPr>
        <w:t xml:space="preserve">similar genes both for </w:t>
      </w:r>
      <w:r w:rsidR="0096684F" w:rsidRPr="00414CFB">
        <w:rPr>
          <w:rFonts w:ascii="Times New Roman" w:hAnsi="Times New Roman" w:cs="Times New Roman"/>
          <w:i/>
          <w:sz w:val="24"/>
          <w:szCs w:val="24"/>
        </w:rPr>
        <w:t>CISD2</w:t>
      </w:r>
      <w:r w:rsidR="0096684F">
        <w:rPr>
          <w:rFonts w:ascii="Times New Roman" w:hAnsi="Times New Roman" w:cs="Times New Roman"/>
          <w:sz w:val="24"/>
          <w:szCs w:val="24"/>
        </w:rPr>
        <w:t xml:space="preserve"> and </w:t>
      </w:r>
      <w:r w:rsidR="0096684F" w:rsidRPr="00414CFB">
        <w:rPr>
          <w:rFonts w:ascii="Times New Roman" w:hAnsi="Times New Roman" w:cs="Times New Roman"/>
          <w:i/>
          <w:sz w:val="24"/>
          <w:szCs w:val="24"/>
        </w:rPr>
        <w:t>CLN3</w:t>
      </w:r>
      <w:r w:rsidR="007F30C4">
        <w:rPr>
          <w:rFonts w:ascii="Times New Roman" w:hAnsi="Times New Roman" w:cs="Times New Roman"/>
          <w:sz w:val="24"/>
          <w:szCs w:val="24"/>
        </w:rPr>
        <w:t xml:space="preserve">. </w:t>
      </w:r>
      <w:r w:rsidR="007F30C4" w:rsidRPr="00414CFB">
        <w:rPr>
          <w:rFonts w:ascii="Times New Roman" w:hAnsi="Times New Roman" w:cs="Times New Roman"/>
          <w:i/>
          <w:sz w:val="24"/>
          <w:szCs w:val="24"/>
        </w:rPr>
        <w:t>CG1458</w:t>
      </w:r>
      <w:r w:rsidR="007F30C4">
        <w:rPr>
          <w:rFonts w:ascii="Times New Roman" w:hAnsi="Times New Roman" w:cs="Times New Roman"/>
          <w:sz w:val="24"/>
          <w:szCs w:val="24"/>
        </w:rPr>
        <w:t xml:space="preserve"> in flies was identified as the best match for</w:t>
      </w:r>
      <w:r w:rsidR="00AF04B9">
        <w:rPr>
          <w:rFonts w:ascii="Times New Roman" w:hAnsi="Times New Roman" w:cs="Times New Roman"/>
          <w:sz w:val="24"/>
          <w:szCs w:val="24"/>
        </w:rPr>
        <w:t xml:space="preserve"> the human</w:t>
      </w:r>
      <w:r w:rsidR="007F30C4">
        <w:rPr>
          <w:rFonts w:ascii="Times New Roman" w:hAnsi="Times New Roman" w:cs="Times New Roman"/>
          <w:sz w:val="24"/>
          <w:szCs w:val="24"/>
        </w:rPr>
        <w:t xml:space="preserve"> </w:t>
      </w:r>
      <w:r w:rsidR="007F30C4" w:rsidRPr="00414CFB">
        <w:rPr>
          <w:rFonts w:ascii="Times New Roman" w:hAnsi="Times New Roman" w:cs="Times New Roman"/>
          <w:i/>
          <w:sz w:val="24"/>
          <w:szCs w:val="24"/>
        </w:rPr>
        <w:t>CISD2</w:t>
      </w:r>
      <w:r w:rsidR="00AC10D0">
        <w:rPr>
          <w:rFonts w:ascii="Times New Roman" w:hAnsi="Times New Roman" w:cs="Times New Roman"/>
          <w:sz w:val="24"/>
          <w:szCs w:val="24"/>
        </w:rPr>
        <w:t xml:space="preserve"> gene.</w:t>
      </w:r>
      <w:r w:rsidR="00AC10D0">
        <w:rPr>
          <w:rFonts w:ascii="Times New Roman" w:hAnsi="Times New Roman" w:cs="Times New Roman"/>
          <w:sz w:val="24"/>
          <w:szCs w:val="24"/>
          <w:vertAlign w:val="superscript"/>
        </w:rPr>
        <w:t>1</w:t>
      </w:r>
      <w:r w:rsidR="0096684F">
        <w:rPr>
          <w:rFonts w:ascii="Times New Roman" w:hAnsi="Times New Roman" w:cs="Times New Roman"/>
          <w:sz w:val="24"/>
          <w:szCs w:val="24"/>
        </w:rPr>
        <w:t xml:space="preserve"> </w:t>
      </w:r>
      <w:r w:rsidR="00AF1077" w:rsidRPr="00AF1077">
        <w:rPr>
          <w:rFonts w:ascii="Times New Roman" w:hAnsi="Times New Roman" w:cs="Times New Roman"/>
          <w:i/>
          <w:sz w:val="24"/>
          <w:szCs w:val="24"/>
        </w:rPr>
        <w:t>CG1458</w:t>
      </w:r>
      <w:r w:rsidR="00AF1077">
        <w:rPr>
          <w:rFonts w:ascii="Times New Roman" w:hAnsi="Times New Roman" w:cs="Times New Roman"/>
          <w:sz w:val="24"/>
          <w:szCs w:val="24"/>
        </w:rPr>
        <w:t xml:space="preserve"> has a similar size to </w:t>
      </w:r>
      <w:r w:rsidR="00AF1077">
        <w:rPr>
          <w:rFonts w:ascii="Times New Roman" w:hAnsi="Times New Roman" w:cs="Times New Roman"/>
          <w:i/>
          <w:sz w:val="24"/>
          <w:szCs w:val="24"/>
        </w:rPr>
        <w:t xml:space="preserve">CISD2 </w:t>
      </w:r>
      <w:r w:rsidR="00AF1077">
        <w:rPr>
          <w:rFonts w:ascii="Times New Roman" w:hAnsi="Times New Roman" w:cs="Times New Roman"/>
          <w:sz w:val="24"/>
          <w:szCs w:val="24"/>
        </w:rPr>
        <w:t>and their predicted proteins were determined to be 46% identical and 68% similar in primary amino acid sequence.</w:t>
      </w:r>
      <w:r w:rsidR="00AF1077">
        <w:rPr>
          <w:rFonts w:ascii="Times New Roman" w:hAnsi="Times New Roman" w:cs="Times New Roman"/>
          <w:sz w:val="24"/>
          <w:szCs w:val="24"/>
          <w:vertAlign w:val="superscript"/>
        </w:rPr>
        <w:t>1</w:t>
      </w:r>
      <w:r w:rsidR="00AF1077">
        <w:rPr>
          <w:rFonts w:ascii="Times New Roman" w:hAnsi="Times New Roman" w:cs="Times New Roman"/>
          <w:sz w:val="24"/>
          <w:szCs w:val="24"/>
        </w:rPr>
        <w:t xml:space="preserve"> </w:t>
      </w:r>
      <w:r w:rsidR="00DE47FB">
        <w:rPr>
          <w:rFonts w:ascii="Times New Roman" w:hAnsi="Times New Roman" w:cs="Times New Roman"/>
          <w:sz w:val="24"/>
          <w:szCs w:val="24"/>
        </w:rPr>
        <w:t xml:space="preserve">There is also a gene in flies </w:t>
      </w:r>
      <w:r w:rsidR="00DE47FB">
        <w:rPr>
          <w:rFonts w:ascii="Times New Roman" w:hAnsi="Times New Roman" w:cs="Times New Roman"/>
          <w:i/>
          <w:sz w:val="24"/>
          <w:szCs w:val="24"/>
        </w:rPr>
        <w:t xml:space="preserve">CG5582 </w:t>
      </w:r>
      <w:r w:rsidR="00DE47FB">
        <w:rPr>
          <w:rFonts w:ascii="Times New Roman" w:hAnsi="Times New Roman" w:cs="Times New Roman"/>
          <w:sz w:val="24"/>
          <w:szCs w:val="24"/>
        </w:rPr>
        <w:t xml:space="preserve">that shares a highly conserved sequence with human gene </w:t>
      </w:r>
      <w:r w:rsidR="00DE47FB">
        <w:rPr>
          <w:rFonts w:ascii="Times New Roman" w:hAnsi="Times New Roman" w:cs="Times New Roman"/>
          <w:i/>
          <w:sz w:val="24"/>
          <w:szCs w:val="24"/>
        </w:rPr>
        <w:t>CLN3.</w:t>
      </w:r>
      <w:r w:rsidR="00DE47FB">
        <w:rPr>
          <w:rFonts w:ascii="Times New Roman" w:hAnsi="Times New Roman" w:cs="Times New Roman"/>
          <w:sz w:val="24"/>
          <w:szCs w:val="24"/>
          <w:vertAlign w:val="superscript"/>
        </w:rPr>
        <w:t>4</w:t>
      </w:r>
      <w:r w:rsidR="00DE47FB">
        <w:rPr>
          <w:rFonts w:ascii="Times New Roman" w:hAnsi="Times New Roman" w:cs="Times New Roman"/>
          <w:i/>
          <w:sz w:val="24"/>
          <w:szCs w:val="24"/>
        </w:rPr>
        <w:t xml:space="preserve"> </w:t>
      </w:r>
      <w:r w:rsidR="00AF1077">
        <w:rPr>
          <w:rFonts w:ascii="Times New Roman" w:hAnsi="Times New Roman" w:cs="Times New Roman"/>
          <w:sz w:val="24"/>
          <w:szCs w:val="24"/>
        </w:rPr>
        <w:t>Therefore due to th</w:t>
      </w:r>
      <w:r w:rsidR="00DE47FB">
        <w:rPr>
          <w:rFonts w:ascii="Times New Roman" w:hAnsi="Times New Roman" w:cs="Times New Roman"/>
          <w:sz w:val="24"/>
          <w:szCs w:val="24"/>
        </w:rPr>
        <w:t>ese</w:t>
      </w:r>
      <w:r w:rsidR="00AF1077">
        <w:rPr>
          <w:rFonts w:ascii="Times New Roman" w:hAnsi="Times New Roman" w:cs="Times New Roman"/>
          <w:sz w:val="24"/>
          <w:szCs w:val="24"/>
        </w:rPr>
        <w:t xml:space="preserve"> </w:t>
      </w:r>
      <w:r w:rsidR="00DE47FB">
        <w:rPr>
          <w:rFonts w:ascii="Times New Roman" w:hAnsi="Times New Roman" w:cs="Times New Roman"/>
          <w:sz w:val="24"/>
          <w:szCs w:val="24"/>
        </w:rPr>
        <w:t>similarities</w:t>
      </w:r>
      <w:r w:rsidR="00F02862">
        <w:rPr>
          <w:rFonts w:ascii="Times New Roman" w:hAnsi="Times New Roman" w:cs="Times New Roman"/>
          <w:sz w:val="24"/>
          <w:szCs w:val="24"/>
        </w:rPr>
        <w:t xml:space="preserve">, </w:t>
      </w:r>
      <w:r w:rsidR="00AF1077">
        <w:rPr>
          <w:rFonts w:ascii="Times New Roman" w:hAnsi="Times New Roman" w:cs="Times New Roman"/>
          <w:sz w:val="24"/>
          <w:szCs w:val="24"/>
        </w:rPr>
        <w:t>no other significant match</w:t>
      </w:r>
      <w:r w:rsidR="00DE47FB">
        <w:rPr>
          <w:rFonts w:ascii="Times New Roman" w:hAnsi="Times New Roman" w:cs="Times New Roman"/>
          <w:sz w:val="24"/>
          <w:szCs w:val="24"/>
        </w:rPr>
        <w:t>es</w:t>
      </w:r>
      <w:r w:rsidR="00AF1077">
        <w:rPr>
          <w:rFonts w:ascii="Times New Roman" w:hAnsi="Times New Roman" w:cs="Times New Roman"/>
          <w:sz w:val="24"/>
          <w:szCs w:val="24"/>
        </w:rPr>
        <w:t xml:space="preserve"> with other fly proteins</w:t>
      </w:r>
      <w:r w:rsidR="00F02862">
        <w:rPr>
          <w:rFonts w:ascii="Times New Roman" w:hAnsi="Times New Roman" w:cs="Times New Roman"/>
          <w:sz w:val="24"/>
          <w:szCs w:val="24"/>
        </w:rPr>
        <w:t xml:space="preserve"> and to stress the connection between the human and fly genes,</w:t>
      </w:r>
      <w:r w:rsidR="00AF1077">
        <w:rPr>
          <w:rFonts w:ascii="Times New Roman" w:hAnsi="Times New Roman" w:cs="Times New Roman"/>
          <w:sz w:val="24"/>
          <w:szCs w:val="24"/>
        </w:rPr>
        <w:t xml:space="preserve"> </w:t>
      </w:r>
      <w:r w:rsidR="00AC10D0" w:rsidRPr="00414CFB">
        <w:rPr>
          <w:rFonts w:ascii="Times New Roman" w:hAnsi="Times New Roman" w:cs="Times New Roman"/>
          <w:i/>
          <w:sz w:val="24"/>
          <w:szCs w:val="24"/>
        </w:rPr>
        <w:t>CG1458</w:t>
      </w:r>
      <w:r w:rsidR="00AC10D0">
        <w:rPr>
          <w:rFonts w:ascii="Times New Roman" w:hAnsi="Times New Roman" w:cs="Times New Roman"/>
          <w:sz w:val="24"/>
          <w:szCs w:val="24"/>
        </w:rPr>
        <w:t xml:space="preserve"> shall be</w:t>
      </w:r>
      <w:r w:rsidR="00AF04B9">
        <w:rPr>
          <w:rFonts w:ascii="Times New Roman" w:hAnsi="Times New Roman" w:cs="Times New Roman"/>
          <w:sz w:val="24"/>
          <w:szCs w:val="24"/>
        </w:rPr>
        <w:t xml:space="preserve"> denoted as</w:t>
      </w:r>
      <w:r w:rsidR="00AC10D0">
        <w:rPr>
          <w:rFonts w:ascii="Times New Roman" w:hAnsi="Times New Roman" w:cs="Times New Roman"/>
          <w:sz w:val="24"/>
          <w:szCs w:val="24"/>
        </w:rPr>
        <w:t xml:space="preserve"> </w:t>
      </w:r>
      <w:r w:rsidR="00AC10D0" w:rsidRPr="00414CFB">
        <w:rPr>
          <w:rFonts w:ascii="Times New Roman" w:hAnsi="Times New Roman" w:cs="Times New Roman"/>
          <w:i/>
          <w:sz w:val="24"/>
          <w:szCs w:val="24"/>
        </w:rPr>
        <w:t>cisd2</w:t>
      </w:r>
      <w:r w:rsidR="00AC10D0">
        <w:rPr>
          <w:rFonts w:ascii="Times New Roman" w:hAnsi="Times New Roman" w:cs="Times New Roman"/>
          <w:sz w:val="24"/>
          <w:szCs w:val="24"/>
        </w:rPr>
        <w:t xml:space="preserve"> and</w:t>
      </w:r>
      <w:r w:rsidR="00F02862">
        <w:rPr>
          <w:rFonts w:ascii="Times New Roman" w:hAnsi="Times New Roman" w:cs="Times New Roman"/>
          <w:sz w:val="24"/>
          <w:szCs w:val="24"/>
        </w:rPr>
        <w:t xml:space="preserve"> fly gene</w:t>
      </w:r>
      <w:r w:rsidR="00AC10D0">
        <w:rPr>
          <w:rFonts w:ascii="Times New Roman" w:hAnsi="Times New Roman" w:cs="Times New Roman"/>
          <w:sz w:val="24"/>
          <w:szCs w:val="24"/>
        </w:rPr>
        <w:t xml:space="preserve"> </w:t>
      </w:r>
      <w:r w:rsidR="00DE47FB">
        <w:rPr>
          <w:rFonts w:ascii="Times New Roman" w:hAnsi="Times New Roman" w:cs="Times New Roman"/>
          <w:i/>
          <w:sz w:val="24"/>
          <w:szCs w:val="24"/>
        </w:rPr>
        <w:t>CG5582</w:t>
      </w:r>
      <w:r w:rsidR="00F02862">
        <w:rPr>
          <w:rFonts w:ascii="Times New Roman" w:hAnsi="Times New Roman" w:cs="Times New Roman"/>
          <w:i/>
          <w:sz w:val="24"/>
          <w:szCs w:val="24"/>
        </w:rPr>
        <w:t>(</w:t>
      </w:r>
      <w:r w:rsidR="00DE47FB">
        <w:rPr>
          <w:rFonts w:ascii="Times New Roman" w:hAnsi="Times New Roman" w:cs="Times New Roman"/>
          <w:i/>
          <w:sz w:val="24"/>
          <w:szCs w:val="24"/>
        </w:rPr>
        <w:t>CLN3</w:t>
      </w:r>
      <w:r w:rsidR="00DE47FB">
        <w:rPr>
          <w:rFonts w:ascii="Times New Roman" w:hAnsi="Times New Roman" w:cs="Times New Roman"/>
          <w:sz w:val="24"/>
          <w:szCs w:val="24"/>
        </w:rPr>
        <w:t xml:space="preserve"> in humans</w:t>
      </w:r>
      <w:r w:rsidR="00F02862">
        <w:rPr>
          <w:rFonts w:ascii="Times New Roman" w:hAnsi="Times New Roman" w:cs="Times New Roman"/>
          <w:sz w:val="24"/>
          <w:szCs w:val="24"/>
        </w:rPr>
        <w:t>)</w:t>
      </w:r>
      <w:r w:rsidR="00AC10D0">
        <w:rPr>
          <w:rFonts w:ascii="Times New Roman" w:hAnsi="Times New Roman" w:cs="Times New Roman"/>
          <w:sz w:val="24"/>
          <w:szCs w:val="24"/>
        </w:rPr>
        <w:t xml:space="preserve"> shall be</w:t>
      </w:r>
      <w:r w:rsidR="00F02862">
        <w:rPr>
          <w:rFonts w:ascii="Times New Roman" w:hAnsi="Times New Roman" w:cs="Times New Roman"/>
          <w:sz w:val="24"/>
          <w:szCs w:val="24"/>
        </w:rPr>
        <w:t xml:space="preserve"> denoted</w:t>
      </w:r>
      <w:r w:rsidR="00AC10D0">
        <w:rPr>
          <w:rFonts w:ascii="Times New Roman" w:hAnsi="Times New Roman" w:cs="Times New Roman"/>
          <w:sz w:val="24"/>
          <w:szCs w:val="24"/>
        </w:rPr>
        <w:t xml:space="preserve"> </w:t>
      </w:r>
      <w:r w:rsidR="00AC10D0" w:rsidRPr="00414CFB">
        <w:rPr>
          <w:rFonts w:ascii="Times New Roman" w:hAnsi="Times New Roman" w:cs="Times New Roman"/>
          <w:i/>
          <w:sz w:val="24"/>
          <w:szCs w:val="24"/>
        </w:rPr>
        <w:t>cln3</w:t>
      </w:r>
      <w:r w:rsidR="0096684F">
        <w:rPr>
          <w:rFonts w:ascii="Times New Roman" w:hAnsi="Times New Roman" w:cs="Times New Roman"/>
          <w:sz w:val="24"/>
          <w:szCs w:val="24"/>
        </w:rPr>
        <w:t>.</w:t>
      </w:r>
      <w:r w:rsidR="0096684F">
        <w:rPr>
          <w:rFonts w:ascii="Times New Roman" w:hAnsi="Times New Roman" w:cs="Times New Roman"/>
          <w:sz w:val="24"/>
          <w:szCs w:val="24"/>
          <w:vertAlign w:val="superscript"/>
        </w:rPr>
        <w:t>1</w:t>
      </w:r>
      <w:r w:rsidR="00DE47FB">
        <w:rPr>
          <w:rFonts w:ascii="Times New Roman" w:hAnsi="Times New Roman" w:cs="Times New Roman"/>
          <w:sz w:val="24"/>
          <w:szCs w:val="24"/>
          <w:vertAlign w:val="superscript"/>
        </w:rPr>
        <w:t>, 4</w:t>
      </w:r>
      <w:r w:rsidR="007E038B">
        <w:rPr>
          <w:rFonts w:ascii="Times New Roman" w:hAnsi="Times New Roman" w:cs="Times New Roman"/>
          <w:sz w:val="24"/>
          <w:szCs w:val="24"/>
        </w:rPr>
        <w:t xml:space="preserve"> </w:t>
      </w:r>
    </w:p>
    <w:p w:rsidR="00B65046" w:rsidRDefault="00175BFB" w:rsidP="006E6A5B">
      <w:pPr>
        <w:rPr>
          <w:rFonts w:ascii="Times New Roman" w:hAnsi="Times New Roman" w:cs="Times New Roman"/>
          <w:sz w:val="24"/>
          <w:szCs w:val="24"/>
        </w:rPr>
      </w:pPr>
      <w:r>
        <w:rPr>
          <w:rFonts w:ascii="Times New Roman" w:hAnsi="Times New Roman" w:cs="Times New Roman"/>
          <w:sz w:val="24"/>
          <w:szCs w:val="24"/>
        </w:rPr>
        <w:t xml:space="preserve">Jones et al (2014) found a connection between </w:t>
      </w:r>
      <w:r w:rsidRPr="00414CFB">
        <w:rPr>
          <w:rFonts w:ascii="Times New Roman" w:hAnsi="Times New Roman" w:cs="Times New Roman"/>
          <w:i/>
          <w:sz w:val="24"/>
          <w:szCs w:val="24"/>
        </w:rPr>
        <w:t>cln3</w:t>
      </w:r>
      <w:r>
        <w:rPr>
          <w:rFonts w:ascii="Times New Roman" w:hAnsi="Times New Roman" w:cs="Times New Roman"/>
          <w:sz w:val="24"/>
          <w:szCs w:val="24"/>
        </w:rPr>
        <w:t xml:space="preserve"> and </w:t>
      </w:r>
      <w:r w:rsidRPr="00414CFB">
        <w:rPr>
          <w:rFonts w:ascii="Times New Roman" w:hAnsi="Times New Roman" w:cs="Times New Roman"/>
          <w:i/>
          <w:sz w:val="24"/>
          <w:szCs w:val="24"/>
        </w:rPr>
        <w:t>cisd2</w:t>
      </w:r>
      <w:r>
        <w:rPr>
          <w:rFonts w:ascii="Times New Roman" w:hAnsi="Times New Roman" w:cs="Times New Roman"/>
          <w:sz w:val="24"/>
          <w:szCs w:val="24"/>
        </w:rPr>
        <w:t>. They found that a particular</w:t>
      </w:r>
      <w:r w:rsidR="004565F9">
        <w:rPr>
          <w:rFonts w:ascii="Times New Roman" w:hAnsi="Times New Roman" w:cs="Times New Roman"/>
          <w:sz w:val="24"/>
          <w:szCs w:val="24"/>
        </w:rPr>
        <w:t xml:space="preserve"> eye</w:t>
      </w:r>
      <w:r>
        <w:rPr>
          <w:rFonts w:ascii="Times New Roman" w:hAnsi="Times New Roman" w:cs="Times New Roman"/>
          <w:sz w:val="24"/>
          <w:szCs w:val="24"/>
        </w:rPr>
        <w:t xml:space="preserve"> phenotype that appeared in flies</w:t>
      </w:r>
      <w:r w:rsidR="004565F9">
        <w:rPr>
          <w:rFonts w:ascii="Times New Roman" w:hAnsi="Times New Roman" w:cs="Times New Roman"/>
          <w:sz w:val="24"/>
          <w:szCs w:val="24"/>
        </w:rPr>
        <w:t xml:space="preserve"> with overexpression of</w:t>
      </w:r>
      <w:r>
        <w:rPr>
          <w:rFonts w:ascii="Times New Roman" w:hAnsi="Times New Roman" w:cs="Times New Roman"/>
          <w:sz w:val="24"/>
          <w:szCs w:val="24"/>
        </w:rPr>
        <w:t xml:space="preserve"> </w:t>
      </w:r>
      <w:r w:rsidRPr="00414CFB">
        <w:rPr>
          <w:rFonts w:ascii="Times New Roman" w:hAnsi="Times New Roman" w:cs="Times New Roman"/>
          <w:i/>
          <w:sz w:val="24"/>
          <w:szCs w:val="24"/>
        </w:rPr>
        <w:t>cln3</w:t>
      </w:r>
      <w:r>
        <w:rPr>
          <w:rFonts w:ascii="Times New Roman" w:hAnsi="Times New Roman" w:cs="Times New Roman"/>
          <w:sz w:val="24"/>
          <w:szCs w:val="24"/>
        </w:rPr>
        <w:t xml:space="preserve"> was worsened in flies that also had </w:t>
      </w:r>
      <w:r w:rsidRPr="00414CFB">
        <w:rPr>
          <w:rFonts w:ascii="Times New Roman" w:hAnsi="Times New Roman" w:cs="Times New Roman"/>
          <w:i/>
          <w:sz w:val="24"/>
          <w:szCs w:val="24"/>
        </w:rPr>
        <w:t>cisd2</w:t>
      </w:r>
      <w:r>
        <w:rPr>
          <w:rFonts w:ascii="Times New Roman" w:hAnsi="Times New Roman" w:cs="Times New Roman"/>
          <w:sz w:val="24"/>
          <w:szCs w:val="24"/>
        </w:rPr>
        <w:t xml:space="preserve"> knock</w:t>
      </w:r>
      <w:r w:rsidR="004565F9">
        <w:rPr>
          <w:rFonts w:ascii="Times New Roman" w:hAnsi="Times New Roman" w:cs="Times New Roman"/>
          <w:sz w:val="24"/>
          <w:szCs w:val="24"/>
        </w:rPr>
        <w:t xml:space="preserve">ed </w:t>
      </w:r>
      <w:r>
        <w:rPr>
          <w:rFonts w:ascii="Times New Roman" w:hAnsi="Times New Roman" w:cs="Times New Roman"/>
          <w:sz w:val="24"/>
          <w:szCs w:val="24"/>
        </w:rPr>
        <w:t>down.</w:t>
      </w:r>
      <w:r w:rsidR="00FE5248">
        <w:rPr>
          <w:rFonts w:ascii="Times New Roman" w:hAnsi="Times New Roman" w:cs="Times New Roman"/>
          <w:sz w:val="24"/>
          <w:szCs w:val="24"/>
          <w:vertAlign w:val="superscript"/>
        </w:rPr>
        <w:t>1</w:t>
      </w:r>
      <w:r>
        <w:rPr>
          <w:rFonts w:ascii="Times New Roman" w:hAnsi="Times New Roman" w:cs="Times New Roman"/>
          <w:sz w:val="24"/>
          <w:szCs w:val="24"/>
        </w:rPr>
        <w:t xml:space="preserve"> Gene knockdown is a way to silence genes or prevent them from being expressed</w:t>
      </w:r>
      <w:r w:rsidR="00C07096">
        <w:rPr>
          <w:rFonts w:ascii="Times New Roman" w:hAnsi="Times New Roman" w:cs="Times New Roman"/>
          <w:sz w:val="24"/>
          <w:szCs w:val="24"/>
        </w:rPr>
        <w:t>;</w:t>
      </w:r>
      <w:r w:rsidR="004565F9">
        <w:rPr>
          <w:rFonts w:ascii="Times New Roman" w:hAnsi="Times New Roman" w:cs="Times New Roman"/>
          <w:sz w:val="24"/>
          <w:szCs w:val="24"/>
        </w:rPr>
        <w:t xml:space="preserve"> </w:t>
      </w:r>
      <w:r w:rsidR="004565F9">
        <w:rPr>
          <w:rFonts w:ascii="Times New Roman" w:hAnsi="Times New Roman" w:cs="Times New Roman"/>
          <w:i/>
          <w:sz w:val="24"/>
          <w:szCs w:val="24"/>
        </w:rPr>
        <w:t>cisd2</w:t>
      </w:r>
      <w:r w:rsidR="004565F9">
        <w:rPr>
          <w:rFonts w:ascii="Times New Roman" w:hAnsi="Times New Roman" w:cs="Times New Roman"/>
          <w:sz w:val="24"/>
          <w:szCs w:val="24"/>
        </w:rPr>
        <w:t xml:space="preserve"> was knocked down using RNAi transgenes</w:t>
      </w:r>
      <w:r w:rsidR="00EA5ADD">
        <w:rPr>
          <w:rFonts w:ascii="Times New Roman" w:hAnsi="Times New Roman" w:cs="Times New Roman"/>
          <w:sz w:val="24"/>
          <w:szCs w:val="24"/>
        </w:rPr>
        <w:t xml:space="preserve"> expressed using a </w:t>
      </w:r>
      <w:r w:rsidR="00C07096" w:rsidRPr="00C07096">
        <w:rPr>
          <w:rFonts w:ascii="Times New Roman" w:hAnsi="Times New Roman" w:cs="Times New Roman"/>
          <w:i/>
          <w:sz w:val="24"/>
          <w:szCs w:val="24"/>
        </w:rPr>
        <w:t>Gal-4-UAS</w:t>
      </w:r>
      <w:r w:rsidR="00EA5ADD">
        <w:rPr>
          <w:rFonts w:ascii="Times New Roman" w:hAnsi="Times New Roman" w:cs="Times New Roman"/>
          <w:i/>
          <w:sz w:val="24"/>
          <w:szCs w:val="24"/>
        </w:rPr>
        <w:t xml:space="preserve"> </w:t>
      </w:r>
      <w:r w:rsidR="00EA5ADD">
        <w:rPr>
          <w:rFonts w:ascii="Times New Roman" w:hAnsi="Times New Roman" w:cs="Times New Roman"/>
          <w:sz w:val="24"/>
          <w:szCs w:val="24"/>
        </w:rPr>
        <w:t>system</w:t>
      </w:r>
      <w:r w:rsidR="004565F9">
        <w:rPr>
          <w:rFonts w:ascii="Times New Roman" w:hAnsi="Times New Roman" w:cs="Times New Roman"/>
          <w:sz w:val="24"/>
          <w:szCs w:val="24"/>
        </w:rPr>
        <w:t>.</w:t>
      </w:r>
      <w:r>
        <w:rPr>
          <w:rFonts w:ascii="Times New Roman" w:hAnsi="Times New Roman" w:cs="Times New Roman"/>
          <w:sz w:val="24"/>
          <w:szCs w:val="24"/>
        </w:rPr>
        <w:t xml:space="preserve"> They blocked </w:t>
      </w:r>
      <w:r w:rsidRPr="00414CFB">
        <w:rPr>
          <w:rFonts w:ascii="Times New Roman" w:hAnsi="Times New Roman" w:cs="Times New Roman"/>
          <w:i/>
          <w:sz w:val="24"/>
          <w:szCs w:val="24"/>
        </w:rPr>
        <w:t>cisd2</w:t>
      </w:r>
      <w:r>
        <w:rPr>
          <w:rFonts w:ascii="Times New Roman" w:hAnsi="Times New Roman" w:cs="Times New Roman"/>
          <w:sz w:val="24"/>
          <w:szCs w:val="24"/>
        </w:rPr>
        <w:t xml:space="preserve"> from being expressed in flies with</w:t>
      </w:r>
      <w:r w:rsidR="00637AFE">
        <w:rPr>
          <w:rFonts w:ascii="Times New Roman" w:hAnsi="Times New Roman" w:cs="Times New Roman"/>
          <w:sz w:val="24"/>
          <w:szCs w:val="24"/>
        </w:rPr>
        <w:t xml:space="preserve"> </w:t>
      </w:r>
      <w:r w:rsidR="00C07096">
        <w:rPr>
          <w:rFonts w:ascii="Times New Roman" w:hAnsi="Times New Roman" w:cs="Times New Roman"/>
          <w:sz w:val="24"/>
          <w:szCs w:val="24"/>
        </w:rPr>
        <w:t>overexpression of</w:t>
      </w:r>
      <w:r>
        <w:rPr>
          <w:rFonts w:ascii="Times New Roman" w:hAnsi="Times New Roman" w:cs="Times New Roman"/>
          <w:sz w:val="24"/>
          <w:szCs w:val="24"/>
        </w:rPr>
        <w:t xml:space="preserve"> </w:t>
      </w:r>
      <w:r w:rsidRPr="00414CFB">
        <w:rPr>
          <w:rFonts w:ascii="Times New Roman" w:hAnsi="Times New Roman" w:cs="Times New Roman"/>
          <w:i/>
          <w:sz w:val="24"/>
          <w:szCs w:val="24"/>
        </w:rPr>
        <w:t>cln3</w:t>
      </w:r>
      <w:r>
        <w:rPr>
          <w:rFonts w:ascii="Times New Roman" w:hAnsi="Times New Roman" w:cs="Times New Roman"/>
          <w:sz w:val="24"/>
          <w:szCs w:val="24"/>
        </w:rPr>
        <w:t xml:space="preserve">. Black spots on the eyes of the flies caused by the </w:t>
      </w:r>
      <w:r w:rsidRPr="00414CFB">
        <w:rPr>
          <w:rFonts w:ascii="Times New Roman" w:hAnsi="Times New Roman" w:cs="Times New Roman"/>
          <w:i/>
          <w:sz w:val="24"/>
          <w:szCs w:val="24"/>
        </w:rPr>
        <w:t>cln3</w:t>
      </w:r>
      <w:r w:rsidR="00C07096">
        <w:rPr>
          <w:rFonts w:ascii="Times New Roman" w:hAnsi="Times New Roman" w:cs="Times New Roman"/>
          <w:sz w:val="24"/>
          <w:szCs w:val="24"/>
        </w:rPr>
        <w:t xml:space="preserve"> </w:t>
      </w:r>
      <w:r w:rsidR="00C72DB9">
        <w:rPr>
          <w:rFonts w:ascii="Times New Roman" w:hAnsi="Times New Roman" w:cs="Times New Roman"/>
          <w:sz w:val="24"/>
          <w:szCs w:val="24"/>
        </w:rPr>
        <w:t xml:space="preserve">overexpression </w:t>
      </w:r>
      <w:r w:rsidR="00C07096">
        <w:rPr>
          <w:rFonts w:ascii="Times New Roman" w:hAnsi="Times New Roman" w:cs="Times New Roman"/>
          <w:sz w:val="24"/>
          <w:szCs w:val="24"/>
        </w:rPr>
        <w:t>was</w:t>
      </w:r>
      <w:r w:rsidR="00EA5ADD">
        <w:rPr>
          <w:rFonts w:ascii="Times New Roman" w:hAnsi="Times New Roman" w:cs="Times New Roman"/>
          <w:sz w:val="24"/>
          <w:szCs w:val="24"/>
        </w:rPr>
        <w:t xml:space="preserve"> significantly</w:t>
      </w:r>
      <w:r>
        <w:rPr>
          <w:rFonts w:ascii="Times New Roman" w:hAnsi="Times New Roman" w:cs="Times New Roman"/>
          <w:sz w:val="24"/>
          <w:szCs w:val="24"/>
        </w:rPr>
        <w:t xml:space="preserve"> increased in size and amount, with the </w:t>
      </w:r>
      <w:r w:rsidRPr="00414CFB">
        <w:rPr>
          <w:rFonts w:ascii="Times New Roman" w:hAnsi="Times New Roman" w:cs="Times New Roman"/>
          <w:i/>
          <w:sz w:val="24"/>
          <w:szCs w:val="24"/>
        </w:rPr>
        <w:t>cisd2</w:t>
      </w:r>
      <w:r>
        <w:rPr>
          <w:rFonts w:ascii="Times New Roman" w:hAnsi="Times New Roman" w:cs="Times New Roman"/>
          <w:sz w:val="24"/>
          <w:szCs w:val="24"/>
        </w:rPr>
        <w:t xml:space="preserve"> knockdown.</w:t>
      </w:r>
      <w:r w:rsidR="00AD241B">
        <w:rPr>
          <w:rFonts w:ascii="Times New Roman" w:hAnsi="Times New Roman" w:cs="Times New Roman"/>
          <w:sz w:val="24"/>
          <w:szCs w:val="24"/>
        </w:rPr>
        <w:t xml:space="preserve"> These results indicate that these two genes interact with each other. They speculated that one possibility is</w:t>
      </w:r>
      <w:r w:rsidR="004B5CDF">
        <w:rPr>
          <w:rFonts w:ascii="Times New Roman" w:hAnsi="Times New Roman" w:cs="Times New Roman"/>
          <w:sz w:val="24"/>
          <w:szCs w:val="24"/>
        </w:rPr>
        <w:t xml:space="preserve"> that </w:t>
      </w:r>
      <w:r w:rsidR="004B5CDF" w:rsidRPr="00414CFB">
        <w:rPr>
          <w:rFonts w:ascii="Times New Roman" w:hAnsi="Times New Roman" w:cs="Times New Roman"/>
          <w:i/>
          <w:sz w:val="24"/>
          <w:szCs w:val="24"/>
        </w:rPr>
        <w:t>cln3</w:t>
      </w:r>
      <w:r w:rsidR="004B5CDF">
        <w:rPr>
          <w:rFonts w:ascii="Times New Roman" w:hAnsi="Times New Roman" w:cs="Times New Roman"/>
          <w:sz w:val="24"/>
          <w:szCs w:val="24"/>
        </w:rPr>
        <w:t xml:space="preserve"> mediated</w:t>
      </w:r>
      <w:r w:rsidR="00FE5248">
        <w:rPr>
          <w:rFonts w:ascii="Times New Roman" w:hAnsi="Times New Roman" w:cs="Times New Roman"/>
          <w:sz w:val="24"/>
          <w:szCs w:val="24"/>
        </w:rPr>
        <w:t xml:space="preserve"> notch</w:t>
      </w:r>
      <w:r w:rsidR="004B5CDF">
        <w:rPr>
          <w:rFonts w:ascii="Times New Roman" w:hAnsi="Times New Roman" w:cs="Times New Roman"/>
          <w:sz w:val="24"/>
          <w:szCs w:val="24"/>
        </w:rPr>
        <w:t xml:space="preserve"> signaling may be important for </w:t>
      </w:r>
      <w:r w:rsidR="00C07096">
        <w:rPr>
          <w:rFonts w:ascii="Times New Roman" w:hAnsi="Times New Roman" w:cs="Times New Roman"/>
          <w:sz w:val="24"/>
          <w:szCs w:val="24"/>
        </w:rPr>
        <w:t>manifesting the phenotype.</w:t>
      </w:r>
      <w:r w:rsidR="004B5CDF">
        <w:rPr>
          <w:rFonts w:ascii="Times New Roman" w:hAnsi="Times New Roman" w:cs="Times New Roman"/>
          <w:sz w:val="24"/>
          <w:szCs w:val="24"/>
        </w:rPr>
        <w:t xml:space="preserve"> </w:t>
      </w:r>
      <w:r w:rsidR="004B5CDF" w:rsidRPr="00414CFB">
        <w:rPr>
          <w:rFonts w:ascii="Times New Roman" w:hAnsi="Times New Roman" w:cs="Times New Roman"/>
          <w:i/>
          <w:sz w:val="24"/>
          <w:szCs w:val="24"/>
        </w:rPr>
        <w:t>cln3</w:t>
      </w:r>
      <w:r w:rsidR="004B5CDF">
        <w:rPr>
          <w:rFonts w:ascii="Times New Roman" w:hAnsi="Times New Roman" w:cs="Times New Roman"/>
          <w:sz w:val="24"/>
          <w:szCs w:val="24"/>
        </w:rPr>
        <w:t xml:space="preserve"> and </w:t>
      </w:r>
      <w:r w:rsidR="004B5CDF" w:rsidRPr="00414CFB">
        <w:rPr>
          <w:rFonts w:ascii="Times New Roman" w:hAnsi="Times New Roman" w:cs="Times New Roman"/>
          <w:i/>
          <w:sz w:val="24"/>
          <w:szCs w:val="24"/>
        </w:rPr>
        <w:t>cisd2</w:t>
      </w:r>
      <w:r w:rsidR="004B5CDF">
        <w:rPr>
          <w:rFonts w:ascii="Times New Roman" w:hAnsi="Times New Roman" w:cs="Times New Roman"/>
          <w:sz w:val="24"/>
          <w:szCs w:val="24"/>
        </w:rPr>
        <w:t xml:space="preserve"> genes and their function </w:t>
      </w:r>
      <w:r w:rsidR="00C07096">
        <w:rPr>
          <w:rFonts w:ascii="Times New Roman" w:hAnsi="Times New Roman" w:cs="Times New Roman"/>
          <w:sz w:val="24"/>
          <w:szCs w:val="24"/>
        </w:rPr>
        <w:t>may</w:t>
      </w:r>
      <w:r w:rsidR="004B5CDF">
        <w:rPr>
          <w:rFonts w:ascii="Times New Roman" w:hAnsi="Times New Roman" w:cs="Times New Roman"/>
          <w:sz w:val="24"/>
          <w:szCs w:val="24"/>
        </w:rPr>
        <w:t xml:space="preserve"> somehow</w:t>
      </w:r>
      <w:r w:rsidR="00C07096">
        <w:rPr>
          <w:rFonts w:ascii="Times New Roman" w:hAnsi="Times New Roman" w:cs="Times New Roman"/>
          <w:sz w:val="24"/>
          <w:szCs w:val="24"/>
        </w:rPr>
        <w:t xml:space="preserve"> be</w:t>
      </w:r>
      <w:r w:rsidR="004B5CDF">
        <w:rPr>
          <w:rFonts w:ascii="Times New Roman" w:hAnsi="Times New Roman" w:cs="Times New Roman"/>
          <w:sz w:val="24"/>
          <w:szCs w:val="24"/>
        </w:rPr>
        <w:t xml:space="preserve"> molecularly connected to each other, through this pathway.</w:t>
      </w:r>
      <w:r w:rsidR="00FE5248">
        <w:rPr>
          <w:rFonts w:ascii="Times New Roman" w:hAnsi="Times New Roman" w:cs="Times New Roman"/>
          <w:sz w:val="24"/>
          <w:szCs w:val="24"/>
        </w:rPr>
        <w:t xml:space="preserve"> </w:t>
      </w:r>
      <w:r w:rsidR="00011CC8">
        <w:rPr>
          <w:rFonts w:ascii="Times New Roman" w:hAnsi="Times New Roman" w:cs="Times New Roman"/>
          <w:sz w:val="24"/>
          <w:szCs w:val="24"/>
        </w:rPr>
        <w:t>The experiment in this proposal is to test if this possibility is true.</w:t>
      </w:r>
    </w:p>
    <w:p w:rsidR="00C72DB9" w:rsidRDefault="00C72DB9" w:rsidP="006E6A5B">
      <w:pPr>
        <w:rPr>
          <w:rFonts w:ascii="Times New Roman" w:hAnsi="Times New Roman" w:cs="Times New Roman"/>
          <w:sz w:val="24"/>
          <w:szCs w:val="24"/>
        </w:rPr>
      </w:pPr>
      <w:r>
        <w:rPr>
          <w:rFonts w:ascii="Times New Roman" w:hAnsi="Times New Roman" w:cs="Times New Roman"/>
          <w:sz w:val="24"/>
          <w:szCs w:val="24"/>
        </w:rPr>
        <w:t>It was found</w:t>
      </w:r>
      <w:r w:rsidR="00011CC8">
        <w:rPr>
          <w:rFonts w:ascii="Times New Roman" w:hAnsi="Times New Roman" w:cs="Times New Roman"/>
          <w:sz w:val="24"/>
          <w:szCs w:val="24"/>
        </w:rPr>
        <w:t xml:space="preserve"> by </w:t>
      </w:r>
      <w:proofErr w:type="spellStart"/>
      <w:r w:rsidR="00011CC8">
        <w:rPr>
          <w:rFonts w:ascii="Times New Roman" w:hAnsi="Times New Roman" w:cs="Times New Roman"/>
          <w:sz w:val="24"/>
          <w:szCs w:val="24"/>
        </w:rPr>
        <w:t>Tuxworth</w:t>
      </w:r>
      <w:proofErr w:type="spellEnd"/>
      <w:r w:rsidR="00011CC8">
        <w:rPr>
          <w:rFonts w:ascii="Times New Roman" w:hAnsi="Times New Roman" w:cs="Times New Roman"/>
          <w:sz w:val="24"/>
          <w:szCs w:val="24"/>
        </w:rPr>
        <w:t xml:space="preserve"> et al (2009)</w:t>
      </w:r>
      <w:r>
        <w:rPr>
          <w:rFonts w:ascii="Times New Roman" w:hAnsi="Times New Roman" w:cs="Times New Roman"/>
          <w:sz w:val="24"/>
          <w:szCs w:val="24"/>
        </w:rPr>
        <w:t xml:space="preserve"> that when </w:t>
      </w:r>
      <w:r>
        <w:rPr>
          <w:rFonts w:ascii="Times New Roman" w:hAnsi="Times New Roman" w:cs="Times New Roman"/>
          <w:i/>
          <w:sz w:val="24"/>
          <w:szCs w:val="24"/>
        </w:rPr>
        <w:t>cln3</w:t>
      </w:r>
      <w:r>
        <w:rPr>
          <w:rFonts w:ascii="Times New Roman" w:hAnsi="Times New Roman" w:cs="Times New Roman"/>
          <w:sz w:val="24"/>
          <w:szCs w:val="24"/>
        </w:rPr>
        <w:t xml:space="preserve"> was overexpressed the</w:t>
      </w:r>
      <w:r w:rsidR="00011CC8">
        <w:rPr>
          <w:rFonts w:ascii="Times New Roman" w:hAnsi="Times New Roman" w:cs="Times New Roman"/>
          <w:sz w:val="24"/>
          <w:szCs w:val="24"/>
        </w:rPr>
        <w:t xml:space="preserve"> activity on the</w:t>
      </w:r>
      <w:r>
        <w:rPr>
          <w:rFonts w:ascii="Times New Roman" w:hAnsi="Times New Roman" w:cs="Times New Roman"/>
          <w:sz w:val="24"/>
          <w:szCs w:val="24"/>
        </w:rPr>
        <w:t xml:space="preserve"> notch signaling pathway</w:t>
      </w:r>
      <w:r w:rsidR="00011CC8">
        <w:rPr>
          <w:rFonts w:ascii="Times New Roman" w:hAnsi="Times New Roman" w:cs="Times New Roman"/>
          <w:sz w:val="24"/>
          <w:szCs w:val="24"/>
        </w:rPr>
        <w:t xml:space="preserve"> decreased.</w:t>
      </w:r>
      <w:r w:rsidR="00011CC8">
        <w:rPr>
          <w:rFonts w:ascii="Times New Roman" w:hAnsi="Times New Roman" w:cs="Times New Roman"/>
          <w:sz w:val="24"/>
          <w:szCs w:val="24"/>
          <w:vertAlign w:val="superscript"/>
        </w:rPr>
        <w:t>4</w:t>
      </w:r>
      <w:r w:rsidR="00011CC8">
        <w:rPr>
          <w:rFonts w:ascii="Times New Roman" w:hAnsi="Times New Roman" w:cs="Times New Roman"/>
          <w:sz w:val="24"/>
          <w:szCs w:val="24"/>
        </w:rPr>
        <w:t xml:space="preserve"> When </w:t>
      </w:r>
      <w:r w:rsidR="00011CC8">
        <w:rPr>
          <w:rFonts w:ascii="Times New Roman" w:hAnsi="Times New Roman" w:cs="Times New Roman"/>
          <w:i/>
          <w:sz w:val="24"/>
          <w:szCs w:val="24"/>
        </w:rPr>
        <w:t xml:space="preserve">cln3 </w:t>
      </w:r>
      <w:r w:rsidR="00011CC8">
        <w:rPr>
          <w:rFonts w:ascii="Times New Roman" w:hAnsi="Times New Roman" w:cs="Times New Roman"/>
          <w:sz w:val="24"/>
          <w:szCs w:val="24"/>
        </w:rPr>
        <w:t>was overexpressed in Jones et al (2014) experiments the notch pathway activity</w:t>
      </w:r>
      <w:r w:rsidR="00EA5ADD">
        <w:rPr>
          <w:rFonts w:ascii="Times New Roman" w:hAnsi="Times New Roman" w:cs="Times New Roman"/>
          <w:sz w:val="24"/>
          <w:szCs w:val="24"/>
        </w:rPr>
        <w:t xml:space="preserve"> should have been</w:t>
      </w:r>
      <w:r w:rsidR="00011CC8">
        <w:rPr>
          <w:rFonts w:ascii="Times New Roman" w:hAnsi="Times New Roman" w:cs="Times New Roman"/>
          <w:sz w:val="24"/>
          <w:szCs w:val="24"/>
        </w:rPr>
        <w:t xml:space="preserve"> decreased</w:t>
      </w:r>
      <w:r w:rsidR="00EA5ADD">
        <w:rPr>
          <w:rFonts w:ascii="Times New Roman" w:hAnsi="Times New Roman" w:cs="Times New Roman"/>
          <w:sz w:val="24"/>
          <w:szCs w:val="24"/>
        </w:rPr>
        <w:t xml:space="preserve"> and possibly exacerbated</w:t>
      </w:r>
      <w:r w:rsidR="00011CC8">
        <w:rPr>
          <w:rFonts w:ascii="Times New Roman" w:hAnsi="Times New Roman" w:cs="Times New Roman"/>
          <w:sz w:val="24"/>
          <w:szCs w:val="24"/>
        </w:rPr>
        <w:t xml:space="preserve"> when </w:t>
      </w:r>
      <w:r w:rsidR="00011CC8">
        <w:rPr>
          <w:rFonts w:ascii="Times New Roman" w:hAnsi="Times New Roman" w:cs="Times New Roman"/>
          <w:i/>
          <w:sz w:val="24"/>
          <w:szCs w:val="24"/>
        </w:rPr>
        <w:t>cisd2</w:t>
      </w:r>
      <w:r w:rsidR="00011CC8">
        <w:rPr>
          <w:rFonts w:ascii="Times New Roman" w:hAnsi="Times New Roman" w:cs="Times New Roman"/>
          <w:sz w:val="24"/>
          <w:szCs w:val="24"/>
        </w:rPr>
        <w:t xml:space="preserve"> was knock</w:t>
      </w:r>
      <w:r w:rsidR="00EA5ADD">
        <w:rPr>
          <w:rFonts w:ascii="Times New Roman" w:hAnsi="Times New Roman" w:cs="Times New Roman"/>
          <w:sz w:val="24"/>
          <w:szCs w:val="24"/>
        </w:rPr>
        <w:t xml:space="preserve">ed </w:t>
      </w:r>
      <w:r w:rsidR="00011CC8">
        <w:rPr>
          <w:rFonts w:ascii="Times New Roman" w:hAnsi="Times New Roman" w:cs="Times New Roman"/>
          <w:sz w:val="24"/>
          <w:szCs w:val="24"/>
        </w:rPr>
        <w:t>down. Therefore</w:t>
      </w:r>
      <w:r w:rsidR="00B364C6">
        <w:rPr>
          <w:rFonts w:ascii="Times New Roman" w:hAnsi="Times New Roman" w:cs="Times New Roman"/>
          <w:sz w:val="24"/>
          <w:szCs w:val="24"/>
        </w:rPr>
        <w:t>,</w:t>
      </w:r>
      <w:r w:rsidR="00011CC8">
        <w:rPr>
          <w:rFonts w:ascii="Times New Roman" w:hAnsi="Times New Roman" w:cs="Times New Roman"/>
          <w:sz w:val="24"/>
          <w:szCs w:val="24"/>
        </w:rPr>
        <w:t xml:space="preserve"> my experiments will measure the effect of rescuing </w:t>
      </w:r>
      <w:r w:rsidR="00EA5ADD">
        <w:rPr>
          <w:rFonts w:ascii="Times New Roman" w:hAnsi="Times New Roman" w:cs="Times New Roman"/>
          <w:sz w:val="24"/>
          <w:szCs w:val="24"/>
        </w:rPr>
        <w:t>notch signaling, by expressing notch</w:t>
      </w:r>
      <w:r w:rsidR="00011CC8">
        <w:rPr>
          <w:rFonts w:ascii="Times New Roman" w:hAnsi="Times New Roman" w:cs="Times New Roman"/>
          <w:sz w:val="24"/>
          <w:szCs w:val="24"/>
        </w:rPr>
        <w:t xml:space="preserve"> while simultaneously overexpressing </w:t>
      </w:r>
      <w:r w:rsidR="00011CC8">
        <w:rPr>
          <w:rFonts w:ascii="Times New Roman" w:hAnsi="Times New Roman" w:cs="Times New Roman"/>
          <w:i/>
          <w:sz w:val="24"/>
          <w:szCs w:val="24"/>
        </w:rPr>
        <w:t>cln3,</w:t>
      </w:r>
      <w:r w:rsidR="00011CC8">
        <w:rPr>
          <w:rFonts w:ascii="Times New Roman" w:hAnsi="Times New Roman" w:cs="Times New Roman"/>
          <w:sz w:val="24"/>
          <w:szCs w:val="24"/>
        </w:rPr>
        <w:t xml:space="preserve"> which would normally cau</w:t>
      </w:r>
      <w:r w:rsidR="00EA5ADD">
        <w:rPr>
          <w:rFonts w:ascii="Times New Roman" w:hAnsi="Times New Roman" w:cs="Times New Roman"/>
          <w:sz w:val="24"/>
          <w:szCs w:val="24"/>
        </w:rPr>
        <w:t>se a decrease in notch activity, to determine if the phenotype can be rescued.</w:t>
      </w:r>
      <w:r w:rsidR="00342426">
        <w:rPr>
          <w:rFonts w:ascii="Times New Roman" w:hAnsi="Times New Roman" w:cs="Times New Roman"/>
          <w:sz w:val="24"/>
          <w:szCs w:val="24"/>
        </w:rPr>
        <w:t xml:space="preserve"> By doing this I will determine whether notch signaling is the</w:t>
      </w:r>
      <w:r w:rsidR="003A2D8B">
        <w:rPr>
          <w:rFonts w:ascii="Times New Roman" w:hAnsi="Times New Roman" w:cs="Times New Roman"/>
          <w:sz w:val="24"/>
          <w:szCs w:val="24"/>
        </w:rPr>
        <w:t xml:space="preserve"> co</w:t>
      </w:r>
      <w:r w:rsidR="007E1080">
        <w:rPr>
          <w:rFonts w:ascii="Times New Roman" w:hAnsi="Times New Roman" w:cs="Times New Roman"/>
          <w:sz w:val="24"/>
          <w:szCs w:val="24"/>
        </w:rPr>
        <w:t>mmon link</w:t>
      </w:r>
      <w:r w:rsidR="003A2D8B">
        <w:rPr>
          <w:rFonts w:ascii="Times New Roman" w:hAnsi="Times New Roman" w:cs="Times New Roman"/>
          <w:sz w:val="24"/>
          <w:szCs w:val="24"/>
        </w:rPr>
        <w:t xml:space="preserve"> between these two genes,</w:t>
      </w:r>
      <w:r w:rsidR="00342426">
        <w:rPr>
          <w:rFonts w:ascii="Times New Roman" w:hAnsi="Times New Roman" w:cs="Times New Roman"/>
          <w:sz w:val="24"/>
          <w:szCs w:val="24"/>
        </w:rPr>
        <w:t xml:space="preserve"> </w:t>
      </w:r>
      <w:r w:rsidR="003A2D8B">
        <w:rPr>
          <w:rFonts w:ascii="Times New Roman" w:hAnsi="Times New Roman" w:cs="Times New Roman"/>
          <w:sz w:val="24"/>
          <w:szCs w:val="24"/>
        </w:rPr>
        <w:t xml:space="preserve">and therefore the </w:t>
      </w:r>
      <w:r w:rsidR="00342426">
        <w:rPr>
          <w:rFonts w:ascii="Times New Roman" w:hAnsi="Times New Roman" w:cs="Times New Roman"/>
          <w:sz w:val="24"/>
          <w:szCs w:val="24"/>
        </w:rPr>
        <w:t>cause</w:t>
      </w:r>
      <w:r w:rsidR="003A2D8B">
        <w:rPr>
          <w:rFonts w:ascii="Times New Roman" w:hAnsi="Times New Roman" w:cs="Times New Roman"/>
          <w:sz w:val="24"/>
          <w:szCs w:val="24"/>
        </w:rPr>
        <w:t xml:space="preserve"> of the phenotype</w:t>
      </w:r>
      <w:r w:rsidR="0062642D">
        <w:rPr>
          <w:rFonts w:ascii="Times New Roman" w:hAnsi="Times New Roman" w:cs="Times New Roman"/>
          <w:sz w:val="24"/>
          <w:szCs w:val="24"/>
        </w:rPr>
        <w:t xml:space="preserve"> (Fig 1a).</w:t>
      </w:r>
    </w:p>
    <w:p w:rsidR="00E64F4C" w:rsidRPr="00011CC8" w:rsidRDefault="00E64F4C" w:rsidP="006E6A5B">
      <w:pPr>
        <w:rPr>
          <w:rFonts w:ascii="Times New Roman" w:hAnsi="Times New Roman" w:cs="Times New Roman"/>
          <w:sz w:val="24"/>
          <w:szCs w:val="24"/>
        </w:rPr>
      </w:pPr>
    </w:p>
    <w:p w:rsidR="00FE5248" w:rsidRDefault="00FE5248" w:rsidP="006E6A5B">
      <w:pPr>
        <w:rPr>
          <w:rFonts w:ascii="Times New Roman" w:hAnsi="Times New Roman" w:cs="Times New Roman"/>
          <w:sz w:val="24"/>
          <w:szCs w:val="24"/>
        </w:rPr>
      </w:pPr>
    </w:p>
    <w:p w:rsidR="00FE5248" w:rsidRPr="00FE5248" w:rsidRDefault="00FE5248" w:rsidP="006E6A5B">
      <w:pPr>
        <w:rPr>
          <w:rFonts w:ascii="Times New Roman" w:hAnsi="Times New Roman" w:cs="Times New Roman"/>
          <w:b/>
          <w:sz w:val="24"/>
          <w:szCs w:val="24"/>
        </w:rPr>
      </w:pPr>
      <w:r w:rsidRPr="00FE5248">
        <w:rPr>
          <w:rFonts w:ascii="Times New Roman" w:hAnsi="Times New Roman" w:cs="Times New Roman"/>
          <w:b/>
          <w:sz w:val="24"/>
          <w:szCs w:val="24"/>
        </w:rPr>
        <w:t>II. Experiment</w:t>
      </w:r>
    </w:p>
    <w:p w:rsidR="00FE5248" w:rsidRDefault="00E812DA" w:rsidP="006E6A5B">
      <w:pPr>
        <w:rPr>
          <w:rFonts w:ascii="Times New Roman" w:hAnsi="Times New Roman" w:cs="Times New Roman"/>
          <w:sz w:val="24"/>
          <w:szCs w:val="24"/>
        </w:rPr>
      </w:pPr>
      <w:r>
        <w:rPr>
          <w:rFonts w:ascii="Times New Roman" w:hAnsi="Times New Roman" w:cs="Times New Roman"/>
          <w:sz w:val="24"/>
          <w:szCs w:val="24"/>
        </w:rPr>
        <w:t xml:space="preserve">This experiment is going to determine whether the </w:t>
      </w:r>
      <w:r w:rsidR="00C80135">
        <w:rPr>
          <w:rFonts w:ascii="Times New Roman" w:hAnsi="Times New Roman" w:cs="Times New Roman"/>
          <w:sz w:val="24"/>
          <w:szCs w:val="24"/>
        </w:rPr>
        <w:t>rescue</w:t>
      </w:r>
      <w:r>
        <w:rPr>
          <w:rFonts w:ascii="Times New Roman" w:hAnsi="Times New Roman" w:cs="Times New Roman"/>
          <w:sz w:val="24"/>
          <w:szCs w:val="24"/>
        </w:rPr>
        <w:t xml:space="preserve"> of notch signaling in flies with </w:t>
      </w:r>
      <w:r w:rsidRPr="00414CFB">
        <w:rPr>
          <w:rFonts w:ascii="Times New Roman" w:hAnsi="Times New Roman" w:cs="Times New Roman"/>
          <w:i/>
          <w:sz w:val="24"/>
          <w:szCs w:val="24"/>
        </w:rPr>
        <w:t>cln3</w:t>
      </w:r>
      <w:r>
        <w:rPr>
          <w:rFonts w:ascii="Times New Roman" w:hAnsi="Times New Roman" w:cs="Times New Roman"/>
          <w:sz w:val="24"/>
          <w:szCs w:val="24"/>
        </w:rPr>
        <w:t xml:space="preserve"> overexpression </w:t>
      </w:r>
      <w:r w:rsidR="00EA5ADD">
        <w:rPr>
          <w:rFonts w:ascii="Times New Roman" w:hAnsi="Times New Roman" w:cs="Times New Roman"/>
          <w:sz w:val="24"/>
          <w:szCs w:val="24"/>
        </w:rPr>
        <w:t>affects the eye</w:t>
      </w:r>
      <w:r>
        <w:rPr>
          <w:rFonts w:ascii="Times New Roman" w:hAnsi="Times New Roman" w:cs="Times New Roman"/>
          <w:sz w:val="24"/>
          <w:szCs w:val="24"/>
        </w:rPr>
        <w:t xml:space="preserve"> phenotype and compare that to flies with </w:t>
      </w:r>
      <w:r w:rsidRPr="00414CFB">
        <w:rPr>
          <w:rFonts w:ascii="Times New Roman" w:hAnsi="Times New Roman" w:cs="Times New Roman"/>
          <w:i/>
          <w:sz w:val="24"/>
          <w:szCs w:val="24"/>
        </w:rPr>
        <w:t>cln3</w:t>
      </w:r>
      <w:r>
        <w:rPr>
          <w:rFonts w:ascii="Times New Roman" w:hAnsi="Times New Roman" w:cs="Times New Roman"/>
          <w:sz w:val="24"/>
          <w:szCs w:val="24"/>
        </w:rPr>
        <w:t xml:space="preserve"> overexpression alone. Eventually, I also hope to test flies with notch signaling knockdown </w:t>
      </w:r>
      <w:r w:rsidR="00C80135">
        <w:rPr>
          <w:rFonts w:ascii="Times New Roman" w:hAnsi="Times New Roman" w:cs="Times New Roman"/>
          <w:sz w:val="24"/>
          <w:szCs w:val="24"/>
        </w:rPr>
        <w:t>and</w:t>
      </w:r>
      <w:r>
        <w:rPr>
          <w:rFonts w:ascii="Times New Roman" w:hAnsi="Times New Roman" w:cs="Times New Roman"/>
          <w:sz w:val="24"/>
          <w:szCs w:val="24"/>
        </w:rPr>
        <w:t xml:space="preserve"> </w:t>
      </w:r>
      <w:r w:rsidRPr="00414CFB">
        <w:rPr>
          <w:rFonts w:ascii="Times New Roman" w:hAnsi="Times New Roman" w:cs="Times New Roman"/>
          <w:i/>
          <w:sz w:val="24"/>
          <w:szCs w:val="24"/>
        </w:rPr>
        <w:t>cisd2</w:t>
      </w:r>
      <w:r>
        <w:rPr>
          <w:rFonts w:ascii="Times New Roman" w:hAnsi="Times New Roman" w:cs="Times New Roman"/>
          <w:sz w:val="24"/>
          <w:szCs w:val="24"/>
        </w:rPr>
        <w:t xml:space="preserve"> knockdown</w:t>
      </w:r>
      <w:r w:rsidR="00AF1077">
        <w:rPr>
          <w:rFonts w:ascii="Times New Roman" w:hAnsi="Times New Roman" w:cs="Times New Roman"/>
          <w:sz w:val="24"/>
          <w:szCs w:val="24"/>
        </w:rPr>
        <w:t>,</w:t>
      </w:r>
      <w:r>
        <w:rPr>
          <w:rFonts w:ascii="Times New Roman" w:hAnsi="Times New Roman" w:cs="Times New Roman"/>
          <w:sz w:val="24"/>
          <w:szCs w:val="24"/>
        </w:rPr>
        <w:t xml:space="preserve"> </w:t>
      </w:r>
      <w:r w:rsidR="00AF1077">
        <w:rPr>
          <w:rFonts w:ascii="Times New Roman" w:hAnsi="Times New Roman" w:cs="Times New Roman"/>
          <w:sz w:val="24"/>
          <w:szCs w:val="24"/>
        </w:rPr>
        <w:t>then</w:t>
      </w:r>
      <w:r>
        <w:rPr>
          <w:rFonts w:ascii="Times New Roman" w:hAnsi="Times New Roman" w:cs="Times New Roman"/>
          <w:sz w:val="24"/>
          <w:szCs w:val="24"/>
        </w:rPr>
        <w:t xml:space="preserve"> compare that to no</w:t>
      </w:r>
      <w:r w:rsidR="00EA5ADD">
        <w:rPr>
          <w:rFonts w:ascii="Times New Roman" w:hAnsi="Times New Roman" w:cs="Times New Roman"/>
          <w:sz w:val="24"/>
          <w:szCs w:val="24"/>
        </w:rPr>
        <w:t>tch and</w:t>
      </w:r>
      <w:r>
        <w:rPr>
          <w:rFonts w:ascii="Times New Roman" w:hAnsi="Times New Roman" w:cs="Times New Roman"/>
          <w:sz w:val="24"/>
          <w:szCs w:val="24"/>
        </w:rPr>
        <w:t xml:space="preserve"> </w:t>
      </w:r>
      <w:r w:rsidRPr="00414CFB">
        <w:rPr>
          <w:rFonts w:ascii="Times New Roman" w:hAnsi="Times New Roman" w:cs="Times New Roman"/>
          <w:i/>
          <w:sz w:val="24"/>
          <w:szCs w:val="24"/>
        </w:rPr>
        <w:t>cisd2</w:t>
      </w:r>
      <w:r w:rsidR="00EA5ADD">
        <w:rPr>
          <w:rFonts w:ascii="Times New Roman" w:hAnsi="Times New Roman" w:cs="Times New Roman"/>
          <w:sz w:val="24"/>
          <w:szCs w:val="24"/>
        </w:rPr>
        <w:t xml:space="preserve"> knockdown alone</w:t>
      </w:r>
      <w:r>
        <w:rPr>
          <w:rFonts w:ascii="Times New Roman" w:hAnsi="Times New Roman" w:cs="Times New Roman"/>
          <w:sz w:val="24"/>
          <w:szCs w:val="24"/>
        </w:rPr>
        <w:t xml:space="preserve">. If these two genes are connected via the notch signaling pathway I would expect that the phenotype seen with </w:t>
      </w:r>
      <w:r w:rsidRPr="00414CFB">
        <w:rPr>
          <w:rFonts w:ascii="Times New Roman" w:hAnsi="Times New Roman" w:cs="Times New Roman"/>
          <w:i/>
          <w:sz w:val="24"/>
          <w:szCs w:val="24"/>
        </w:rPr>
        <w:t>cln3</w:t>
      </w:r>
      <w:r>
        <w:rPr>
          <w:rFonts w:ascii="Times New Roman" w:hAnsi="Times New Roman" w:cs="Times New Roman"/>
          <w:sz w:val="24"/>
          <w:szCs w:val="24"/>
        </w:rPr>
        <w:t xml:space="preserve"> overexpression to </w:t>
      </w:r>
      <w:r w:rsidR="00AF1077">
        <w:rPr>
          <w:rFonts w:ascii="Times New Roman" w:hAnsi="Times New Roman" w:cs="Times New Roman"/>
          <w:sz w:val="24"/>
          <w:szCs w:val="24"/>
        </w:rPr>
        <w:t>lessen</w:t>
      </w:r>
      <w:r w:rsidR="00CA68D7">
        <w:rPr>
          <w:rFonts w:ascii="Times New Roman" w:hAnsi="Times New Roman" w:cs="Times New Roman"/>
          <w:sz w:val="24"/>
          <w:szCs w:val="24"/>
        </w:rPr>
        <w:t xml:space="preserve"> in severity or</w:t>
      </w:r>
      <w:r w:rsidR="00C6311A">
        <w:rPr>
          <w:rFonts w:ascii="Times New Roman" w:hAnsi="Times New Roman" w:cs="Times New Roman"/>
          <w:sz w:val="24"/>
          <w:szCs w:val="24"/>
        </w:rPr>
        <w:t xml:space="preserve"> </w:t>
      </w:r>
      <w:r w:rsidR="00AF1077">
        <w:rPr>
          <w:rFonts w:ascii="Times New Roman" w:hAnsi="Times New Roman" w:cs="Times New Roman"/>
          <w:sz w:val="24"/>
          <w:szCs w:val="24"/>
        </w:rPr>
        <w:t>for no phenotype to appear</w:t>
      </w:r>
      <w:r w:rsidR="00CA68D7">
        <w:rPr>
          <w:rFonts w:ascii="Times New Roman" w:hAnsi="Times New Roman" w:cs="Times New Roman"/>
          <w:sz w:val="24"/>
          <w:szCs w:val="24"/>
        </w:rPr>
        <w:t>; I</w:t>
      </w:r>
      <w:r w:rsidR="00AF1077">
        <w:rPr>
          <w:rFonts w:ascii="Times New Roman" w:hAnsi="Times New Roman" w:cs="Times New Roman"/>
          <w:sz w:val="24"/>
          <w:szCs w:val="24"/>
        </w:rPr>
        <w:t xml:space="preserve"> then</w:t>
      </w:r>
      <w:r w:rsidR="00CA68D7">
        <w:rPr>
          <w:rFonts w:ascii="Times New Roman" w:hAnsi="Times New Roman" w:cs="Times New Roman"/>
          <w:sz w:val="24"/>
          <w:szCs w:val="24"/>
        </w:rPr>
        <w:t xml:space="preserve"> would expect the</w:t>
      </w:r>
      <w:r w:rsidR="002041EC">
        <w:rPr>
          <w:rFonts w:ascii="Times New Roman" w:hAnsi="Times New Roman" w:cs="Times New Roman"/>
          <w:sz w:val="24"/>
          <w:szCs w:val="24"/>
        </w:rPr>
        <w:t xml:space="preserve"> same</w:t>
      </w:r>
      <w:r w:rsidR="00CA68D7">
        <w:rPr>
          <w:rFonts w:ascii="Times New Roman" w:hAnsi="Times New Roman" w:cs="Times New Roman"/>
          <w:sz w:val="24"/>
          <w:szCs w:val="24"/>
        </w:rPr>
        <w:t xml:space="preserve"> phenotype</w:t>
      </w:r>
      <w:r w:rsidR="002041EC">
        <w:rPr>
          <w:rFonts w:ascii="Times New Roman" w:hAnsi="Times New Roman" w:cs="Times New Roman"/>
          <w:sz w:val="24"/>
          <w:szCs w:val="24"/>
        </w:rPr>
        <w:t xml:space="preserve"> as </w:t>
      </w:r>
      <w:r w:rsidR="002041EC">
        <w:rPr>
          <w:rFonts w:ascii="Times New Roman" w:hAnsi="Times New Roman" w:cs="Times New Roman"/>
          <w:i/>
          <w:sz w:val="24"/>
          <w:szCs w:val="24"/>
        </w:rPr>
        <w:t>cln3</w:t>
      </w:r>
      <w:r w:rsidR="002041EC">
        <w:rPr>
          <w:rFonts w:ascii="Times New Roman" w:hAnsi="Times New Roman" w:cs="Times New Roman"/>
          <w:sz w:val="24"/>
          <w:szCs w:val="24"/>
        </w:rPr>
        <w:t xml:space="preserve"> overexpression if</w:t>
      </w:r>
      <w:r w:rsidR="00AF1077">
        <w:rPr>
          <w:rFonts w:ascii="Times New Roman" w:hAnsi="Times New Roman" w:cs="Times New Roman"/>
          <w:sz w:val="24"/>
          <w:szCs w:val="24"/>
        </w:rPr>
        <w:t xml:space="preserve"> notch</w:t>
      </w:r>
      <w:r w:rsidR="002041EC">
        <w:rPr>
          <w:rFonts w:ascii="Times New Roman" w:hAnsi="Times New Roman" w:cs="Times New Roman"/>
          <w:sz w:val="24"/>
          <w:szCs w:val="24"/>
        </w:rPr>
        <w:t xml:space="preserve"> was knocked down and a more severe phenotype when notch</w:t>
      </w:r>
      <w:r w:rsidR="00AF1077">
        <w:rPr>
          <w:rFonts w:ascii="Times New Roman" w:hAnsi="Times New Roman" w:cs="Times New Roman"/>
          <w:sz w:val="24"/>
          <w:szCs w:val="24"/>
        </w:rPr>
        <w:t xml:space="preserve"> </w:t>
      </w:r>
      <w:r w:rsidR="00CA68D7">
        <w:rPr>
          <w:rFonts w:ascii="Times New Roman" w:hAnsi="Times New Roman" w:cs="Times New Roman"/>
          <w:sz w:val="24"/>
          <w:szCs w:val="24"/>
        </w:rPr>
        <w:t xml:space="preserve">and </w:t>
      </w:r>
      <w:r w:rsidR="00CA68D7" w:rsidRPr="00414CFB">
        <w:rPr>
          <w:rFonts w:ascii="Times New Roman" w:hAnsi="Times New Roman" w:cs="Times New Roman"/>
          <w:i/>
          <w:sz w:val="24"/>
          <w:szCs w:val="24"/>
        </w:rPr>
        <w:t>cisd2</w:t>
      </w:r>
      <w:r w:rsidR="00CA68D7">
        <w:rPr>
          <w:rFonts w:ascii="Times New Roman" w:hAnsi="Times New Roman" w:cs="Times New Roman"/>
          <w:sz w:val="24"/>
          <w:szCs w:val="24"/>
        </w:rPr>
        <w:t xml:space="preserve"> were knock</w:t>
      </w:r>
      <w:r w:rsidR="002041EC">
        <w:rPr>
          <w:rFonts w:ascii="Times New Roman" w:hAnsi="Times New Roman" w:cs="Times New Roman"/>
          <w:sz w:val="24"/>
          <w:szCs w:val="24"/>
        </w:rPr>
        <w:t xml:space="preserve">ed </w:t>
      </w:r>
      <w:r w:rsidR="00CA68D7">
        <w:rPr>
          <w:rFonts w:ascii="Times New Roman" w:hAnsi="Times New Roman" w:cs="Times New Roman"/>
          <w:sz w:val="24"/>
          <w:szCs w:val="24"/>
        </w:rPr>
        <w:t>down if these two are connected through this pathway.</w:t>
      </w:r>
    </w:p>
    <w:p w:rsidR="00504EC2" w:rsidRDefault="00CA68D7" w:rsidP="006E6A5B">
      <w:pPr>
        <w:rPr>
          <w:rFonts w:ascii="Times New Roman" w:hAnsi="Times New Roman" w:cs="Times New Roman"/>
          <w:sz w:val="24"/>
          <w:szCs w:val="24"/>
          <w:u w:val="single"/>
        </w:rPr>
      </w:pPr>
      <w:r w:rsidRPr="00CA68D7">
        <w:rPr>
          <w:rFonts w:ascii="Times New Roman" w:hAnsi="Times New Roman" w:cs="Times New Roman"/>
          <w:sz w:val="24"/>
          <w:szCs w:val="24"/>
          <w:u w:val="single"/>
        </w:rPr>
        <w:t>G</w:t>
      </w:r>
      <w:r w:rsidR="00AB1002">
        <w:rPr>
          <w:rFonts w:ascii="Times New Roman" w:hAnsi="Times New Roman" w:cs="Times New Roman"/>
          <w:sz w:val="24"/>
          <w:szCs w:val="24"/>
          <w:u w:val="single"/>
        </w:rPr>
        <w:t>al</w:t>
      </w:r>
      <w:r w:rsidRPr="00CA68D7">
        <w:rPr>
          <w:rFonts w:ascii="Times New Roman" w:hAnsi="Times New Roman" w:cs="Times New Roman"/>
          <w:sz w:val="24"/>
          <w:szCs w:val="24"/>
          <w:u w:val="single"/>
        </w:rPr>
        <w:t>4-UAS system (gene knockdown)</w:t>
      </w:r>
    </w:p>
    <w:p w:rsidR="00067883" w:rsidRPr="00011CC8" w:rsidRDefault="00DF438C" w:rsidP="006E6A5B">
      <w:pPr>
        <w:rPr>
          <w:rFonts w:ascii="Times New Roman" w:hAnsi="Times New Roman" w:cs="Times New Roman"/>
          <w:i/>
          <w:sz w:val="24"/>
          <w:szCs w:val="24"/>
        </w:rPr>
      </w:pPr>
      <w:r w:rsidRPr="00C04E0B">
        <w:rPr>
          <w:rFonts w:ascii="Times New Roman" w:hAnsi="Times New Roman" w:cs="Times New Roman"/>
          <w:noProof/>
          <w:sz w:val="24"/>
          <w:szCs w:val="24"/>
          <w:lang w:eastAsia="en-US"/>
        </w:rPr>
        <w:lastRenderedPageBreak/>
        <mc:AlternateContent>
          <mc:Choice Requires="wps">
            <w:drawing>
              <wp:anchor distT="45720" distB="45720" distL="114300" distR="114300" simplePos="0" relativeHeight="251663360" behindDoc="0" locked="0" layoutInCell="1" allowOverlap="1" wp14:anchorId="3E7CAD5B" wp14:editId="501359CB">
                <wp:simplePos x="0" y="0"/>
                <wp:positionH relativeFrom="column">
                  <wp:posOffset>3298825</wp:posOffset>
                </wp:positionH>
                <wp:positionV relativeFrom="paragraph">
                  <wp:posOffset>2336800</wp:posOffset>
                </wp:positionV>
                <wp:extent cx="2860040" cy="60579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605790"/>
                        </a:xfrm>
                        <a:prstGeom prst="rect">
                          <a:avLst/>
                        </a:prstGeom>
                        <a:solidFill>
                          <a:srgbClr val="FFFFFF"/>
                        </a:solidFill>
                        <a:ln w="9525">
                          <a:noFill/>
                          <a:miter lim="800000"/>
                          <a:headEnd/>
                          <a:tailEnd/>
                        </a:ln>
                      </wps:spPr>
                      <wps:txbx>
                        <w:txbxContent>
                          <w:p w:rsidR="00C04E0B" w:rsidRDefault="00C04E0B">
                            <w:pPr>
                              <w:rPr>
                                <w:rFonts w:ascii="Times New Roman" w:hAnsi="Times New Roman" w:cs="Times New Roman"/>
                                <w:sz w:val="18"/>
                                <w:szCs w:val="18"/>
                              </w:rPr>
                            </w:pPr>
                            <w:r w:rsidRPr="00A63F55">
                              <w:rPr>
                                <w:rFonts w:ascii="Times New Roman" w:hAnsi="Times New Roman" w:cs="Times New Roman"/>
                                <w:sz w:val="18"/>
                                <w:szCs w:val="18"/>
                              </w:rPr>
                              <w:t xml:space="preserve">Figure 1. Show the RNAi transgenes system to </w:t>
                            </w:r>
                            <w:r w:rsidR="00A63F55" w:rsidRPr="00A63F55">
                              <w:rPr>
                                <w:rFonts w:ascii="Times New Roman" w:hAnsi="Times New Roman" w:cs="Times New Roman"/>
                                <w:sz w:val="18"/>
                                <w:szCs w:val="18"/>
                              </w:rPr>
                              <w:t>knockdown genes</w:t>
                            </w:r>
                          </w:p>
                          <w:p w:rsidR="00A63F55" w:rsidRPr="00A63F55" w:rsidRDefault="00A63F55" w:rsidP="00A63F55">
                            <w:pPr>
                              <w:rPr>
                                <w:rFonts w:ascii="Times New Roman" w:hAnsi="Times New Roman" w:cs="Times New Roman"/>
                                <w:sz w:val="12"/>
                                <w:szCs w:val="12"/>
                              </w:rPr>
                            </w:pPr>
                            <w:r w:rsidRPr="00A63F55">
                              <w:rPr>
                                <w:rFonts w:ascii="Times New Roman" w:hAnsi="Times New Roman" w:cs="Times New Roman"/>
                                <w:sz w:val="12"/>
                                <w:szCs w:val="12"/>
                              </w:rPr>
                              <w:t xml:space="preserve">Fig. Based on and created from fig 1 and fig 3 from Pratt, A., &amp; </w:t>
                            </w:r>
                            <w:proofErr w:type="spellStart"/>
                            <w:r w:rsidRPr="00A63F55">
                              <w:rPr>
                                <w:rFonts w:ascii="Times New Roman" w:hAnsi="Times New Roman" w:cs="Times New Roman"/>
                                <w:sz w:val="12"/>
                                <w:szCs w:val="12"/>
                              </w:rPr>
                              <w:t>Macrae</w:t>
                            </w:r>
                            <w:proofErr w:type="spellEnd"/>
                            <w:r w:rsidRPr="00A63F55">
                              <w:rPr>
                                <w:rFonts w:ascii="Times New Roman" w:hAnsi="Times New Roman" w:cs="Times New Roman"/>
                                <w:sz w:val="12"/>
                                <w:szCs w:val="12"/>
                              </w:rPr>
                              <w:t>, I. (2009)</w:t>
                            </w:r>
                          </w:p>
                          <w:p w:rsidR="00A63F55" w:rsidRPr="00A63F55" w:rsidRDefault="00A63F55">
                            <w:pPr>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CAD5B" id="_x0000_s1027" type="#_x0000_t202" style="position:absolute;margin-left:259.75pt;margin-top:184pt;width:225.2pt;height:4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" stroked="f">
                <v:textbox>
                  <w:txbxContent>
                    <w:p w:rsidR="00C04E0B" w:rsidRDefault="00C04E0B">
                      <w:pPr>
                        <w:rPr>
                          <w:rFonts w:ascii="Times New Roman" w:hAnsi="Times New Roman" w:cs="Times New Roman"/>
                          <w:sz w:val="18"/>
                          <w:szCs w:val="18"/>
                        </w:rPr>
                      </w:pPr>
                      <w:r w:rsidRPr="00A63F55">
                        <w:rPr>
                          <w:rFonts w:ascii="Times New Roman" w:hAnsi="Times New Roman" w:cs="Times New Roman"/>
                          <w:sz w:val="18"/>
                          <w:szCs w:val="18"/>
                        </w:rPr>
                        <w:t xml:space="preserve">Figure 1. Show the RNAi transgenes system to </w:t>
                      </w:r>
                      <w:r w:rsidR="00A63F55" w:rsidRPr="00A63F55">
                        <w:rPr>
                          <w:rFonts w:ascii="Times New Roman" w:hAnsi="Times New Roman" w:cs="Times New Roman"/>
                          <w:sz w:val="18"/>
                          <w:szCs w:val="18"/>
                        </w:rPr>
                        <w:t>knockdown genes</w:t>
                      </w:r>
                    </w:p>
                    <w:p w:rsidR="00A63F55" w:rsidRPr="00A63F55" w:rsidRDefault="00A63F55" w:rsidP="00A63F55">
                      <w:pPr>
                        <w:rPr>
                          <w:rFonts w:ascii="Times New Roman" w:hAnsi="Times New Roman" w:cs="Times New Roman"/>
                          <w:sz w:val="12"/>
                          <w:szCs w:val="12"/>
                        </w:rPr>
                      </w:pPr>
                      <w:r w:rsidRPr="00A63F55">
                        <w:rPr>
                          <w:rFonts w:ascii="Times New Roman" w:hAnsi="Times New Roman" w:cs="Times New Roman"/>
                          <w:sz w:val="12"/>
                          <w:szCs w:val="12"/>
                        </w:rPr>
                        <w:t xml:space="preserve">Fig. Based on and created from fig 1 and fig 3 from Pratt, A., &amp; </w:t>
                      </w:r>
                      <w:proofErr w:type="spellStart"/>
                      <w:r w:rsidRPr="00A63F55">
                        <w:rPr>
                          <w:rFonts w:ascii="Times New Roman" w:hAnsi="Times New Roman" w:cs="Times New Roman"/>
                          <w:sz w:val="12"/>
                          <w:szCs w:val="12"/>
                        </w:rPr>
                        <w:t>Macrae</w:t>
                      </w:r>
                      <w:proofErr w:type="spellEnd"/>
                      <w:r w:rsidRPr="00A63F55">
                        <w:rPr>
                          <w:rFonts w:ascii="Times New Roman" w:hAnsi="Times New Roman" w:cs="Times New Roman"/>
                          <w:sz w:val="12"/>
                          <w:szCs w:val="12"/>
                        </w:rPr>
                        <w:t>, I. (2009)</w:t>
                      </w:r>
                    </w:p>
                    <w:p w:rsidR="00A63F55" w:rsidRPr="00A63F55" w:rsidRDefault="00A63F55">
                      <w:pPr>
                        <w:rPr>
                          <w:rFonts w:ascii="Times New Roman" w:hAnsi="Times New Roman" w:cs="Times New Roman"/>
                          <w:sz w:val="18"/>
                          <w:szCs w:val="18"/>
                        </w:rPr>
                      </w:pPr>
                    </w:p>
                  </w:txbxContent>
                </v:textbox>
                <w10:wrap type="square"/>
              </v:shape>
            </w:pict>
          </mc:Fallback>
        </mc:AlternateContent>
      </w:r>
      <w:r>
        <w:rPr>
          <w:rFonts w:ascii="Times New Roman" w:hAnsi="Times New Roman" w:cs="Times New Roman"/>
          <w:noProof/>
          <w:sz w:val="20"/>
          <w:szCs w:val="20"/>
          <w:lang w:eastAsia="en-US"/>
        </w:rPr>
        <w:drawing>
          <wp:anchor distT="0" distB="0" distL="114300" distR="114300" simplePos="0" relativeHeight="251664384" behindDoc="1" locked="0" layoutInCell="1" allowOverlap="1" wp14:anchorId="6B375346" wp14:editId="4482878F">
            <wp:simplePos x="0" y="0"/>
            <wp:positionH relativeFrom="margin">
              <wp:align>right</wp:align>
            </wp:positionH>
            <wp:positionV relativeFrom="paragraph">
              <wp:posOffset>339725</wp:posOffset>
            </wp:positionV>
            <wp:extent cx="3076575" cy="1979295"/>
            <wp:effectExtent l="0" t="0" r="9525" b="1905"/>
            <wp:wrapTight wrapText="bothSides">
              <wp:wrapPolygon edited="0">
                <wp:start x="0" y="0"/>
                <wp:lineTo x="0" y="21413"/>
                <wp:lineTo x="21533" y="21413"/>
                <wp:lineTo x="215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1979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E84">
        <w:rPr>
          <w:rFonts w:ascii="Times New Roman" w:hAnsi="Times New Roman" w:cs="Times New Roman"/>
          <w:sz w:val="24"/>
          <w:szCs w:val="24"/>
        </w:rPr>
        <w:t>In order to</w:t>
      </w:r>
      <w:r w:rsidR="00CA68D7">
        <w:rPr>
          <w:rFonts w:ascii="Times New Roman" w:hAnsi="Times New Roman" w:cs="Times New Roman"/>
          <w:sz w:val="24"/>
          <w:szCs w:val="24"/>
        </w:rPr>
        <w:t xml:space="preserve"> manipulate expression</w:t>
      </w:r>
      <w:r w:rsidR="00011CC8">
        <w:rPr>
          <w:rFonts w:ascii="Times New Roman" w:hAnsi="Times New Roman" w:cs="Times New Roman"/>
          <w:sz w:val="24"/>
          <w:szCs w:val="24"/>
        </w:rPr>
        <w:t xml:space="preserve"> of the genes</w:t>
      </w:r>
      <w:r w:rsidR="00A05143">
        <w:rPr>
          <w:rFonts w:ascii="Times New Roman" w:hAnsi="Times New Roman" w:cs="Times New Roman"/>
          <w:sz w:val="24"/>
          <w:szCs w:val="24"/>
        </w:rPr>
        <w:t>,</w:t>
      </w:r>
      <w:r w:rsidR="00CA68D7">
        <w:rPr>
          <w:rFonts w:ascii="Times New Roman" w:hAnsi="Times New Roman" w:cs="Times New Roman"/>
          <w:sz w:val="24"/>
          <w:szCs w:val="24"/>
        </w:rPr>
        <w:t xml:space="preserve"> I w</w:t>
      </w:r>
      <w:r w:rsidR="00371BFC">
        <w:rPr>
          <w:rFonts w:ascii="Times New Roman" w:hAnsi="Times New Roman" w:cs="Times New Roman"/>
          <w:sz w:val="24"/>
          <w:szCs w:val="24"/>
        </w:rPr>
        <w:t>ill</w:t>
      </w:r>
      <w:r w:rsidR="00CA68D7">
        <w:rPr>
          <w:rFonts w:ascii="Times New Roman" w:hAnsi="Times New Roman" w:cs="Times New Roman"/>
          <w:sz w:val="24"/>
          <w:szCs w:val="24"/>
        </w:rPr>
        <w:t xml:space="preserve"> use the G</w:t>
      </w:r>
      <w:r w:rsidR="00AB1002">
        <w:rPr>
          <w:rFonts w:ascii="Times New Roman" w:hAnsi="Times New Roman" w:cs="Times New Roman"/>
          <w:sz w:val="24"/>
          <w:szCs w:val="24"/>
        </w:rPr>
        <w:t>al</w:t>
      </w:r>
      <w:r w:rsidR="00CA68D7">
        <w:rPr>
          <w:rFonts w:ascii="Times New Roman" w:hAnsi="Times New Roman" w:cs="Times New Roman"/>
          <w:sz w:val="24"/>
          <w:szCs w:val="24"/>
        </w:rPr>
        <w:t>4-UAS system also used in experiments by Jones et al (2014).</w:t>
      </w:r>
      <w:r w:rsidR="00CA68D7">
        <w:rPr>
          <w:rFonts w:ascii="Times New Roman" w:hAnsi="Times New Roman" w:cs="Times New Roman"/>
          <w:sz w:val="24"/>
          <w:szCs w:val="24"/>
          <w:vertAlign w:val="superscript"/>
        </w:rPr>
        <w:t>1</w:t>
      </w:r>
      <w:r w:rsidR="00CA68D7">
        <w:rPr>
          <w:rFonts w:ascii="Times New Roman" w:hAnsi="Times New Roman" w:cs="Times New Roman"/>
          <w:sz w:val="24"/>
          <w:szCs w:val="24"/>
        </w:rPr>
        <w:t xml:space="preserve"> </w:t>
      </w:r>
      <w:r w:rsidR="00E97CAB">
        <w:rPr>
          <w:rFonts w:ascii="Times New Roman" w:hAnsi="Times New Roman" w:cs="Times New Roman"/>
          <w:sz w:val="24"/>
          <w:szCs w:val="24"/>
        </w:rPr>
        <w:t>The G</w:t>
      </w:r>
      <w:r w:rsidR="00AB1002">
        <w:rPr>
          <w:rFonts w:ascii="Times New Roman" w:hAnsi="Times New Roman" w:cs="Times New Roman"/>
          <w:sz w:val="24"/>
          <w:szCs w:val="24"/>
        </w:rPr>
        <w:t>al4-UAS</w:t>
      </w:r>
      <w:r w:rsidR="00E628C3">
        <w:rPr>
          <w:rFonts w:ascii="Times New Roman" w:hAnsi="Times New Roman" w:cs="Times New Roman"/>
          <w:sz w:val="24"/>
          <w:szCs w:val="24"/>
        </w:rPr>
        <w:t xml:space="preserve"> system allows for targeted gene expression, selective activation of any cloned gene.</w:t>
      </w:r>
      <w:r w:rsidR="00FF4898">
        <w:rPr>
          <w:rFonts w:ascii="Times New Roman" w:hAnsi="Times New Roman" w:cs="Times New Roman"/>
          <w:sz w:val="24"/>
          <w:szCs w:val="24"/>
          <w:vertAlign w:val="superscript"/>
        </w:rPr>
        <w:t>9</w:t>
      </w:r>
      <w:r w:rsidR="00E628C3">
        <w:rPr>
          <w:rFonts w:ascii="Times New Roman" w:hAnsi="Times New Roman" w:cs="Times New Roman"/>
          <w:sz w:val="24"/>
          <w:szCs w:val="24"/>
        </w:rPr>
        <w:t xml:space="preserve"> </w:t>
      </w:r>
      <w:r w:rsidR="00011CC8">
        <w:rPr>
          <w:rFonts w:ascii="Times New Roman" w:hAnsi="Times New Roman" w:cs="Times New Roman"/>
          <w:sz w:val="24"/>
          <w:szCs w:val="24"/>
        </w:rPr>
        <w:t xml:space="preserve">I will be using this system to knockdown </w:t>
      </w:r>
      <w:r w:rsidR="00011CC8">
        <w:rPr>
          <w:rFonts w:ascii="Times New Roman" w:hAnsi="Times New Roman" w:cs="Times New Roman"/>
          <w:i/>
          <w:sz w:val="24"/>
          <w:szCs w:val="24"/>
        </w:rPr>
        <w:t>cisd2,</w:t>
      </w:r>
      <w:r w:rsidR="00011CC8">
        <w:rPr>
          <w:rFonts w:ascii="Times New Roman" w:hAnsi="Times New Roman" w:cs="Times New Roman"/>
          <w:sz w:val="24"/>
          <w:szCs w:val="24"/>
        </w:rPr>
        <w:t xml:space="preserve"> rescue or knockdown</w:t>
      </w:r>
      <w:r w:rsidR="008E3E84">
        <w:rPr>
          <w:rFonts w:ascii="Times New Roman" w:hAnsi="Times New Roman" w:cs="Times New Roman"/>
          <w:sz w:val="24"/>
          <w:szCs w:val="24"/>
        </w:rPr>
        <w:t xml:space="preserve"> the</w:t>
      </w:r>
      <w:r w:rsidR="00011CC8">
        <w:rPr>
          <w:rFonts w:ascii="Times New Roman" w:hAnsi="Times New Roman" w:cs="Times New Roman"/>
          <w:sz w:val="24"/>
          <w:szCs w:val="24"/>
        </w:rPr>
        <w:t xml:space="preserve"> notch</w:t>
      </w:r>
      <w:r w:rsidR="008E3E84">
        <w:rPr>
          <w:rFonts w:ascii="Times New Roman" w:hAnsi="Times New Roman" w:cs="Times New Roman"/>
          <w:sz w:val="24"/>
          <w:szCs w:val="24"/>
        </w:rPr>
        <w:t xml:space="preserve"> receptor</w:t>
      </w:r>
      <w:r w:rsidR="001D1915">
        <w:rPr>
          <w:rFonts w:ascii="Times New Roman" w:hAnsi="Times New Roman" w:cs="Times New Roman"/>
          <w:sz w:val="24"/>
          <w:szCs w:val="24"/>
        </w:rPr>
        <w:t xml:space="preserve"> </w:t>
      </w:r>
      <w:r w:rsidR="00011CC8">
        <w:rPr>
          <w:rFonts w:ascii="Times New Roman" w:hAnsi="Times New Roman" w:cs="Times New Roman"/>
          <w:sz w:val="24"/>
          <w:szCs w:val="24"/>
        </w:rPr>
        <w:t xml:space="preserve">and to overexpress </w:t>
      </w:r>
      <w:r w:rsidR="00011CC8">
        <w:rPr>
          <w:rFonts w:ascii="Times New Roman" w:hAnsi="Times New Roman" w:cs="Times New Roman"/>
          <w:i/>
          <w:sz w:val="24"/>
          <w:szCs w:val="24"/>
        </w:rPr>
        <w:t xml:space="preserve">cln3. </w:t>
      </w:r>
      <w:r w:rsidR="0048527F">
        <w:rPr>
          <w:rFonts w:ascii="Times New Roman" w:hAnsi="Times New Roman" w:cs="Times New Roman"/>
          <w:sz w:val="24"/>
          <w:szCs w:val="24"/>
        </w:rPr>
        <w:t xml:space="preserve">To knockdown or rescue the notch receptor I will be knocking down or overexpressing the </w:t>
      </w:r>
      <w:r w:rsidR="0048527F">
        <w:rPr>
          <w:rFonts w:ascii="Times New Roman" w:hAnsi="Times New Roman" w:cs="Times New Roman"/>
          <w:i/>
          <w:sz w:val="24"/>
          <w:szCs w:val="24"/>
        </w:rPr>
        <w:t>notch</w:t>
      </w:r>
      <w:r w:rsidR="0048527F">
        <w:rPr>
          <w:rFonts w:ascii="Times New Roman" w:hAnsi="Times New Roman" w:cs="Times New Roman"/>
          <w:sz w:val="24"/>
          <w:szCs w:val="24"/>
        </w:rPr>
        <w:t xml:space="preserve"> gene.</w:t>
      </w:r>
      <w:r w:rsidR="007975B3">
        <w:rPr>
          <w:rFonts w:ascii="Times New Roman" w:hAnsi="Times New Roman" w:cs="Times New Roman"/>
          <w:sz w:val="24"/>
          <w:szCs w:val="24"/>
          <w:vertAlign w:val="superscript"/>
        </w:rPr>
        <w:t>12</w:t>
      </w:r>
      <w:r w:rsidR="0075727B">
        <w:rPr>
          <w:rFonts w:ascii="Times New Roman" w:hAnsi="Times New Roman" w:cs="Times New Roman"/>
          <w:sz w:val="24"/>
          <w:szCs w:val="24"/>
          <w:vertAlign w:val="superscript"/>
        </w:rPr>
        <w:t>, 13</w:t>
      </w:r>
      <w:r w:rsidR="0048527F">
        <w:rPr>
          <w:rFonts w:ascii="Times New Roman" w:hAnsi="Times New Roman" w:cs="Times New Roman"/>
          <w:sz w:val="24"/>
          <w:szCs w:val="24"/>
        </w:rPr>
        <w:t xml:space="preserve"> </w:t>
      </w:r>
      <w:r w:rsidR="000B3023">
        <w:rPr>
          <w:rFonts w:ascii="Times New Roman" w:hAnsi="Times New Roman" w:cs="Times New Roman"/>
          <w:sz w:val="24"/>
          <w:szCs w:val="24"/>
        </w:rPr>
        <w:t xml:space="preserve">Gal4-UAS can be used to </w:t>
      </w:r>
      <w:r w:rsidR="00067883">
        <w:rPr>
          <w:rFonts w:ascii="Times New Roman" w:hAnsi="Times New Roman" w:cs="Times New Roman"/>
          <w:sz w:val="24"/>
          <w:szCs w:val="24"/>
        </w:rPr>
        <w:t>overexpress a gene if an entire gene sequence is inserted into the system. It can also be used to knockdown gene</w:t>
      </w:r>
      <w:r w:rsidR="008F2BDD">
        <w:rPr>
          <w:rFonts w:ascii="Times New Roman" w:hAnsi="Times New Roman" w:cs="Times New Roman"/>
          <w:sz w:val="24"/>
          <w:szCs w:val="24"/>
        </w:rPr>
        <w:t xml:space="preserve"> expression</w:t>
      </w:r>
      <w:r w:rsidR="00067883">
        <w:rPr>
          <w:rFonts w:ascii="Times New Roman" w:hAnsi="Times New Roman" w:cs="Times New Roman"/>
          <w:sz w:val="24"/>
          <w:szCs w:val="24"/>
        </w:rPr>
        <w:t xml:space="preserve"> if RNA interference transgenes are inserted into the system.</w:t>
      </w:r>
      <w:r w:rsidR="00011CC8">
        <w:rPr>
          <w:rFonts w:ascii="Times New Roman" w:hAnsi="Times New Roman" w:cs="Times New Roman"/>
          <w:sz w:val="24"/>
          <w:szCs w:val="24"/>
        </w:rPr>
        <w:t xml:space="preserve"> </w:t>
      </w:r>
    </w:p>
    <w:p w:rsidR="00067883" w:rsidRPr="0005526A" w:rsidRDefault="00DF438C" w:rsidP="00067883">
      <w:pPr>
        <w:rPr>
          <w:rFonts w:ascii="Times New Roman" w:hAnsi="Times New Roman" w:cs="Times New Roman"/>
          <w:sz w:val="24"/>
          <w:szCs w:val="24"/>
          <w:vertAlign w:val="superscript"/>
        </w:rPr>
      </w:pPr>
      <w:r>
        <w:rPr>
          <w:rFonts w:ascii="Times New Roman" w:hAnsi="Times New Roman" w:cs="Times New Roman"/>
          <w:noProof/>
          <w:sz w:val="24"/>
          <w:szCs w:val="24"/>
          <w:lang w:eastAsia="en-US"/>
        </w:rPr>
        <w:drawing>
          <wp:anchor distT="0" distB="0" distL="114300" distR="114300" simplePos="0" relativeHeight="251659264" behindDoc="1" locked="0" layoutInCell="1" allowOverlap="1" wp14:anchorId="33F1F4FC" wp14:editId="64503B64">
            <wp:simplePos x="0" y="0"/>
            <wp:positionH relativeFrom="column">
              <wp:posOffset>2917190</wp:posOffset>
            </wp:positionH>
            <wp:positionV relativeFrom="paragraph">
              <wp:posOffset>568325</wp:posOffset>
            </wp:positionV>
            <wp:extent cx="3104707" cy="2973882"/>
            <wp:effectExtent l="0" t="0" r="635" b="0"/>
            <wp:wrapTight wrapText="bothSides">
              <wp:wrapPolygon edited="0">
                <wp:start x="0" y="0"/>
                <wp:lineTo x="0" y="21448"/>
                <wp:lineTo x="21472" y="21448"/>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4707" cy="2973882"/>
                    </a:xfrm>
                    <a:prstGeom prst="rect">
                      <a:avLst/>
                    </a:prstGeom>
                    <a:noFill/>
                    <a:ln>
                      <a:noFill/>
                    </a:ln>
                  </pic:spPr>
                </pic:pic>
              </a:graphicData>
            </a:graphic>
          </wp:anchor>
        </w:drawing>
      </w:r>
      <w:r w:rsidR="00067883">
        <w:rPr>
          <w:rFonts w:ascii="Times New Roman" w:hAnsi="Times New Roman" w:cs="Times New Roman"/>
          <w:sz w:val="24"/>
          <w:szCs w:val="24"/>
        </w:rPr>
        <w:t>RNA interference transgenes (RNAi transgenes) are DNA where single-stranded RNA can be transcribed from either the endogenous genome or a researcher inserting a specific</w:t>
      </w:r>
      <w:r w:rsidR="0005526A">
        <w:rPr>
          <w:rFonts w:ascii="Times New Roman" w:hAnsi="Times New Roman" w:cs="Times New Roman"/>
          <w:sz w:val="24"/>
          <w:szCs w:val="24"/>
        </w:rPr>
        <w:t xml:space="preserve"> sequence to transcribe a dsRNA hairpin</w:t>
      </w:r>
      <w:r w:rsidR="00067883">
        <w:rPr>
          <w:rFonts w:ascii="Times New Roman" w:hAnsi="Times New Roman" w:cs="Times New Roman"/>
          <w:sz w:val="24"/>
          <w:szCs w:val="24"/>
        </w:rPr>
        <w:t xml:space="preserve">. This then is processed through the RNA-induced silencing complex (RISC). The dsRNA is processed and guides the RISC to the complementary RNA. RISC </w:t>
      </w:r>
      <w:r w:rsidR="00067883" w:rsidRPr="0005526A">
        <w:rPr>
          <w:rFonts w:ascii="Times New Roman" w:hAnsi="Times New Roman" w:cs="Times New Roman"/>
          <w:sz w:val="24"/>
          <w:szCs w:val="24"/>
        </w:rPr>
        <w:t xml:space="preserve">can then silence the targeted genes by </w:t>
      </w:r>
      <w:r w:rsidR="0005526A" w:rsidRPr="0005526A">
        <w:rPr>
          <w:rFonts w:ascii="Times New Roman" w:hAnsi="Times New Roman" w:cs="Times New Roman"/>
          <w:noProof/>
          <w:sz w:val="24"/>
          <w:szCs w:val="24"/>
        </w:rPr>
        <w:t>either directly attaching to the mRNA and cleaving the mRNA or attaching to the mRNA and repressing the translation of the mRNA when it enters the ribosome.</w:t>
      </w:r>
      <w:r w:rsidR="0005526A">
        <w:rPr>
          <w:rFonts w:ascii="Times New Roman" w:hAnsi="Times New Roman" w:cs="Times New Roman"/>
          <w:noProof/>
          <w:sz w:val="24"/>
          <w:szCs w:val="24"/>
          <w:vertAlign w:val="superscript"/>
        </w:rPr>
        <w:t>10</w:t>
      </w:r>
    </w:p>
    <w:p w:rsidR="00DD1F75" w:rsidRDefault="00DF438C" w:rsidP="006E6A5B">
      <w:pPr>
        <w:rPr>
          <w:rFonts w:ascii="Times New Roman" w:hAnsi="Times New Roman" w:cs="Times New Roman"/>
          <w:sz w:val="24"/>
          <w:szCs w:val="24"/>
        </w:rPr>
      </w:pPr>
      <w:r w:rsidRPr="00C04E0B">
        <w:rPr>
          <w:rFonts w:ascii="Times New Roman" w:hAnsi="Times New Roman" w:cs="Times New Roman"/>
          <w:noProof/>
          <w:sz w:val="24"/>
          <w:szCs w:val="24"/>
          <w:lang w:eastAsia="en-US"/>
        </w:rPr>
        <mc:AlternateContent>
          <mc:Choice Requires="wps">
            <w:drawing>
              <wp:anchor distT="45720" distB="45720" distL="114300" distR="114300" simplePos="0" relativeHeight="251661312" behindDoc="0" locked="0" layoutInCell="1" allowOverlap="1">
                <wp:simplePos x="0" y="0"/>
                <wp:positionH relativeFrom="margin">
                  <wp:posOffset>3143250</wp:posOffset>
                </wp:positionH>
                <wp:positionV relativeFrom="paragraph">
                  <wp:posOffset>1392555</wp:posOffset>
                </wp:positionV>
                <wp:extent cx="2958465" cy="746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746125"/>
                        </a:xfrm>
                        <a:prstGeom prst="rect">
                          <a:avLst/>
                        </a:prstGeom>
                        <a:noFill/>
                        <a:ln w="9525">
                          <a:noFill/>
                          <a:miter lim="800000"/>
                          <a:headEnd/>
                          <a:tailEnd/>
                        </a:ln>
                      </wps:spPr>
                      <wps:txbx>
                        <w:txbxContent>
                          <w:p w:rsidR="00C04E0B" w:rsidRPr="00C04E0B" w:rsidRDefault="00C04E0B" w:rsidP="00C04E0B">
                            <w:pPr>
                              <w:rPr>
                                <w:rFonts w:ascii="Times New Roman" w:hAnsi="Times New Roman" w:cs="Times New Roman"/>
                                <w:sz w:val="18"/>
                                <w:szCs w:val="18"/>
                              </w:rPr>
                            </w:pPr>
                            <w:r w:rsidRPr="00C04E0B">
                              <w:rPr>
                                <w:rFonts w:ascii="Times New Roman" w:hAnsi="Times New Roman" w:cs="Times New Roman"/>
                                <w:sz w:val="18"/>
                                <w:szCs w:val="18"/>
                              </w:rPr>
                              <w:t>Figure 2. Shows procedure for creating genomes of flies, then having them mate. The progeny should have the desired gene manipulated.</w:t>
                            </w:r>
                          </w:p>
                          <w:p w:rsidR="00C04E0B" w:rsidRPr="00C04E0B" w:rsidRDefault="00C04E0B" w:rsidP="00C04E0B">
                            <w:pPr>
                              <w:rPr>
                                <w:rFonts w:ascii="Times New Roman" w:hAnsi="Times New Roman" w:cs="Times New Roman"/>
                                <w:sz w:val="12"/>
                                <w:szCs w:val="12"/>
                              </w:rPr>
                            </w:pPr>
                            <w:r w:rsidRPr="00C04E0B">
                              <w:rPr>
                                <w:rFonts w:ascii="Times New Roman" w:hAnsi="Times New Roman" w:cs="Times New Roman"/>
                                <w:sz w:val="12"/>
                                <w:szCs w:val="12"/>
                              </w:rPr>
                              <w:t xml:space="preserve">Refurbished/edited fig 1 graphic from paper Brand, A.H. and </w:t>
                            </w:r>
                            <w:proofErr w:type="spellStart"/>
                            <w:r w:rsidRPr="00C04E0B">
                              <w:rPr>
                                <w:rFonts w:ascii="Times New Roman" w:hAnsi="Times New Roman" w:cs="Times New Roman"/>
                                <w:sz w:val="12"/>
                                <w:szCs w:val="12"/>
                              </w:rPr>
                              <w:t>Perrimon</w:t>
                            </w:r>
                            <w:proofErr w:type="spellEnd"/>
                            <w:r w:rsidRPr="00C04E0B">
                              <w:rPr>
                                <w:rFonts w:ascii="Times New Roman" w:hAnsi="Times New Roman" w:cs="Times New Roman"/>
                                <w:sz w:val="12"/>
                                <w:szCs w:val="12"/>
                              </w:rPr>
                              <w:t>, N. (1993)</w:t>
                            </w:r>
                          </w:p>
                          <w:p w:rsidR="00C04E0B" w:rsidRDefault="00C04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7.5pt;margin-top:109.65pt;width:232.95pt;height:5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" filled="f" stroked="f">
                <v:textbox>
                  <w:txbxContent>
                    <w:p w:rsidR="00C04E0B" w:rsidRPr="00C04E0B" w:rsidRDefault="00C04E0B" w:rsidP="00C04E0B">
                      <w:pPr>
                        <w:rPr>
                          <w:rFonts w:ascii="Times New Roman" w:hAnsi="Times New Roman" w:cs="Times New Roman"/>
                          <w:sz w:val="18"/>
                          <w:szCs w:val="18"/>
                        </w:rPr>
                      </w:pPr>
                      <w:r w:rsidRPr="00C04E0B">
                        <w:rPr>
                          <w:rFonts w:ascii="Times New Roman" w:hAnsi="Times New Roman" w:cs="Times New Roman"/>
                          <w:sz w:val="18"/>
                          <w:szCs w:val="18"/>
                        </w:rPr>
                        <w:t>Figure 2. Shows procedure for creating genomes of flies, then having them mate. The progeny should have the desired gene manipulated.</w:t>
                      </w:r>
                    </w:p>
                    <w:p w:rsidR="00C04E0B" w:rsidRPr="00C04E0B" w:rsidRDefault="00C04E0B" w:rsidP="00C04E0B">
                      <w:pPr>
                        <w:rPr>
                          <w:rFonts w:ascii="Times New Roman" w:hAnsi="Times New Roman" w:cs="Times New Roman"/>
                          <w:sz w:val="12"/>
                          <w:szCs w:val="12"/>
                        </w:rPr>
                      </w:pPr>
                      <w:r w:rsidRPr="00C04E0B">
                        <w:rPr>
                          <w:rFonts w:ascii="Times New Roman" w:hAnsi="Times New Roman" w:cs="Times New Roman"/>
                          <w:sz w:val="12"/>
                          <w:szCs w:val="12"/>
                        </w:rPr>
                        <w:t xml:space="preserve">Refurbished/edited fig 1 graphic from paper Brand, A.H. and </w:t>
                      </w:r>
                      <w:proofErr w:type="spellStart"/>
                      <w:r w:rsidRPr="00C04E0B">
                        <w:rPr>
                          <w:rFonts w:ascii="Times New Roman" w:hAnsi="Times New Roman" w:cs="Times New Roman"/>
                          <w:sz w:val="12"/>
                          <w:szCs w:val="12"/>
                        </w:rPr>
                        <w:t>Perrimon</w:t>
                      </w:r>
                      <w:proofErr w:type="spellEnd"/>
                      <w:r w:rsidRPr="00C04E0B">
                        <w:rPr>
                          <w:rFonts w:ascii="Times New Roman" w:hAnsi="Times New Roman" w:cs="Times New Roman"/>
                          <w:sz w:val="12"/>
                          <w:szCs w:val="12"/>
                        </w:rPr>
                        <w:t>, N. (1993)</w:t>
                      </w:r>
                    </w:p>
                    <w:p w:rsidR="00C04E0B" w:rsidRDefault="00C04E0B"/>
                  </w:txbxContent>
                </v:textbox>
                <w10:wrap type="square" anchorx="margin"/>
              </v:shape>
            </w:pict>
          </mc:Fallback>
        </mc:AlternateContent>
      </w:r>
      <w:r w:rsidR="00067883">
        <w:rPr>
          <w:rFonts w:ascii="Times New Roman" w:hAnsi="Times New Roman" w:cs="Times New Roman"/>
          <w:sz w:val="24"/>
          <w:szCs w:val="24"/>
        </w:rPr>
        <w:t xml:space="preserve"> </w:t>
      </w:r>
      <w:r w:rsidR="00E628C3">
        <w:rPr>
          <w:rFonts w:ascii="Times New Roman" w:hAnsi="Times New Roman" w:cs="Times New Roman"/>
          <w:sz w:val="24"/>
          <w:szCs w:val="24"/>
        </w:rPr>
        <w:t xml:space="preserve">The Gal4-UAS system also allows the selective </w:t>
      </w:r>
      <w:r w:rsidR="00371BFC">
        <w:rPr>
          <w:rFonts w:ascii="Times New Roman" w:hAnsi="Times New Roman" w:cs="Times New Roman"/>
          <w:sz w:val="24"/>
          <w:szCs w:val="24"/>
        </w:rPr>
        <w:t>knockdown</w:t>
      </w:r>
      <w:r w:rsidR="00EB11F9">
        <w:rPr>
          <w:rFonts w:ascii="Times New Roman" w:hAnsi="Times New Roman" w:cs="Times New Roman"/>
          <w:sz w:val="24"/>
          <w:szCs w:val="24"/>
        </w:rPr>
        <w:t xml:space="preserve"> or overexpression</w:t>
      </w:r>
      <w:r w:rsidR="00E628C3">
        <w:rPr>
          <w:rFonts w:ascii="Times New Roman" w:hAnsi="Times New Roman" w:cs="Times New Roman"/>
          <w:sz w:val="24"/>
          <w:szCs w:val="24"/>
        </w:rPr>
        <w:t xml:space="preserve"> </w:t>
      </w:r>
      <w:r w:rsidR="00FF4898">
        <w:rPr>
          <w:rFonts w:ascii="Times New Roman" w:hAnsi="Times New Roman" w:cs="Times New Roman"/>
          <w:sz w:val="24"/>
          <w:szCs w:val="24"/>
        </w:rPr>
        <w:t>to be tissue or cell-specific patterns.</w:t>
      </w:r>
      <w:r w:rsidR="00FF4898">
        <w:rPr>
          <w:rFonts w:ascii="Times New Roman" w:hAnsi="Times New Roman" w:cs="Times New Roman"/>
          <w:sz w:val="24"/>
          <w:szCs w:val="24"/>
          <w:vertAlign w:val="superscript"/>
        </w:rPr>
        <w:t>9</w:t>
      </w:r>
      <w:r w:rsidR="00FF4898">
        <w:rPr>
          <w:rFonts w:ascii="Times New Roman" w:hAnsi="Times New Roman" w:cs="Times New Roman"/>
          <w:sz w:val="24"/>
          <w:szCs w:val="24"/>
        </w:rPr>
        <w:t xml:space="preserve"> GAL4 a transcriptional activator in yeast can be used as a transcriptional activator in flies if the promoters have GAL4 binding sites.</w:t>
      </w:r>
      <w:r w:rsidR="00D35307">
        <w:rPr>
          <w:rFonts w:ascii="Times New Roman" w:hAnsi="Times New Roman" w:cs="Times New Roman"/>
          <w:sz w:val="24"/>
          <w:szCs w:val="24"/>
        </w:rPr>
        <w:t xml:space="preserve"> The genes need to be responsive to </w:t>
      </w:r>
      <w:r w:rsidR="00EB11F9">
        <w:rPr>
          <w:rFonts w:ascii="Times New Roman" w:hAnsi="Times New Roman" w:cs="Times New Roman"/>
          <w:sz w:val="24"/>
          <w:szCs w:val="24"/>
        </w:rPr>
        <w:t>G</w:t>
      </w:r>
      <w:r w:rsidR="00D35307">
        <w:rPr>
          <w:rFonts w:ascii="Times New Roman" w:hAnsi="Times New Roman" w:cs="Times New Roman"/>
          <w:sz w:val="24"/>
          <w:szCs w:val="24"/>
        </w:rPr>
        <w:t xml:space="preserve">AL4 so a vector </w:t>
      </w:r>
      <w:r w:rsidR="00EB11F9">
        <w:rPr>
          <w:rFonts w:ascii="Times New Roman" w:hAnsi="Times New Roman" w:cs="Times New Roman"/>
          <w:sz w:val="24"/>
          <w:szCs w:val="24"/>
        </w:rPr>
        <w:t>containing</w:t>
      </w:r>
      <w:r w:rsidR="00D35307">
        <w:rPr>
          <w:rFonts w:ascii="Times New Roman" w:hAnsi="Times New Roman" w:cs="Times New Roman"/>
          <w:sz w:val="24"/>
          <w:szCs w:val="24"/>
        </w:rPr>
        <w:t xml:space="preserve"> five GAL4 binding sites was designed</w:t>
      </w:r>
      <w:r w:rsidR="003E3080">
        <w:rPr>
          <w:rFonts w:ascii="Times New Roman" w:hAnsi="Times New Roman" w:cs="Times New Roman"/>
          <w:sz w:val="24"/>
          <w:szCs w:val="24"/>
        </w:rPr>
        <w:t>, by Brand et al (1993)</w:t>
      </w:r>
      <w:r w:rsidR="00D35307">
        <w:rPr>
          <w:rFonts w:ascii="Times New Roman" w:hAnsi="Times New Roman" w:cs="Times New Roman"/>
          <w:sz w:val="24"/>
          <w:szCs w:val="24"/>
        </w:rPr>
        <w:t>.</w:t>
      </w:r>
      <w:r w:rsidR="003E3080">
        <w:rPr>
          <w:rFonts w:ascii="Times New Roman" w:hAnsi="Times New Roman" w:cs="Times New Roman"/>
          <w:sz w:val="24"/>
          <w:szCs w:val="24"/>
          <w:vertAlign w:val="superscript"/>
        </w:rPr>
        <w:t>9</w:t>
      </w:r>
      <w:r w:rsidR="00D35307">
        <w:rPr>
          <w:rFonts w:ascii="Times New Roman" w:hAnsi="Times New Roman" w:cs="Times New Roman"/>
          <w:sz w:val="24"/>
          <w:szCs w:val="24"/>
        </w:rPr>
        <w:t xml:space="preserve"> Genes c</w:t>
      </w:r>
      <w:r w:rsidR="00EB11F9">
        <w:rPr>
          <w:rFonts w:ascii="Times New Roman" w:hAnsi="Times New Roman" w:cs="Times New Roman"/>
          <w:sz w:val="24"/>
          <w:szCs w:val="24"/>
        </w:rPr>
        <w:t xml:space="preserve">ould then be </w:t>
      </w:r>
      <w:proofErr w:type="spellStart"/>
      <w:r w:rsidR="00EB11F9">
        <w:rPr>
          <w:rFonts w:ascii="Times New Roman" w:hAnsi="Times New Roman" w:cs="Times New Roman"/>
          <w:sz w:val="24"/>
          <w:szCs w:val="24"/>
        </w:rPr>
        <w:t>subcloned</w:t>
      </w:r>
      <w:proofErr w:type="spellEnd"/>
      <w:r w:rsidR="00EB11F9">
        <w:rPr>
          <w:rFonts w:ascii="Times New Roman" w:hAnsi="Times New Roman" w:cs="Times New Roman"/>
          <w:sz w:val="24"/>
          <w:szCs w:val="24"/>
        </w:rPr>
        <w:t xml:space="preserve"> into</w:t>
      </w:r>
      <w:r w:rsidR="00D35307">
        <w:rPr>
          <w:rFonts w:ascii="Times New Roman" w:hAnsi="Times New Roman" w:cs="Times New Roman"/>
          <w:sz w:val="24"/>
          <w:szCs w:val="24"/>
        </w:rPr>
        <w:t xml:space="preserve"> this vector. This is known as the Upstream Activation Sequence or the UAS.</w:t>
      </w:r>
      <w:r w:rsidR="00D35307">
        <w:rPr>
          <w:rFonts w:ascii="Times New Roman" w:hAnsi="Times New Roman" w:cs="Times New Roman"/>
          <w:sz w:val="24"/>
          <w:szCs w:val="24"/>
          <w:vertAlign w:val="superscript"/>
        </w:rPr>
        <w:t>9</w:t>
      </w:r>
      <w:r w:rsidR="00D35307">
        <w:rPr>
          <w:rFonts w:ascii="Times New Roman" w:hAnsi="Times New Roman" w:cs="Times New Roman"/>
          <w:sz w:val="24"/>
          <w:szCs w:val="24"/>
        </w:rPr>
        <w:t xml:space="preserve"> </w:t>
      </w:r>
      <w:r w:rsidR="00881FE9">
        <w:rPr>
          <w:rFonts w:ascii="Times New Roman" w:hAnsi="Times New Roman" w:cs="Times New Roman"/>
          <w:sz w:val="24"/>
          <w:szCs w:val="24"/>
        </w:rPr>
        <w:t>Using this system I can</w:t>
      </w:r>
      <w:r w:rsidR="00B156F9">
        <w:rPr>
          <w:rFonts w:ascii="Times New Roman" w:hAnsi="Times New Roman" w:cs="Times New Roman"/>
          <w:sz w:val="24"/>
          <w:szCs w:val="24"/>
        </w:rPr>
        <w:t xml:space="preserve"> </w:t>
      </w:r>
      <w:proofErr w:type="spellStart"/>
      <w:r w:rsidR="00B156F9">
        <w:rPr>
          <w:rFonts w:ascii="Times New Roman" w:hAnsi="Times New Roman" w:cs="Times New Roman"/>
          <w:sz w:val="24"/>
          <w:szCs w:val="24"/>
        </w:rPr>
        <w:t>subclone</w:t>
      </w:r>
      <w:proofErr w:type="spellEnd"/>
      <w:r w:rsidR="00B156F9">
        <w:rPr>
          <w:rFonts w:ascii="Times New Roman" w:hAnsi="Times New Roman" w:cs="Times New Roman"/>
          <w:sz w:val="24"/>
          <w:szCs w:val="24"/>
        </w:rPr>
        <w:t xml:space="preserve"> any sequence behind a GAL4 binding site, activate the target gene only in cells where GAL4 is expressed</w:t>
      </w:r>
      <w:r w:rsidR="00DB6D03">
        <w:rPr>
          <w:rFonts w:ascii="Times New Roman" w:hAnsi="Times New Roman" w:cs="Times New Roman"/>
          <w:sz w:val="24"/>
          <w:szCs w:val="24"/>
        </w:rPr>
        <w:t>.</w:t>
      </w:r>
      <w:r w:rsidR="00B156F9">
        <w:rPr>
          <w:rFonts w:ascii="Times New Roman" w:hAnsi="Times New Roman" w:cs="Times New Roman"/>
          <w:sz w:val="24"/>
          <w:szCs w:val="24"/>
        </w:rPr>
        <w:t xml:space="preserve"> </w:t>
      </w:r>
      <w:r w:rsidR="00DB6D03">
        <w:rPr>
          <w:rFonts w:ascii="Times New Roman" w:hAnsi="Times New Roman" w:cs="Times New Roman"/>
          <w:sz w:val="24"/>
          <w:szCs w:val="24"/>
        </w:rPr>
        <w:t>T</w:t>
      </w:r>
      <w:r w:rsidR="00B156F9">
        <w:rPr>
          <w:rFonts w:ascii="Times New Roman" w:hAnsi="Times New Roman" w:cs="Times New Roman"/>
          <w:sz w:val="24"/>
          <w:szCs w:val="24"/>
        </w:rPr>
        <w:t>his system allows for observation of the effect on development (it affects phenotype).</w:t>
      </w:r>
      <w:r w:rsidR="007F30C4">
        <w:rPr>
          <w:rFonts w:ascii="Times New Roman" w:hAnsi="Times New Roman" w:cs="Times New Roman"/>
          <w:sz w:val="24"/>
          <w:szCs w:val="24"/>
        </w:rPr>
        <w:t xml:space="preserve"> </w:t>
      </w:r>
      <w:r w:rsidR="007F30C4">
        <w:rPr>
          <w:rFonts w:ascii="Times New Roman" w:hAnsi="Times New Roman" w:cs="Times New Roman"/>
          <w:sz w:val="24"/>
          <w:szCs w:val="24"/>
          <w:vertAlign w:val="superscript"/>
        </w:rPr>
        <w:t>9</w:t>
      </w:r>
      <w:r w:rsidR="00DD1F75" w:rsidRPr="00DD1F75">
        <w:rPr>
          <w:rFonts w:ascii="Times New Roman" w:hAnsi="Times New Roman" w:cs="Times New Roman"/>
          <w:sz w:val="24"/>
          <w:szCs w:val="24"/>
        </w:rPr>
        <w:t xml:space="preserve"> </w:t>
      </w:r>
    </w:p>
    <w:p w:rsidR="00CA68D7" w:rsidRDefault="00DD1F75" w:rsidP="006E6A5B">
      <w:pPr>
        <w:rPr>
          <w:rFonts w:ascii="Times New Roman" w:hAnsi="Times New Roman" w:cs="Times New Roman"/>
          <w:sz w:val="24"/>
          <w:szCs w:val="24"/>
        </w:rPr>
      </w:pPr>
      <w:r>
        <w:rPr>
          <w:rFonts w:ascii="Times New Roman" w:hAnsi="Times New Roman" w:cs="Times New Roman"/>
          <w:sz w:val="24"/>
          <w:szCs w:val="24"/>
        </w:rPr>
        <w:lastRenderedPageBreak/>
        <w:t>Two groups of flies will be needed</w:t>
      </w:r>
      <w:r w:rsidR="00E010DE">
        <w:rPr>
          <w:rFonts w:ascii="Times New Roman" w:hAnsi="Times New Roman" w:cs="Times New Roman"/>
          <w:sz w:val="24"/>
          <w:szCs w:val="24"/>
        </w:rPr>
        <w:t xml:space="preserve"> per experimental trial</w:t>
      </w:r>
      <w:r>
        <w:rPr>
          <w:rFonts w:ascii="Times New Roman" w:hAnsi="Times New Roman" w:cs="Times New Roman"/>
          <w:sz w:val="24"/>
          <w:szCs w:val="24"/>
        </w:rPr>
        <w:t xml:space="preserve">, group one will have the Gal-4 behind the Genomic Enhancer specific to the eye for the targeted genes – </w:t>
      </w:r>
      <w:r>
        <w:rPr>
          <w:rFonts w:ascii="Times New Roman" w:hAnsi="Times New Roman" w:cs="Times New Roman"/>
          <w:i/>
          <w:sz w:val="24"/>
          <w:szCs w:val="24"/>
        </w:rPr>
        <w:t xml:space="preserve">cln3 </w:t>
      </w:r>
      <w:r>
        <w:rPr>
          <w:rFonts w:ascii="Times New Roman" w:hAnsi="Times New Roman" w:cs="Times New Roman"/>
          <w:sz w:val="24"/>
          <w:szCs w:val="24"/>
        </w:rPr>
        <w:t xml:space="preserve">or </w:t>
      </w:r>
      <w:r>
        <w:rPr>
          <w:rFonts w:ascii="Times New Roman" w:hAnsi="Times New Roman" w:cs="Times New Roman"/>
          <w:i/>
          <w:sz w:val="24"/>
          <w:szCs w:val="24"/>
        </w:rPr>
        <w:t>cisd2</w:t>
      </w:r>
      <w:r>
        <w:rPr>
          <w:rFonts w:ascii="Times New Roman" w:hAnsi="Times New Roman" w:cs="Times New Roman"/>
          <w:sz w:val="24"/>
          <w:szCs w:val="24"/>
        </w:rPr>
        <w:t xml:space="preserve"> </w:t>
      </w:r>
      <w:r w:rsidR="00EB11F9">
        <w:rPr>
          <w:rFonts w:ascii="Times New Roman" w:hAnsi="Times New Roman" w:cs="Times New Roman"/>
          <w:sz w:val="24"/>
          <w:szCs w:val="24"/>
        </w:rPr>
        <w:t xml:space="preserve">RNAi transgene </w:t>
      </w:r>
      <w:r>
        <w:rPr>
          <w:rFonts w:ascii="Times New Roman" w:hAnsi="Times New Roman" w:cs="Times New Roman"/>
          <w:sz w:val="24"/>
          <w:szCs w:val="24"/>
        </w:rPr>
        <w:t>depending on which trial it is for. Another group (group 2) of flies will have the UAS inserted before the targeted gene to be overexpressed or section of gene to be knockdown. Flies with Gal-4 and UAS inserts can be purchased from labs.</w:t>
      </w:r>
      <w:r>
        <w:rPr>
          <w:rFonts w:ascii="Times New Roman" w:hAnsi="Times New Roman" w:cs="Times New Roman"/>
          <w:sz w:val="24"/>
          <w:szCs w:val="24"/>
          <w:vertAlign w:val="superscript"/>
        </w:rPr>
        <w:t>1</w:t>
      </w:r>
      <w:r>
        <w:rPr>
          <w:rFonts w:ascii="Times New Roman" w:hAnsi="Times New Roman" w:cs="Times New Roman"/>
          <w:sz w:val="24"/>
          <w:szCs w:val="24"/>
        </w:rPr>
        <w:t xml:space="preserve"> These two groups of flies will be mated together and the progeny of these flies will have the gene overexpressed or knocked down depending on which was initiated for that experiment, see Figure 2.</w:t>
      </w:r>
      <w:r w:rsidR="00E010DE">
        <w:rPr>
          <w:rFonts w:ascii="Times New Roman" w:hAnsi="Times New Roman" w:cs="Times New Roman"/>
          <w:sz w:val="24"/>
          <w:szCs w:val="24"/>
        </w:rPr>
        <w:t xml:space="preserve"> These flies will have</w:t>
      </w:r>
      <w:r w:rsidR="003E3080">
        <w:rPr>
          <w:rFonts w:ascii="Times New Roman" w:hAnsi="Times New Roman" w:cs="Times New Roman"/>
          <w:sz w:val="24"/>
          <w:szCs w:val="24"/>
        </w:rPr>
        <w:t xml:space="preserve"> the targeted gene either knocked down or overexpressed. The Gal4-UAS knockdown, part of gene inserted, will cause the creation of</w:t>
      </w:r>
      <w:r w:rsidR="00E010DE">
        <w:rPr>
          <w:rFonts w:ascii="Times New Roman" w:hAnsi="Times New Roman" w:cs="Times New Roman"/>
          <w:sz w:val="24"/>
          <w:szCs w:val="24"/>
        </w:rPr>
        <w:t xml:space="preserve"> RNA that once in the cytoplasm the RISC will take it </w:t>
      </w:r>
      <w:r w:rsidR="00EB11F9">
        <w:rPr>
          <w:rFonts w:ascii="Times New Roman" w:hAnsi="Times New Roman" w:cs="Times New Roman"/>
          <w:sz w:val="24"/>
          <w:szCs w:val="24"/>
        </w:rPr>
        <w:t xml:space="preserve">and create RNAi </w:t>
      </w:r>
      <w:r w:rsidR="00E010DE">
        <w:rPr>
          <w:rFonts w:ascii="Times New Roman" w:hAnsi="Times New Roman" w:cs="Times New Roman"/>
          <w:sz w:val="24"/>
          <w:szCs w:val="24"/>
        </w:rPr>
        <w:t>that will block that the gene</w:t>
      </w:r>
      <w:r w:rsidR="00EB11F9">
        <w:rPr>
          <w:rFonts w:ascii="Times New Roman" w:hAnsi="Times New Roman" w:cs="Times New Roman"/>
          <w:sz w:val="24"/>
          <w:szCs w:val="24"/>
        </w:rPr>
        <w:t xml:space="preserve"> or protein expression</w:t>
      </w:r>
      <w:r w:rsidR="00E010DE">
        <w:rPr>
          <w:rFonts w:ascii="Times New Roman" w:hAnsi="Times New Roman" w:cs="Times New Roman"/>
          <w:sz w:val="24"/>
          <w:szCs w:val="24"/>
        </w:rPr>
        <w:t xml:space="preserve">. Or, if the whole gene is inserted, then it will overexpress it. </w:t>
      </w:r>
      <w:r>
        <w:rPr>
          <w:rFonts w:ascii="Times New Roman" w:hAnsi="Times New Roman" w:cs="Times New Roman"/>
          <w:sz w:val="24"/>
          <w:szCs w:val="24"/>
        </w:rPr>
        <w:t xml:space="preserve"> These flies can then be monitored during development for any phenotypical abnormalities, specifically the eyes in this particular experiment</w:t>
      </w:r>
      <w:r w:rsidR="003E3080">
        <w:rPr>
          <w:rFonts w:ascii="Times New Roman" w:hAnsi="Times New Roman" w:cs="Times New Roman"/>
          <w:sz w:val="24"/>
          <w:szCs w:val="24"/>
        </w:rPr>
        <w:t>, because the eyes will be the target of this manipulation</w:t>
      </w:r>
      <w:r>
        <w:rPr>
          <w:rFonts w:ascii="Times New Roman" w:hAnsi="Times New Roman" w:cs="Times New Roman"/>
          <w:sz w:val="24"/>
          <w:szCs w:val="24"/>
        </w:rPr>
        <w:t>.</w:t>
      </w:r>
    </w:p>
    <w:tbl>
      <w:tblPr>
        <w:tblStyle w:val="TableGrid"/>
        <w:tblpPr w:leftFromText="180" w:rightFromText="180" w:vertAnchor="text" w:horzAnchor="page" w:tblpX="6496" w:tblpY="620"/>
        <w:tblOverlap w:val="never"/>
        <w:tblW w:w="0" w:type="auto"/>
        <w:tblLook w:val="04A0" w:firstRow="1" w:lastRow="0" w:firstColumn="1" w:lastColumn="0" w:noHBand="0" w:noVBand="1"/>
      </w:tblPr>
      <w:tblGrid>
        <w:gridCol w:w="3527"/>
        <w:gridCol w:w="1889"/>
      </w:tblGrid>
      <w:tr w:rsidR="00D433B2" w:rsidRPr="00674DD2" w:rsidTr="00D433B2">
        <w:trPr>
          <w:trHeight w:val="248"/>
        </w:trPr>
        <w:tc>
          <w:tcPr>
            <w:tcW w:w="3527" w:type="dxa"/>
          </w:tcPr>
          <w:p w:rsidR="00D433B2" w:rsidRPr="00674DD2" w:rsidRDefault="00D433B2" w:rsidP="00D433B2">
            <w:pPr>
              <w:rPr>
                <w:rFonts w:ascii="Times New Roman" w:hAnsi="Times New Roman" w:cs="Times New Roman"/>
                <w:b/>
                <w:sz w:val="20"/>
                <w:szCs w:val="20"/>
              </w:rPr>
            </w:pPr>
            <w:r w:rsidRPr="00674DD2">
              <w:rPr>
                <w:rFonts w:ascii="Times New Roman" w:hAnsi="Times New Roman" w:cs="Times New Roman"/>
                <w:b/>
                <w:sz w:val="20"/>
                <w:szCs w:val="20"/>
              </w:rPr>
              <w:t>Experiment</w:t>
            </w:r>
          </w:p>
        </w:tc>
        <w:tc>
          <w:tcPr>
            <w:tcW w:w="1889" w:type="dxa"/>
          </w:tcPr>
          <w:p w:rsidR="00D433B2" w:rsidRPr="00674DD2" w:rsidRDefault="00D433B2" w:rsidP="00D433B2">
            <w:pPr>
              <w:rPr>
                <w:rFonts w:ascii="Times New Roman" w:hAnsi="Times New Roman" w:cs="Times New Roman"/>
                <w:sz w:val="20"/>
                <w:szCs w:val="20"/>
              </w:rPr>
            </w:pPr>
            <w:r w:rsidRPr="00674DD2">
              <w:rPr>
                <w:rFonts w:ascii="Times New Roman" w:hAnsi="Times New Roman" w:cs="Times New Roman"/>
                <w:b/>
                <w:sz w:val="20"/>
                <w:szCs w:val="20"/>
              </w:rPr>
              <w:t>Expect</w:t>
            </w:r>
            <w:r>
              <w:rPr>
                <w:rFonts w:ascii="Times New Roman" w:hAnsi="Times New Roman" w:cs="Times New Roman"/>
                <w:b/>
                <w:sz w:val="20"/>
                <w:szCs w:val="20"/>
              </w:rPr>
              <w:t>ed</w:t>
            </w:r>
            <w:r w:rsidRPr="00674DD2">
              <w:rPr>
                <w:rFonts w:ascii="Times New Roman" w:hAnsi="Times New Roman" w:cs="Times New Roman"/>
                <w:b/>
                <w:sz w:val="20"/>
                <w:szCs w:val="20"/>
              </w:rPr>
              <w:t xml:space="preserve"> Result</w:t>
            </w:r>
            <w:r>
              <w:rPr>
                <w:rFonts w:ascii="Times New Roman" w:hAnsi="Times New Roman" w:cs="Times New Roman"/>
                <w:b/>
                <w:sz w:val="20"/>
                <w:szCs w:val="20"/>
              </w:rPr>
              <w:t>s</w:t>
            </w:r>
          </w:p>
        </w:tc>
      </w:tr>
      <w:tr w:rsidR="00D433B2" w:rsidRPr="00674DD2" w:rsidTr="00D433B2">
        <w:trPr>
          <w:trHeight w:val="266"/>
        </w:trPr>
        <w:tc>
          <w:tcPr>
            <w:tcW w:w="5416" w:type="dxa"/>
            <w:gridSpan w:val="2"/>
          </w:tcPr>
          <w:p w:rsidR="00D433B2" w:rsidRPr="00674DD2" w:rsidRDefault="00D433B2" w:rsidP="00D433B2">
            <w:pPr>
              <w:rPr>
                <w:rFonts w:ascii="Times New Roman" w:hAnsi="Times New Roman" w:cs="Times New Roman"/>
                <w:sz w:val="20"/>
                <w:szCs w:val="20"/>
                <w:u w:val="single"/>
              </w:rPr>
            </w:pPr>
            <w:r w:rsidRPr="00674DD2">
              <w:rPr>
                <w:rFonts w:ascii="Times New Roman" w:hAnsi="Times New Roman" w:cs="Times New Roman"/>
                <w:sz w:val="20"/>
                <w:szCs w:val="20"/>
                <w:u w:val="single"/>
              </w:rPr>
              <w:t>Experiment set 1</w:t>
            </w:r>
          </w:p>
        </w:tc>
      </w:tr>
      <w:tr w:rsidR="00D433B2" w:rsidRPr="00674DD2" w:rsidTr="00D433B2">
        <w:trPr>
          <w:trHeight w:val="248"/>
        </w:trPr>
        <w:tc>
          <w:tcPr>
            <w:tcW w:w="3527" w:type="dxa"/>
          </w:tcPr>
          <w:p w:rsidR="00D433B2" w:rsidRPr="00674DD2" w:rsidRDefault="00D433B2" w:rsidP="00D433B2">
            <w:pPr>
              <w:rPr>
                <w:rFonts w:ascii="Times New Roman" w:hAnsi="Times New Roman" w:cs="Times New Roman"/>
                <w:sz w:val="20"/>
                <w:szCs w:val="20"/>
              </w:rPr>
            </w:pPr>
            <w:r w:rsidRPr="00D56BA8">
              <w:rPr>
                <w:rFonts w:ascii="Times New Roman" w:hAnsi="Times New Roman" w:cs="Times New Roman"/>
                <w:i/>
                <w:sz w:val="20"/>
                <w:szCs w:val="20"/>
              </w:rPr>
              <w:t>cln3</w:t>
            </w:r>
            <w:r w:rsidRPr="00674DD2">
              <w:rPr>
                <w:rFonts w:ascii="Times New Roman" w:hAnsi="Times New Roman" w:cs="Times New Roman"/>
                <w:sz w:val="20"/>
                <w:szCs w:val="20"/>
              </w:rPr>
              <w:t xml:space="preserve"> overexpression with notch rescue</w:t>
            </w:r>
          </w:p>
        </w:tc>
        <w:tc>
          <w:tcPr>
            <w:tcW w:w="1889" w:type="dxa"/>
          </w:tcPr>
          <w:p w:rsidR="00D433B2" w:rsidRPr="00674DD2" w:rsidRDefault="00D433B2" w:rsidP="00D433B2">
            <w:pPr>
              <w:rPr>
                <w:rFonts w:ascii="Times New Roman" w:hAnsi="Times New Roman" w:cs="Times New Roman"/>
                <w:sz w:val="20"/>
                <w:szCs w:val="20"/>
              </w:rPr>
            </w:pPr>
            <w:r w:rsidRPr="00674DD2">
              <w:rPr>
                <w:rFonts w:ascii="Times New Roman" w:hAnsi="Times New Roman" w:cs="Times New Roman"/>
                <w:sz w:val="20"/>
                <w:szCs w:val="20"/>
              </w:rPr>
              <w:t>No phenotype</w:t>
            </w:r>
          </w:p>
        </w:tc>
      </w:tr>
      <w:tr w:rsidR="00D433B2" w:rsidRPr="00674DD2" w:rsidTr="00D433B2">
        <w:trPr>
          <w:trHeight w:val="248"/>
        </w:trPr>
        <w:tc>
          <w:tcPr>
            <w:tcW w:w="3527" w:type="dxa"/>
          </w:tcPr>
          <w:p w:rsidR="00D433B2" w:rsidRPr="00674DD2" w:rsidRDefault="00D433B2" w:rsidP="00D433B2">
            <w:pPr>
              <w:rPr>
                <w:rFonts w:ascii="Times New Roman" w:hAnsi="Times New Roman" w:cs="Times New Roman"/>
                <w:sz w:val="20"/>
                <w:szCs w:val="20"/>
              </w:rPr>
            </w:pPr>
            <w:r w:rsidRPr="00D56BA8">
              <w:rPr>
                <w:rFonts w:ascii="Times New Roman" w:hAnsi="Times New Roman" w:cs="Times New Roman"/>
                <w:i/>
                <w:sz w:val="20"/>
                <w:szCs w:val="20"/>
              </w:rPr>
              <w:t>cln3</w:t>
            </w:r>
            <w:r w:rsidRPr="00674DD2">
              <w:rPr>
                <w:rFonts w:ascii="Times New Roman" w:hAnsi="Times New Roman" w:cs="Times New Roman"/>
                <w:sz w:val="20"/>
                <w:szCs w:val="20"/>
              </w:rPr>
              <w:t xml:space="preserve"> overexpression(control)</w:t>
            </w:r>
          </w:p>
        </w:tc>
        <w:tc>
          <w:tcPr>
            <w:tcW w:w="1889" w:type="dxa"/>
          </w:tcPr>
          <w:p w:rsidR="00D433B2" w:rsidRPr="00674DD2" w:rsidRDefault="00D433B2" w:rsidP="00D433B2">
            <w:pPr>
              <w:rPr>
                <w:rFonts w:ascii="Times New Roman" w:hAnsi="Times New Roman" w:cs="Times New Roman"/>
                <w:sz w:val="20"/>
                <w:szCs w:val="20"/>
              </w:rPr>
            </w:pPr>
            <w:r w:rsidRPr="00674DD2">
              <w:rPr>
                <w:rFonts w:ascii="Times New Roman" w:hAnsi="Times New Roman" w:cs="Times New Roman"/>
                <w:sz w:val="20"/>
                <w:szCs w:val="20"/>
              </w:rPr>
              <w:t>Mild Phenotype</w:t>
            </w:r>
          </w:p>
        </w:tc>
      </w:tr>
      <w:tr w:rsidR="00D433B2" w:rsidRPr="00674DD2" w:rsidTr="00D433B2">
        <w:trPr>
          <w:trHeight w:val="266"/>
        </w:trPr>
        <w:tc>
          <w:tcPr>
            <w:tcW w:w="3527" w:type="dxa"/>
          </w:tcPr>
          <w:p w:rsidR="00D433B2" w:rsidRPr="00674DD2" w:rsidRDefault="00D433B2" w:rsidP="00D433B2">
            <w:pPr>
              <w:rPr>
                <w:rFonts w:ascii="Times New Roman" w:hAnsi="Times New Roman" w:cs="Times New Roman"/>
                <w:sz w:val="20"/>
                <w:szCs w:val="20"/>
              </w:rPr>
            </w:pPr>
            <w:r w:rsidRPr="00D56BA8">
              <w:rPr>
                <w:rFonts w:ascii="Times New Roman" w:hAnsi="Times New Roman" w:cs="Times New Roman"/>
                <w:i/>
                <w:sz w:val="20"/>
                <w:szCs w:val="20"/>
              </w:rPr>
              <w:t>Notch</w:t>
            </w:r>
            <w:r w:rsidRPr="00674DD2">
              <w:rPr>
                <w:rFonts w:ascii="Times New Roman" w:hAnsi="Times New Roman" w:cs="Times New Roman"/>
                <w:sz w:val="20"/>
                <w:szCs w:val="20"/>
              </w:rPr>
              <w:t xml:space="preserve"> overexpression (control)</w:t>
            </w:r>
          </w:p>
        </w:tc>
        <w:tc>
          <w:tcPr>
            <w:tcW w:w="1889" w:type="dxa"/>
          </w:tcPr>
          <w:p w:rsidR="00D433B2" w:rsidRPr="00674DD2" w:rsidRDefault="00D433B2" w:rsidP="00D433B2">
            <w:pPr>
              <w:rPr>
                <w:rFonts w:ascii="Times New Roman" w:hAnsi="Times New Roman" w:cs="Times New Roman"/>
                <w:sz w:val="20"/>
                <w:szCs w:val="20"/>
              </w:rPr>
            </w:pPr>
            <w:r w:rsidRPr="00674DD2">
              <w:rPr>
                <w:rFonts w:ascii="Times New Roman" w:hAnsi="Times New Roman" w:cs="Times New Roman"/>
                <w:sz w:val="20"/>
                <w:szCs w:val="20"/>
              </w:rPr>
              <w:t>No phenotype</w:t>
            </w:r>
          </w:p>
        </w:tc>
      </w:tr>
      <w:tr w:rsidR="00D433B2" w:rsidRPr="00674DD2" w:rsidTr="00D433B2">
        <w:trPr>
          <w:trHeight w:val="248"/>
        </w:trPr>
        <w:tc>
          <w:tcPr>
            <w:tcW w:w="5416" w:type="dxa"/>
            <w:gridSpan w:val="2"/>
          </w:tcPr>
          <w:p w:rsidR="00D433B2" w:rsidRPr="00674DD2" w:rsidRDefault="00D433B2" w:rsidP="00D433B2">
            <w:pPr>
              <w:rPr>
                <w:rFonts w:ascii="Times New Roman" w:hAnsi="Times New Roman" w:cs="Times New Roman"/>
                <w:sz w:val="20"/>
                <w:szCs w:val="20"/>
                <w:u w:val="single"/>
              </w:rPr>
            </w:pPr>
            <w:r w:rsidRPr="00674DD2">
              <w:rPr>
                <w:rFonts w:ascii="Times New Roman" w:hAnsi="Times New Roman" w:cs="Times New Roman"/>
                <w:sz w:val="20"/>
                <w:szCs w:val="20"/>
                <w:u w:val="single"/>
              </w:rPr>
              <w:t>Experiment set 2</w:t>
            </w:r>
          </w:p>
        </w:tc>
      </w:tr>
      <w:tr w:rsidR="00D433B2" w:rsidRPr="00674DD2" w:rsidTr="00D433B2">
        <w:trPr>
          <w:trHeight w:val="248"/>
        </w:trPr>
        <w:tc>
          <w:tcPr>
            <w:tcW w:w="3527" w:type="dxa"/>
          </w:tcPr>
          <w:p w:rsidR="00D433B2" w:rsidRPr="00674DD2" w:rsidRDefault="00D433B2" w:rsidP="00D433B2">
            <w:pPr>
              <w:rPr>
                <w:rFonts w:ascii="Times New Roman" w:hAnsi="Times New Roman" w:cs="Times New Roman"/>
                <w:sz w:val="20"/>
                <w:szCs w:val="20"/>
              </w:rPr>
            </w:pPr>
            <w:r w:rsidRPr="00D56BA8">
              <w:rPr>
                <w:rFonts w:ascii="Times New Roman" w:hAnsi="Times New Roman" w:cs="Times New Roman"/>
                <w:i/>
                <w:sz w:val="20"/>
                <w:szCs w:val="20"/>
              </w:rPr>
              <w:t>Notch</w:t>
            </w:r>
            <w:r w:rsidRPr="00674DD2">
              <w:rPr>
                <w:rFonts w:ascii="Times New Roman" w:hAnsi="Times New Roman" w:cs="Times New Roman"/>
                <w:sz w:val="20"/>
                <w:szCs w:val="20"/>
              </w:rPr>
              <w:t xml:space="preserve"> knockdown and cisd2 knockdown</w:t>
            </w:r>
          </w:p>
        </w:tc>
        <w:tc>
          <w:tcPr>
            <w:tcW w:w="1889" w:type="dxa"/>
          </w:tcPr>
          <w:p w:rsidR="00D433B2" w:rsidRPr="00674DD2" w:rsidRDefault="00D433B2" w:rsidP="00D433B2">
            <w:pPr>
              <w:rPr>
                <w:rFonts w:ascii="Times New Roman" w:hAnsi="Times New Roman" w:cs="Times New Roman"/>
                <w:sz w:val="20"/>
                <w:szCs w:val="20"/>
              </w:rPr>
            </w:pPr>
            <w:r w:rsidRPr="00674DD2">
              <w:rPr>
                <w:rFonts w:ascii="Times New Roman" w:hAnsi="Times New Roman" w:cs="Times New Roman"/>
                <w:sz w:val="20"/>
                <w:szCs w:val="20"/>
              </w:rPr>
              <w:t>Severe phenotype</w:t>
            </w:r>
          </w:p>
        </w:tc>
      </w:tr>
      <w:tr w:rsidR="00D433B2" w:rsidRPr="00674DD2" w:rsidTr="00D433B2">
        <w:trPr>
          <w:trHeight w:val="266"/>
        </w:trPr>
        <w:tc>
          <w:tcPr>
            <w:tcW w:w="3527" w:type="dxa"/>
          </w:tcPr>
          <w:p w:rsidR="00D433B2" w:rsidRPr="00674DD2" w:rsidRDefault="00D433B2" w:rsidP="00D433B2">
            <w:pPr>
              <w:rPr>
                <w:rFonts w:ascii="Times New Roman" w:hAnsi="Times New Roman" w:cs="Times New Roman"/>
                <w:sz w:val="20"/>
                <w:szCs w:val="20"/>
              </w:rPr>
            </w:pPr>
            <w:r w:rsidRPr="00D56BA8">
              <w:rPr>
                <w:rFonts w:ascii="Times New Roman" w:hAnsi="Times New Roman" w:cs="Times New Roman"/>
                <w:i/>
                <w:sz w:val="20"/>
                <w:szCs w:val="20"/>
              </w:rPr>
              <w:t>cisd2</w:t>
            </w:r>
            <w:r w:rsidRPr="00674DD2">
              <w:rPr>
                <w:rFonts w:ascii="Times New Roman" w:hAnsi="Times New Roman" w:cs="Times New Roman"/>
                <w:sz w:val="20"/>
                <w:szCs w:val="20"/>
              </w:rPr>
              <w:t xml:space="preserve"> knockdown (control)</w:t>
            </w:r>
          </w:p>
        </w:tc>
        <w:tc>
          <w:tcPr>
            <w:tcW w:w="1889" w:type="dxa"/>
          </w:tcPr>
          <w:p w:rsidR="00D433B2" w:rsidRPr="00674DD2" w:rsidRDefault="00D433B2" w:rsidP="00D433B2">
            <w:pPr>
              <w:rPr>
                <w:rFonts w:ascii="Times New Roman" w:hAnsi="Times New Roman" w:cs="Times New Roman"/>
                <w:sz w:val="20"/>
                <w:szCs w:val="20"/>
              </w:rPr>
            </w:pPr>
            <w:r w:rsidRPr="00674DD2">
              <w:rPr>
                <w:rFonts w:ascii="Times New Roman" w:hAnsi="Times New Roman" w:cs="Times New Roman"/>
                <w:sz w:val="20"/>
                <w:szCs w:val="20"/>
              </w:rPr>
              <w:t>No phenotype</w:t>
            </w:r>
          </w:p>
        </w:tc>
      </w:tr>
      <w:tr w:rsidR="00D433B2" w:rsidRPr="00674DD2" w:rsidTr="00D433B2">
        <w:trPr>
          <w:trHeight w:val="248"/>
        </w:trPr>
        <w:tc>
          <w:tcPr>
            <w:tcW w:w="3527" w:type="dxa"/>
          </w:tcPr>
          <w:p w:rsidR="00D433B2" w:rsidRPr="00674DD2" w:rsidRDefault="00D433B2" w:rsidP="00D433B2">
            <w:pPr>
              <w:rPr>
                <w:rFonts w:ascii="Times New Roman" w:hAnsi="Times New Roman" w:cs="Times New Roman"/>
                <w:sz w:val="20"/>
                <w:szCs w:val="20"/>
              </w:rPr>
            </w:pPr>
            <w:r w:rsidRPr="00D56BA8">
              <w:rPr>
                <w:rFonts w:ascii="Times New Roman" w:hAnsi="Times New Roman" w:cs="Times New Roman"/>
                <w:i/>
                <w:sz w:val="20"/>
                <w:szCs w:val="20"/>
              </w:rPr>
              <w:t>Notch</w:t>
            </w:r>
            <w:r w:rsidRPr="00674DD2">
              <w:rPr>
                <w:rFonts w:ascii="Times New Roman" w:hAnsi="Times New Roman" w:cs="Times New Roman"/>
                <w:sz w:val="20"/>
                <w:szCs w:val="20"/>
              </w:rPr>
              <w:t xml:space="preserve"> knockdown (control)</w:t>
            </w:r>
          </w:p>
        </w:tc>
        <w:tc>
          <w:tcPr>
            <w:tcW w:w="1889" w:type="dxa"/>
          </w:tcPr>
          <w:p w:rsidR="00D433B2" w:rsidRPr="00674DD2" w:rsidRDefault="00D433B2" w:rsidP="00D433B2">
            <w:pPr>
              <w:rPr>
                <w:rFonts w:ascii="Times New Roman" w:hAnsi="Times New Roman" w:cs="Times New Roman"/>
                <w:sz w:val="20"/>
                <w:szCs w:val="20"/>
              </w:rPr>
            </w:pPr>
            <w:r w:rsidRPr="00674DD2">
              <w:rPr>
                <w:rFonts w:ascii="Times New Roman" w:hAnsi="Times New Roman" w:cs="Times New Roman"/>
                <w:sz w:val="20"/>
                <w:szCs w:val="20"/>
              </w:rPr>
              <w:t>Mild phenotype</w:t>
            </w:r>
          </w:p>
        </w:tc>
      </w:tr>
      <w:tr w:rsidR="00D433B2" w:rsidRPr="00674DD2" w:rsidTr="00D433B2">
        <w:trPr>
          <w:trHeight w:val="248"/>
        </w:trPr>
        <w:tc>
          <w:tcPr>
            <w:tcW w:w="5416" w:type="dxa"/>
            <w:gridSpan w:val="2"/>
          </w:tcPr>
          <w:p w:rsidR="00D433B2" w:rsidRDefault="00D433B2" w:rsidP="00D433B2">
            <w:pPr>
              <w:rPr>
                <w:rFonts w:ascii="Times New Roman" w:hAnsi="Times New Roman" w:cs="Times New Roman"/>
                <w:i/>
                <w:sz w:val="20"/>
                <w:szCs w:val="20"/>
              </w:rPr>
            </w:pPr>
          </w:p>
          <w:p w:rsidR="00D433B2" w:rsidRPr="001C1075" w:rsidRDefault="00D433B2" w:rsidP="00D433B2">
            <w:pPr>
              <w:rPr>
                <w:rFonts w:ascii="Times New Roman" w:hAnsi="Times New Roman" w:cs="Times New Roman"/>
                <w:sz w:val="20"/>
                <w:szCs w:val="20"/>
              </w:rPr>
            </w:pPr>
            <w:r w:rsidRPr="001C1075">
              <w:rPr>
                <w:rFonts w:ascii="Times New Roman" w:hAnsi="Times New Roman" w:cs="Times New Roman"/>
                <w:sz w:val="20"/>
                <w:szCs w:val="20"/>
              </w:rPr>
              <w:t>Table 1. Table of experiments and predicted outcomes.</w:t>
            </w:r>
          </w:p>
        </w:tc>
      </w:tr>
    </w:tbl>
    <w:p w:rsidR="007F30C4" w:rsidRDefault="00142C8E" w:rsidP="006E6A5B">
      <w:pPr>
        <w:rPr>
          <w:rFonts w:ascii="Times New Roman" w:hAnsi="Times New Roman" w:cs="Times New Roman"/>
          <w:sz w:val="24"/>
          <w:szCs w:val="24"/>
        </w:rPr>
      </w:pPr>
      <w:r>
        <w:rPr>
          <w:rFonts w:ascii="Times New Roman" w:hAnsi="Times New Roman" w:cs="Times New Roman"/>
          <w:sz w:val="24"/>
          <w:szCs w:val="24"/>
        </w:rPr>
        <w:t xml:space="preserve">Jones el al (2014) also used the Gal4-UAS system to manipulate </w:t>
      </w:r>
      <w:r w:rsidRPr="00314A23">
        <w:rPr>
          <w:rFonts w:ascii="Times New Roman" w:hAnsi="Times New Roman" w:cs="Times New Roman"/>
          <w:i/>
          <w:sz w:val="24"/>
          <w:szCs w:val="24"/>
        </w:rPr>
        <w:t>cisd2</w:t>
      </w:r>
      <w:r>
        <w:rPr>
          <w:rFonts w:ascii="Times New Roman" w:hAnsi="Times New Roman" w:cs="Times New Roman"/>
          <w:sz w:val="24"/>
          <w:szCs w:val="24"/>
        </w:rPr>
        <w:t xml:space="preserve"> expression in their experiments to find if there was a connection between the two genes</w:t>
      </w:r>
      <w:r w:rsidR="00E36AFD">
        <w:rPr>
          <w:rFonts w:ascii="Times New Roman" w:hAnsi="Times New Roman" w:cs="Times New Roman"/>
          <w:sz w:val="24"/>
          <w:szCs w:val="24"/>
        </w:rPr>
        <w:t xml:space="preserve"> expression or lack of expression. They used the Gal4-UAS system to make two RNA interference transgenes that would manipulate </w:t>
      </w:r>
      <w:r w:rsidR="00E36AFD" w:rsidRPr="00314A23">
        <w:rPr>
          <w:rFonts w:ascii="Times New Roman" w:hAnsi="Times New Roman" w:cs="Times New Roman"/>
          <w:i/>
          <w:sz w:val="24"/>
          <w:szCs w:val="24"/>
        </w:rPr>
        <w:t>cisd2</w:t>
      </w:r>
      <w:r w:rsidR="00E36AFD">
        <w:rPr>
          <w:rFonts w:ascii="Times New Roman" w:hAnsi="Times New Roman" w:cs="Times New Roman"/>
          <w:sz w:val="24"/>
          <w:szCs w:val="24"/>
        </w:rPr>
        <w:t xml:space="preserve"> expression.</w:t>
      </w:r>
      <w:r w:rsidR="00E36AFD">
        <w:rPr>
          <w:rFonts w:ascii="Times New Roman" w:hAnsi="Times New Roman" w:cs="Times New Roman"/>
          <w:sz w:val="24"/>
          <w:szCs w:val="24"/>
          <w:vertAlign w:val="superscript"/>
        </w:rPr>
        <w:t>1</w:t>
      </w:r>
      <w:r w:rsidR="00E36AFD">
        <w:rPr>
          <w:rFonts w:ascii="Times New Roman" w:hAnsi="Times New Roman" w:cs="Times New Roman"/>
          <w:sz w:val="24"/>
          <w:szCs w:val="24"/>
        </w:rPr>
        <w:t xml:space="preserve"> They created two transgenes that </w:t>
      </w:r>
      <w:r w:rsidR="00C51C14">
        <w:rPr>
          <w:rFonts w:ascii="Times New Roman" w:hAnsi="Times New Roman" w:cs="Times New Roman"/>
          <w:sz w:val="24"/>
          <w:szCs w:val="24"/>
        </w:rPr>
        <w:t>through</w:t>
      </w:r>
      <w:r w:rsidR="004115C4">
        <w:rPr>
          <w:rFonts w:ascii="Times New Roman" w:hAnsi="Times New Roman" w:cs="Times New Roman"/>
          <w:sz w:val="24"/>
          <w:szCs w:val="24"/>
        </w:rPr>
        <w:t xml:space="preserve"> immunoblot and </w:t>
      </w:r>
      <w:proofErr w:type="spellStart"/>
      <w:r w:rsidR="004115C4">
        <w:rPr>
          <w:rFonts w:ascii="Times New Roman" w:hAnsi="Times New Roman" w:cs="Times New Roman"/>
          <w:sz w:val="24"/>
          <w:szCs w:val="24"/>
        </w:rPr>
        <w:t>qRT</w:t>
      </w:r>
      <w:proofErr w:type="spellEnd"/>
      <w:r w:rsidR="004115C4">
        <w:rPr>
          <w:rFonts w:ascii="Times New Roman" w:hAnsi="Times New Roman" w:cs="Times New Roman"/>
          <w:sz w:val="24"/>
          <w:szCs w:val="24"/>
        </w:rPr>
        <w:t xml:space="preserve">-PCR tests were shown to have a </w:t>
      </w:r>
      <w:r w:rsidR="00067883">
        <w:rPr>
          <w:rFonts w:ascii="Times New Roman" w:hAnsi="Times New Roman" w:cs="Times New Roman"/>
          <w:sz w:val="24"/>
          <w:szCs w:val="24"/>
        </w:rPr>
        <w:t>reduction</w:t>
      </w:r>
      <w:r w:rsidR="004115C4">
        <w:rPr>
          <w:rFonts w:ascii="Times New Roman" w:hAnsi="Times New Roman" w:cs="Times New Roman"/>
          <w:sz w:val="24"/>
          <w:szCs w:val="24"/>
        </w:rPr>
        <w:t xml:space="preserve"> of </w:t>
      </w:r>
      <w:r w:rsidR="00067883">
        <w:rPr>
          <w:rFonts w:ascii="Times New Roman" w:hAnsi="Times New Roman" w:cs="Times New Roman"/>
          <w:sz w:val="24"/>
          <w:szCs w:val="24"/>
        </w:rPr>
        <w:t>expression</w:t>
      </w:r>
      <w:r w:rsidR="004115C4">
        <w:rPr>
          <w:rFonts w:ascii="Times New Roman" w:hAnsi="Times New Roman" w:cs="Times New Roman"/>
          <w:sz w:val="24"/>
          <w:szCs w:val="24"/>
        </w:rPr>
        <w:t xml:space="preserve"> </w:t>
      </w:r>
      <w:r w:rsidR="00067883">
        <w:rPr>
          <w:rFonts w:ascii="Times New Roman" w:hAnsi="Times New Roman" w:cs="Times New Roman"/>
          <w:sz w:val="24"/>
          <w:szCs w:val="24"/>
        </w:rPr>
        <w:t>of</w:t>
      </w:r>
      <w:r w:rsidR="004115C4">
        <w:rPr>
          <w:rFonts w:ascii="Times New Roman" w:hAnsi="Times New Roman" w:cs="Times New Roman"/>
          <w:sz w:val="24"/>
          <w:szCs w:val="24"/>
        </w:rPr>
        <w:t xml:space="preserve"> </w:t>
      </w:r>
      <w:r w:rsidR="004115C4" w:rsidRPr="00314A23">
        <w:rPr>
          <w:rFonts w:ascii="Times New Roman" w:hAnsi="Times New Roman" w:cs="Times New Roman"/>
          <w:i/>
          <w:sz w:val="24"/>
          <w:szCs w:val="24"/>
        </w:rPr>
        <w:t>cisd2</w:t>
      </w:r>
      <w:r w:rsidR="004115C4">
        <w:rPr>
          <w:rFonts w:ascii="Times New Roman" w:hAnsi="Times New Roman" w:cs="Times New Roman"/>
          <w:sz w:val="24"/>
          <w:szCs w:val="24"/>
        </w:rPr>
        <w:t>.</w:t>
      </w:r>
      <w:r w:rsidR="004115C4">
        <w:rPr>
          <w:rFonts w:ascii="Times New Roman" w:hAnsi="Times New Roman" w:cs="Times New Roman"/>
          <w:sz w:val="24"/>
          <w:szCs w:val="24"/>
          <w:vertAlign w:val="superscript"/>
        </w:rPr>
        <w:t>1</w:t>
      </w:r>
      <w:r w:rsidR="004115C4">
        <w:rPr>
          <w:rFonts w:ascii="Times New Roman" w:hAnsi="Times New Roman" w:cs="Times New Roman"/>
          <w:sz w:val="24"/>
          <w:szCs w:val="24"/>
        </w:rPr>
        <w:t xml:space="preserve"> </w:t>
      </w:r>
      <w:r w:rsidR="00DD1F75">
        <w:rPr>
          <w:rFonts w:ascii="Times New Roman" w:hAnsi="Times New Roman" w:cs="Times New Roman"/>
          <w:sz w:val="24"/>
          <w:szCs w:val="24"/>
        </w:rPr>
        <w:t>I will use this</w:t>
      </w:r>
      <w:r w:rsidR="004115C4">
        <w:rPr>
          <w:rFonts w:ascii="Times New Roman" w:hAnsi="Times New Roman" w:cs="Times New Roman"/>
          <w:sz w:val="24"/>
          <w:szCs w:val="24"/>
        </w:rPr>
        <w:t xml:space="preserve"> same system to </w:t>
      </w:r>
      <w:r w:rsidR="00DD1F75">
        <w:rPr>
          <w:rFonts w:ascii="Times New Roman" w:hAnsi="Times New Roman" w:cs="Times New Roman"/>
          <w:sz w:val="24"/>
          <w:szCs w:val="24"/>
        </w:rPr>
        <w:t>rescue</w:t>
      </w:r>
      <w:r w:rsidR="004115C4">
        <w:rPr>
          <w:rFonts w:ascii="Times New Roman" w:hAnsi="Times New Roman" w:cs="Times New Roman"/>
          <w:sz w:val="24"/>
          <w:szCs w:val="24"/>
        </w:rPr>
        <w:t xml:space="preserve"> </w:t>
      </w:r>
      <w:r w:rsidR="00371BFC">
        <w:rPr>
          <w:rFonts w:ascii="Times New Roman" w:hAnsi="Times New Roman" w:cs="Times New Roman"/>
          <w:sz w:val="24"/>
          <w:szCs w:val="24"/>
        </w:rPr>
        <w:t>notch</w:t>
      </w:r>
      <w:r w:rsidR="004115C4">
        <w:rPr>
          <w:rFonts w:ascii="Times New Roman" w:hAnsi="Times New Roman" w:cs="Times New Roman"/>
          <w:sz w:val="24"/>
          <w:szCs w:val="24"/>
        </w:rPr>
        <w:t xml:space="preserve"> and to knockdown</w:t>
      </w:r>
      <w:r w:rsidR="00EB11F9">
        <w:rPr>
          <w:rFonts w:ascii="Times New Roman" w:hAnsi="Times New Roman" w:cs="Times New Roman"/>
          <w:sz w:val="24"/>
          <w:szCs w:val="24"/>
        </w:rPr>
        <w:t xml:space="preserve"> notch and</w:t>
      </w:r>
      <w:r w:rsidR="004115C4">
        <w:rPr>
          <w:rFonts w:ascii="Times New Roman" w:hAnsi="Times New Roman" w:cs="Times New Roman"/>
          <w:sz w:val="24"/>
          <w:szCs w:val="24"/>
        </w:rPr>
        <w:t xml:space="preserve"> </w:t>
      </w:r>
      <w:r w:rsidR="004115C4" w:rsidRPr="00314A23">
        <w:rPr>
          <w:rFonts w:ascii="Times New Roman" w:hAnsi="Times New Roman" w:cs="Times New Roman"/>
          <w:i/>
          <w:sz w:val="24"/>
          <w:szCs w:val="24"/>
        </w:rPr>
        <w:t>cisd2</w:t>
      </w:r>
      <w:r w:rsidR="004115C4">
        <w:rPr>
          <w:rFonts w:ascii="Times New Roman" w:hAnsi="Times New Roman" w:cs="Times New Roman"/>
          <w:sz w:val="24"/>
          <w:szCs w:val="24"/>
        </w:rPr>
        <w:t xml:space="preserve"> </w:t>
      </w:r>
      <w:r w:rsidR="00DD1F75">
        <w:rPr>
          <w:rFonts w:ascii="Times New Roman" w:hAnsi="Times New Roman" w:cs="Times New Roman"/>
          <w:sz w:val="24"/>
          <w:szCs w:val="24"/>
        </w:rPr>
        <w:t>in my experiments</w:t>
      </w:r>
      <w:r w:rsidR="004115C4">
        <w:rPr>
          <w:rFonts w:ascii="Times New Roman" w:hAnsi="Times New Roman" w:cs="Times New Roman"/>
          <w:sz w:val="24"/>
          <w:szCs w:val="24"/>
        </w:rPr>
        <w:t>.</w:t>
      </w:r>
      <w:r w:rsidR="00473D9B" w:rsidRPr="00473D9B">
        <w:rPr>
          <w:rFonts w:ascii="Times New Roman" w:hAnsi="Times New Roman" w:cs="Times New Roman"/>
          <w:noProof/>
          <w:sz w:val="20"/>
          <w:szCs w:val="20"/>
        </w:rPr>
        <w:t xml:space="preserve"> </w:t>
      </w:r>
    </w:p>
    <w:p w:rsidR="007069A8" w:rsidRPr="0055153E" w:rsidRDefault="0004758F" w:rsidP="006E6A5B">
      <w:pPr>
        <w:rPr>
          <w:rFonts w:ascii="Times New Roman" w:hAnsi="Times New Roman" w:cs="Times New Roman"/>
          <w:sz w:val="24"/>
          <w:szCs w:val="24"/>
        </w:rPr>
      </w:pPr>
      <w:r>
        <w:rPr>
          <w:rFonts w:ascii="Times New Roman" w:hAnsi="Times New Roman" w:cs="Times New Roman"/>
          <w:sz w:val="24"/>
          <w:szCs w:val="24"/>
        </w:rPr>
        <w:t>The specific knockdowns will be created using the Gal4-UAS system and the</w:t>
      </w:r>
      <w:r w:rsidR="00EB11F9">
        <w:rPr>
          <w:rFonts w:ascii="Times New Roman" w:hAnsi="Times New Roman" w:cs="Times New Roman"/>
          <w:sz w:val="24"/>
          <w:szCs w:val="24"/>
        </w:rPr>
        <w:t xml:space="preserve"> flies can be purchased from the Bloomington Stock Center</w:t>
      </w:r>
      <w:r>
        <w:rPr>
          <w:rFonts w:ascii="Times New Roman" w:hAnsi="Times New Roman" w:cs="Times New Roman"/>
          <w:sz w:val="24"/>
          <w:szCs w:val="24"/>
        </w:rPr>
        <w:t>.</w:t>
      </w:r>
      <w:r w:rsidR="00EB11F9">
        <w:rPr>
          <w:rFonts w:ascii="Times New Roman" w:hAnsi="Times New Roman" w:cs="Times New Roman"/>
          <w:sz w:val="24"/>
          <w:szCs w:val="24"/>
          <w:vertAlign w:val="superscript"/>
        </w:rPr>
        <w:t>1</w:t>
      </w:r>
      <w:r w:rsidR="00DB6D03">
        <w:rPr>
          <w:rFonts w:ascii="Times New Roman" w:hAnsi="Times New Roman" w:cs="Times New Roman"/>
          <w:sz w:val="24"/>
          <w:szCs w:val="24"/>
        </w:rPr>
        <w:t xml:space="preserve"> For my experiment I will likely reuse the Gal4-UAS drivers used by Jones et al (2014) in regards to </w:t>
      </w:r>
      <w:r w:rsidR="00DB6D03" w:rsidRPr="00DB6D03">
        <w:rPr>
          <w:rFonts w:ascii="Times New Roman" w:hAnsi="Times New Roman" w:cs="Times New Roman"/>
          <w:i/>
          <w:sz w:val="24"/>
          <w:szCs w:val="24"/>
        </w:rPr>
        <w:t>cisd2</w:t>
      </w:r>
      <w:r w:rsidR="00DB6D03">
        <w:rPr>
          <w:rFonts w:ascii="Times New Roman" w:hAnsi="Times New Roman" w:cs="Times New Roman"/>
          <w:sz w:val="24"/>
          <w:szCs w:val="24"/>
        </w:rPr>
        <w:t xml:space="preserve">, the </w:t>
      </w:r>
      <w:r w:rsidR="00DB6D03">
        <w:rPr>
          <w:rFonts w:ascii="Times New Roman" w:hAnsi="Times New Roman" w:cs="Times New Roman"/>
          <w:i/>
          <w:sz w:val="24"/>
          <w:szCs w:val="24"/>
        </w:rPr>
        <w:t>da-Gal4</w:t>
      </w:r>
      <w:r w:rsidR="00DB6D03">
        <w:rPr>
          <w:rFonts w:ascii="Times New Roman" w:hAnsi="Times New Roman" w:cs="Times New Roman"/>
          <w:sz w:val="24"/>
          <w:szCs w:val="24"/>
        </w:rPr>
        <w:t xml:space="preserve"> driver</w:t>
      </w:r>
      <w:r w:rsidR="00EB11F9">
        <w:rPr>
          <w:rFonts w:ascii="Times New Roman" w:hAnsi="Times New Roman" w:cs="Times New Roman"/>
          <w:sz w:val="24"/>
          <w:szCs w:val="24"/>
        </w:rPr>
        <w:t xml:space="preserve">, I will also reuse the </w:t>
      </w:r>
      <w:r w:rsidR="00EB11F9">
        <w:rPr>
          <w:rFonts w:ascii="Times New Roman" w:hAnsi="Times New Roman" w:cs="Times New Roman"/>
          <w:i/>
          <w:sz w:val="24"/>
          <w:szCs w:val="24"/>
        </w:rPr>
        <w:t>cisd2</w:t>
      </w:r>
      <w:r w:rsidR="00EB11F9">
        <w:rPr>
          <w:rFonts w:ascii="Times New Roman" w:hAnsi="Times New Roman" w:cs="Times New Roman"/>
          <w:sz w:val="24"/>
          <w:szCs w:val="24"/>
        </w:rPr>
        <w:t xml:space="preserve"> UAS RNAi transgenes</w:t>
      </w:r>
      <w:r w:rsidR="00DB6D03">
        <w:rPr>
          <w:rFonts w:ascii="Times New Roman" w:hAnsi="Times New Roman" w:cs="Times New Roman"/>
          <w:sz w:val="24"/>
          <w:szCs w:val="24"/>
        </w:rPr>
        <w:t>.</w:t>
      </w:r>
      <w:r w:rsidR="00DB6D03">
        <w:rPr>
          <w:rFonts w:ascii="Times New Roman" w:hAnsi="Times New Roman" w:cs="Times New Roman"/>
          <w:sz w:val="24"/>
          <w:szCs w:val="24"/>
          <w:vertAlign w:val="superscript"/>
        </w:rPr>
        <w:t>1</w:t>
      </w:r>
      <w:r w:rsidR="00DB6D03">
        <w:rPr>
          <w:rFonts w:ascii="Times New Roman" w:hAnsi="Times New Roman" w:cs="Times New Roman"/>
          <w:sz w:val="24"/>
          <w:szCs w:val="24"/>
        </w:rPr>
        <w:t xml:space="preserve"> For </w:t>
      </w:r>
      <w:r w:rsidR="00DB6D03">
        <w:rPr>
          <w:rFonts w:ascii="Times New Roman" w:hAnsi="Times New Roman" w:cs="Times New Roman"/>
          <w:i/>
          <w:sz w:val="24"/>
          <w:szCs w:val="24"/>
        </w:rPr>
        <w:t>cln3</w:t>
      </w:r>
      <w:r w:rsidR="00DB6D03">
        <w:rPr>
          <w:rFonts w:ascii="Times New Roman" w:hAnsi="Times New Roman" w:cs="Times New Roman"/>
          <w:sz w:val="24"/>
          <w:szCs w:val="24"/>
        </w:rPr>
        <w:t xml:space="preserve"> over expression I shall also reuse the same overexpression strain </w:t>
      </w:r>
      <w:r w:rsidR="00DB6D03">
        <w:rPr>
          <w:rFonts w:ascii="Times New Roman" w:hAnsi="Times New Roman" w:cs="Times New Roman"/>
          <w:i/>
          <w:sz w:val="24"/>
          <w:szCs w:val="24"/>
        </w:rPr>
        <w:t xml:space="preserve">UAS-cln3 </w:t>
      </w:r>
      <w:r w:rsidR="00DB6D03">
        <w:rPr>
          <w:rFonts w:ascii="Times New Roman" w:hAnsi="Times New Roman" w:cs="Times New Roman"/>
          <w:sz w:val="24"/>
          <w:szCs w:val="24"/>
        </w:rPr>
        <w:t>no. 4.</w:t>
      </w:r>
      <w:r w:rsidR="00DB6D03">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DB6D03">
        <w:rPr>
          <w:rFonts w:ascii="Times New Roman" w:hAnsi="Times New Roman" w:cs="Times New Roman"/>
          <w:sz w:val="24"/>
          <w:szCs w:val="24"/>
        </w:rPr>
        <w:t>Finally for the rescue and knockdown of notch</w:t>
      </w:r>
      <w:r w:rsidR="00EB11F9">
        <w:rPr>
          <w:rFonts w:ascii="Times New Roman" w:hAnsi="Times New Roman" w:cs="Times New Roman"/>
          <w:sz w:val="24"/>
          <w:szCs w:val="24"/>
        </w:rPr>
        <w:t xml:space="preserve"> new transgenes</w:t>
      </w:r>
      <w:r w:rsidR="000F1B79">
        <w:rPr>
          <w:rFonts w:ascii="Times New Roman" w:hAnsi="Times New Roman" w:cs="Times New Roman"/>
          <w:sz w:val="24"/>
          <w:szCs w:val="24"/>
        </w:rPr>
        <w:t xml:space="preserve"> will need to be constructed</w:t>
      </w:r>
      <w:r w:rsidR="00EB11F9">
        <w:rPr>
          <w:rFonts w:ascii="Times New Roman" w:hAnsi="Times New Roman" w:cs="Times New Roman"/>
          <w:sz w:val="24"/>
          <w:szCs w:val="24"/>
        </w:rPr>
        <w:t xml:space="preserve"> </w:t>
      </w:r>
      <w:r w:rsidR="00F865F6">
        <w:rPr>
          <w:rFonts w:ascii="Times New Roman" w:hAnsi="Times New Roman" w:cs="Times New Roman"/>
          <w:sz w:val="24"/>
          <w:szCs w:val="24"/>
        </w:rPr>
        <w:t>and</w:t>
      </w:r>
      <w:r w:rsidR="00EB11F9">
        <w:rPr>
          <w:rFonts w:ascii="Times New Roman" w:hAnsi="Times New Roman" w:cs="Times New Roman"/>
          <w:sz w:val="24"/>
          <w:szCs w:val="24"/>
        </w:rPr>
        <w:t xml:space="preserve"> used with the GAL4 drivers</w:t>
      </w:r>
      <w:r w:rsidR="000F1B79">
        <w:rPr>
          <w:rFonts w:ascii="Times New Roman" w:hAnsi="Times New Roman" w:cs="Times New Roman"/>
          <w:sz w:val="24"/>
          <w:szCs w:val="24"/>
        </w:rPr>
        <w:t xml:space="preserve">. </w:t>
      </w:r>
    </w:p>
    <w:p w:rsidR="0004758F" w:rsidRPr="000F1B79" w:rsidRDefault="007A6CD3" w:rsidP="006E6A5B">
      <w:pPr>
        <w:rPr>
          <w:rFonts w:ascii="Times New Roman" w:hAnsi="Times New Roman" w:cs="Times New Roman"/>
          <w:sz w:val="24"/>
          <w:szCs w:val="24"/>
        </w:rPr>
      </w:pPr>
      <w:r w:rsidRPr="004A0517">
        <w:rPr>
          <w:rFonts w:ascii="Times New Roman" w:hAnsi="Times New Roman" w:cs="Times New Roman"/>
          <w:sz w:val="24"/>
          <w:szCs w:val="24"/>
        </w:rPr>
        <w:t xml:space="preserve">I plan to do two groups of experiments, the first will consist of </w:t>
      </w:r>
      <w:r w:rsidRPr="004A0517">
        <w:rPr>
          <w:rFonts w:ascii="Times New Roman" w:hAnsi="Times New Roman" w:cs="Times New Roman"/>
          <w:i/>
          <w:sz w:val="24"/>
          <w:szCs w:val="24"/>
        </w:rPr>
        <w:t>cln3</w:t>
      </w:r>
      <w:r w:rsidRPr="004A0517">
        <w:rPr>
          <w:rFonts w:ascii="Times New Roman" w:hAnsi="Times New Roman" w:cs="Times New Roman"/>
          <w:sz w:val="24"/>
          <w:szCs w:val="24"/>
        </w:rPr>
        <w:t xml:space="preserve"> </w:t>
      </w:r>
      <w:r w:rsidR="00EB11F9">
        <w:rPr>
          <w:rFonts w:ascii="Times New Roman" w:hAnsi="Times New Roman" w:cs="Times New Roman"/>
          <w:sz w:val="24"/>
          <w:szCs w:val="24"/>
        </w:rPr>
        <w:t>overexpression</w:t>
      </w:r>
      <w:r w:rsidR="004A0517">
        <w:rPr>
          <w:rFonts w:ascii="Times New Roman" w:hAnsi="Times New Roman" w:cs="Times New Roman"/>
          <w:sz w:val="24"/>
          <w:szCs w:val="24"/>
        </w:rPr>
        <w:t xml:space="preserve"> with notch rescue. Then as control I will do flies with only </w:t>
      </w:r>
      <w:r w:rsidR="004A0517">
        <w:rPr>
          <w:rFonts w:ascii="Times New Roman" w:hAnsi="Times New Roman" w:cs="Times New Roman"/>
          <w:i/>
          <w:sz w:val="24"/>
          <w:szCs w:val="24"/>
        </w:rPr>
        <w:t>cln3</w:t>
      </w:r>
      <w:r w:rsidR="00EB11F9">
        <w:rPr>
          <w:rFonts w:ascii="Times New Roman" w:hAnsi="Times New Roman" w:cs="Times New Roman"/>
          <w:i/>
          <w:sz w:val="24"/>
          <w:szCs w:val="24"/>
        </w:rPr>
        <w:t xml:space="preserve"> </w:t>
      </w:r>
      <w:r w:rsidR="00EB11F9">
        <w:rPr>
          <w:rFonts w:ascii="Times New Roman" w:hAnsi="Times New Roman" w:cs="Times New Roman"/>
          <w:sz w:val="24"/>
          <w:szCs w:val="24"/>
        </w:rPr>
        <w:t>overexpression</w:t>
      </w:r>
      <w:r w:rsidR="004A0517">
        <w:rPr>
          <w:rFonts w:ascii="Times New Roman" w:hAnsi="Times New Roman" w:cs="Times New Roman"/>
          <w:sz w:val="24"/>
          <w:szCs w:val="24"/>
        </w:rPr>
        <w:t xml:space="preserve"> in one group and only notch rescue, or overexpression, in another group. The controls will allow me to compare and compensate for any effects not related to the combination of </w:t>
      </w:r>
      <w:r w:rsidR="004A0517">
        <w:rPr>
          <w:rFonts w:ascii="Times New Roman" w:hAnsi="Times New Roman" w:cs="Times New Roman"/>
          <w:i/>
          <w:sz w:val="24"/>
          <w:szCs w:val="24"/>
        </w:rPr>
        <w:t xml:space="preserve">cln3 </w:t>
      </w:r>
      <w:r w:rsidR="004A0517">
        <w:rPr>
          <w:rFonts w:ascii="Times New Roman" w:hAnsi="Times New Roman" w:cs="Times New Roman"/>
          <w:sz w:val="24"/>
          <w:szCs w:val="24"/>
        </w:rPr>
        <w:t>knockdown and notch rescue.</w:t>
      </w:r>
    </w:p>
    <w:p w:rsidR="00473D9B" w:rsidRPr="00C80135" w:rsidRDefault="004A0517" w:rsidP="006E6A5B">
      <w:pPr>
        <w:rPr>
          <w:rFonts w:ascii="Times New Roman" w:hAnsi="Times New Roman" w:cs="Times New Roman"/>
          <w:sz w:val="24"/>
          <w:szCs w:val="24"/>
        </w:rPr>
      </w:pPr>
      <w:r>
        <w:rPr>
          <w:rFonts w:ascii="Times New Roman" w:hAnsi="Times New Roman" w:cs="Times New Roman"/>
          <w:sz w:val="24"/>
          <w:szCs w:val="24"/>
        </w:rPr>
        <w:t xml:space="preserve">The second group of experiments would be to knockdown notch signaling </w:t>
      </w:r>
      <w:r w:rsidR="00C80135">
        <w:rPr>
          <w:rFonts w:ascii="Times New Roman" w:hAnsi="Times New Roman" w:cs="Times New Roman"/>
          <w:sz w:val="24"/>
          <w:szCs w:val="24"/>
        </w:rPr>
        <w:t>and knockdown</w:t>
      </w:r>
      <w:r w:rsidR="00EB11F9">
        <w:rPr>
          <w:rFonts w:ascii="Times New Roman" w:hAnsi="Times New Roman" w:cs="Times New Roman"/>
          <w:sz w:val="24"/>
          <w:szCs w:val="24"/>
        </w:rPr>
        <w:t xml:space="preserve"> of</w:t>
      </w:r>
      <w:r w:rsidR="00C80135">
        <w:rPr>
          <w:rFonts w:ascii="Times New Roman" w:hAnsi="Times New Roman" w:cs="Times New Roman"/>
          <w:sz w:val="24"/>
          <w:szCs w:val="24"/>
        </w:rPr>
        <w:t xml:space="preserve"> </w:t>
      </w:r>
      <w:r w:rsidR="00C80135">
        <w:rPr>
          <w:rFonts w:ascii="Times New Roman" w:hAnsi="Times New Roman" w:cs="Times New Roman"/>
          <w:i/>
          <w:sz w:val="24"/>
          <w:szCs w:val="24"/>
        </w:rPr>
        <w:t xml:space="preserve">cisd2. </w:t>
      </w:r>
      <w:r w:rsidR="00C80135">
        <w:rPr>
          <w:rFonts w:ascii="Times New Roman" w:hAnsi="Times New Roman" w:cs="Times New Roman"/>
          <w:sz w:val="24"/>
          <w:szCs w:val="24"/>
        </w:rPr>
        <w:t xml:space="preserve">As a control and comparison, I would also have a group of flies with just </w:t>
      </w:r>
      <w:r w:rsidR="00C80135" w:rsidRPr="00C80135">
        <w:rPr>
          <w:rFonts w:ascii="Times New Roman" w:hAnsi="Times New Roman" w:cs="Times New Roman"/>
          <w:i/>
          <w:sz w:val="24"/>
          <w:szCs w:val="24"/>
        </w:rPr>
        <w:t>cisd2</w:t>
      </w:r>
      <w:r w:rsidR="00C80135">
        <w:rPr>
          <w:rFonts w:ascii="Times New Roman" w:hAnsi="Times New Roman" w:cs="Times New Roman"/>
          <w:i/>
          <w:sz w:val="24"/>
          <w:szCs w:val="24"/>
        </w:rPr>
        <w:t xml:space="preserve"> </w:t>
      </w:r>
      <w:r w:rsidR="00C80135">
        <w:rPr>
          <w:rFonts w:ascii="Times New Roman" w:hAnsi="Times New Roman" w:cs="Times New Roman"/>
          <w:sz w:val="24"/>
          <w:szCs w:val="24"/>
        </w:rPr>
        <w:t>knockdown and a group with just notch knockdown</w:t>
      </w:r>
      <w:r w:rsidR="007069A8">
        <w:rPr>
          <w:rFonts w:ascii="Times New Roman" w:hAnsi="Times New Roman" w:cs="Times New Roman"/>
          <w:sz w:val="24"/>
          <w:szCs w:val="24"/>
        </w:rPr>
        <w:t xml:space="preserve"> </w:t>
      </w:r>
      <w:r w:rsidR="0013631D">
        <w:rPr>
          <w:rFonts w:ascii="Times New Roman" w:hAnsi="Times New Roman" w:cs="Times New Roman"/>
          <w:sz w:val="24"/>
          <w:szCs w:val="24"/>
        </w:rPr>
        <w:t>(</w:t>
      </w:r>
      <w:r w:rsidR="007069A8">
        <w:rPr>
          <w:rFonts w:ascii="Times New Roman" w:hAnsi="Times New Roman" w:cs="Times New Roman"/>
          <w:sz w:val="24"/>
          <w:szCs w:val="24"/>
        </w:rPr>
        <w:t>Table 1</w:t>
      </w:r>
      <w:r w:rsidR="0013631D">
        <w:rPr>
          <w:rFonts w:ascii="Times New Roman" w:hAnsi="Times New Roman" w:cs="Times New Roman"/>
          <w:sz w:val="24"/>
          <w:szCs w:val="24"/>
        </w:rPr>
        <w:t>)</w:t>
      </w:r>
      <w:r w:rsidR="007069A8">
        <w:rPr>
          <w:rFonts w:ascii="Times New Roman" w:hAnsi="Times New Roman" w:cs="Times New Roman"/>
          <w:sz w:val="24"/>
          <w:szCs w:val="24"/>
        </w:rPr>
        <w:t>.</w:t>
      </w:r>
    </w:p>
    <w:tbl>
      <w:tblPr>
        <w:tblStyle w:val="TableGrid"/>
        <w:tblpPr w:leftFromText="180" w:rightFromText="180" w:vertAnchor="text" w:horzAnchor="page" w:tblpX="5161" w:tblpY="2223"/>
        <w:tblOverlap w:val="never"/>
        <w:tblW w:w="6956" w:type="dxa"/>
        <w:tblLook w:val="04A0" w:firstRow="1" w:lastRow="0" w:firstColumn="1" w:lastColumn="0" w:noHBand="0" w:noVBand="1"/>
      </w:tblPr>
      <w:tblGrid>
        <w:gridCol w:w="1274"/>
        <w:gridCol w:w="1400"/>
        <w:gridCol w:w="1450"/>
        <w:gridCol w:w="1386"/>
        <w:gridCol w:w="1446"/>
      </w:tblGrid>
      <w:tr w:rsidR="00112240" w:rsidRPr="00674DD2" w:rsidTr="00E351AC">
        <w:trPr>
          <w:trHeight w:val="1519"/>
        </w:trPr>
        <w:tc>
          <w:tcPr>
            <w:tcW w:w="1274" w:type="dxa"/>
          </w:tcPr>
          <w:p w:rsidR="00112240" w:rsidRPr="00674DD2" w:rsidRDefault="00112240" w:rsidP="00E351AC">
            <w:pPr>
              <w:rPr>
                <w:rFonts w:ascii="Times New Roman" w:hAnsi="Times New Roman" w:cs="Times New Roman"/>
                <w:sz w:val="20"/>
                <w:szCs w:val="20"/>
              </w:rPr>
            </w:pPr>
            <w:r w:rsidRPr="00674DD2">
              <w:rPr>
                <w:rFonts w:ascii="Times New Roman" w:hAnsi="Times New Roman" w:cs="Times New Roman"/>
                <w:noProof/>
                <w:sz w:val="20"/>
                <w:szCs w:val="20"/>
                <w:lang w:eastAsia="en-US"/>
              </w:rPr>
              <w:lastRenderedPageBreak/>
              <w:drawing>
                <wp:inline distT="0" distB="0" distL="0" distR="0" wp14:anchorId="1EF6B8E6" wp14:editId="7A20080C">
                  <wp:extent cx="672073" cy="8187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377" cy="838568"/>
                          </a:xfrm>
                          <a:prstGeom prst="rect">
                            <a:avLst/>
                          </a:prstGeom>
                          <a:noFill/>
                          <a:ln>
                            <a:noFill/>
                          </a:ln>
                        </pic:spPr>
                      </pic:pic>
                    </a:graphicData>
                  </a:graphic>
                </wp:inline>
              </w:drawing>
            </w:r>
          </w:p>
        </w:tc>
        <w:tc>
          <w:tcPr>
            <w:tcW w:w="1400" w:type="dxa"/>
          </w:tcPr>
          <w:p w:rsidR="00112240" w:rsidRPr="00674DD2" w:rsidRDefault="00112240" w:rsidP="00E351AC">
            <w:pPr>
              <w:rPr>
                <w:rFonts w:ascii="Times New Roman" w:hAnsi="Times New Roman" w:cs="Times New Roman"/>
                <w:sz w:val="20"/>
                <w:szCs w:val="20"/>
              </w:rPr>
            </w:pPr>
            <w:r w:rsidRPr="00674DD2">
              <w:rPr>
                <w:rFonts w:ascii="Times New Roman" w:hAnsi="Times New Roman" w:cs="Times New Roman"/>
                <w:noProof/>
                <w:sz w:val="20"/>
                <w:szCs w:val="20"/>
                <w:lang w:eastAsia="en-US"/>
              </w:rPr>
              <w:drawing>
                <wp:inline distT="0" distB="0" distL="0" distR="0" wp14:anchorId="39E1B2EA" wp14:editId="22998CE8">
                  <wp:extent cx="752086" cy="9037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861" cy="921522"/>
                          </a:xfrm>
                          <a:prstGeom prst="rect">
                            <a:avLst/>
                          </a:prstGeom>
                          <a:noFill/>
                          <a:ln>
                            <a:noFill/>
                          </a:ln>
                        </pic:spPr>
                      </pic:pic>
                    </a:graphicData>
                  </a:graphic>
                </wp:inline>
              </w:drawing>
            </w:r>
          </w:p>
        </w:tc>
        <w:tc>
          <w:tcPr>
            <w:tcW w:w="1450" w:type="dxa"/>
          </w:tcPr>
          <w:p w:rsidR="00112240" w:rsidRPr="00674DD2" w:rsidRDefault="00112240" w:rsidP="00E351AC">
            <w:pPr>
              <w:rPr>
                <w:rFonts w:ascii="Times New Roman" w:hAnsi="Times New Roman" w:cs="Times New Roman"/>
                <w:sz w:val="20"/>
                <w:szCs w:val="20"/>
              </w:rPr>
            </w:pPr>
            <w:r w:rsidRPr="00674DD2">
              <w:rPr>
                <w:rFonts w:ascii="Times New Roman" w:hAnsi="Times New Roman" w:cs="Times New Roman"/>
                <w:noProof/>
                <w:sz w:val="20"/>
                <w:szCs w:val="20"/>
                <w:lang w:eastAsia="en-US"/>
              </w:rPr>
              <w:drawing>
                <wp:inline distT="0" distB="0" distL="0" distR="0" wp14:anchorId="77BF6836" wp14:editId="050DC7D9">
                  <wp:extent cx="784114" cy="935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314" cy="944256"/>
                          </a:xfrm>
                          <a:prstGeom prst="rect">
                            <a:avLst/>
                          </a:prstGeom>
                          <a:noFill/>
                          <a:ln>
                            <a:noFill/>
                          </a:ln>
                        </pic:spPr>
                      </pic:pic>
                    </a:graphicData>
                  </a:graphic>
                </wp:inline>
              </w:drawing>
            </w:r>
          </w:p>
        </w:tc>
        <w:tc>
          <w:tcPr>
            <w:tcW w:w="1386" w:type="dxa"/>
          </w:tcPr>
          <w:p w:rsidR="00112240" w:rsidRPr="00674DD2" w:rsidRDefault="00112240" w:rsidP="00E351AC">
            <w:pPr>
              <w:rPr>
                <w:rFonts w:ascii="Times New Roman" w:hAnsi="Times New Roman" w:cs="Times New Roman"/>
                <w:sz w:val="20"/>
                <w:szCs w:val="20"/>
              </w:rPr>
            </w:pPr>
            <w:r w:rsidRPr="00674DD2">
              <w:rPr>
                <w:rFonts w:ascii="Times New Roman" w:hAnsi="Times New Roman" w:cs="Times New Roman"/>
                <w:noProof/>
                <w:sz w:val="20"/>
                <w:szCs w:val="20"/>
                <w:lang w:eastAsia="en-US"/>
              </w:rPr>
              <w:drawing>
                <wp:inline distT="0" distB="0" distL="0" distR="0" wp14:anchorId="7CB8766B" wp14:editId="4BA3D59D">
                  <wp:extent cx="736500" cy="903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706" cy="911218"/>
                          </a:xfrm>
                          <a:prstGeom prst="rect">
                            <a:avLst/>
                          </a:prstGeom>
                          <a:noFill/>
                          <a:ln>
                            <a:noFill/>
                          </a:ln>
                        </pic:spPr>
                      </pic:pic>
                    </a:graphicData>
                  </a:graphic>
                </wp:inline>
              </w:drawing>
            </w:r>
          </w:p>
        </w:tc>
        <w:tc>
          <w:tcPr>
            <w:tcW w:w="1446" w:type="dxa"/>
          </w:tcPr>
          <w:p w:rsidR="00112240" w:rsidRPr="00674DD2" w:rsidRDefault="00112240" w:rsidP="00E351AC">
            <w:pPr>
              <w:rPr>
                <w:rFonts w:ascii="Times New Roman" w:hAnsi="Times New Roman" w:cs="Times New Roman"/>
                <w:sz w:val="20"/>
                <w:szCs w:val="20"/>
              </w:rPr>
            </w:pPr>
            <w:r w:rsidRPr="00674DD2">
              <w:rPr>
                <w:rFonts w:ascii="Times New Roman" w:hAnsi="Times New Roman" w:cs="Times New Roman"/>
                <w:noProof/>
                <w:sz w:val="20"/>
                <w:szCs w:val="20"/>
                <w:lang w:eastAsia="en-US"/>
              </w:rPr>
              <w:drawing>
                <wp:inline distT="0" distB="0" distL="0" distR="0" wp14:anchorId="6746D3DB" wp14:editId="233A6103">
                  <wp:extent cx="778372" cy="93535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4016" cy="942137"/>
                          </a:xfrm>
                          <a:prstGeom prst="rect">
                            <a:avLst/>
                          </a:prstGeom>
                          <a:noFill/>
                          <a:ln>
                            <a:noFill/>
                          </a:ln>
                        </pic:spPr>
                      </pic:pic>
                    </a:graphicData>
                  </a:graphic>
                </wp:inline>
              </w:drawing>
            </w:r>
          </w:p>
        </w:tc>
      </w:tr>
      <w:tr w:rsidR="00112240" w:rsidRPr="00674DD2" w:rsidTr="00E351AC">
        <w:trPr>
          <w:trHeight w:val="1413"/>
        </w:trPr>
        <w:tc>
          <w:tcPr>
            <w:tcW w:w="1274" w:type="dxa"/>
          </w:tcPr>
          <w:p w:rsidR="00112240" w:rsidRPr="008F1D24" w:rsidRDefault="00112240" w:rsidP="00E351AC">
            <w:pPr>
              <w:rPr>
                <w:rFonts w:ascii="Times New Roman" w:hAnsi="Times New Roman" w:cs="Times New Roman"/>
                <w:sz w:val="18"/>
                <w:szCs w:val="18"/>
              </w:rPr>
            </w:pPr>
            <w:r w:rsidRPr="008F1D24">
              <w:rPr>
                <w:rFonts w:ascii="Times New Roman" w:hAnsi="Times New Roman" w:cs="Times New Roman"/>
                <w:sz w:val="18"/>
                <w:szCs w:val="18"/>
              </w:rPr>
              <w:t>Normal eye, no abnormality</w:t>
            </w:r>
          </w:p>
        </w:tc>
        <w:tc>
          <w:tcPr>
            <w:tcW w:w="1400" w:type="dxa"/>
          </w:tcPr>
          <w:p w:rsidR="00112240" w:rsidRPr="008F1D24" w:rsidRDefault="00112240" w:rsidP="00E351AC">
            <w:pPr>
              <w:rPr>
                <w:rFonts w:ascii="Times New Roman" w:hAnsi="Times New Roman" w:cs="Times New Roman"/>
                <w:sz w:val="18"/>
                <w:szCs w:val="18"/>
              </w:rPr>
            </w:pPr>
            <w:r w:rsidRPr="008F1D24">
              <w:rPr>
                <w:rFonts w:ascii="Times New Roman" w:hAnsi="Times New Roman" w:cs="Times New Roman"/>
                <w:sz w:val="18"/>
                <w:szCs w:val="18"/>
              </w:rPr>
              <w:t>None: eye morphology has changed slightly but no appearance of black ommatidium.</w:t>
            </w:r>
          </w:p>
        </w:tc>
        <w:tc>
          <w:tcPr>
            <w:tcW w:w="1450" w:type="dxa"/>
          </w:tcPr>
          <w:p w:rsidR="00112240" w:rsidRPr="008F1D24" w:rsidRDefault="00112240" w:rsidP="00E351AC">
            <w:pPr>
              <w:rPr>
                <w:rFonts w:ascii="Times New Roman" w:hAnsi="Times New Roman" w:cs="Times New Roman"/>
                <w:sz w:val="18"/>
                <w:szCs w:val="18"/>
              </w:rPr>
            </w:pPr>
            <w:r w:rsidRPr="008F1D24">
              <w:rPr>
                <w:rFonts w:ascii="Times New Roman" w:hAnsi="Times New Roman" w:cs="Times New Roman"/>
                <w:sz w:val="18"/>
                <w:szCs w:val="18"/>
              </w:rPr>
              <w:t>Mild: A couple of small black ommatidium in the eye.</w:t>
            </w:r>
          </w:p>
        </w:tc>
        <w:tc>
          <w:tcPr>
            <w:tcW w:w="1386" w:type="dxa"/>
          </w:tcPr>
          <w:p w:rsidR="00112240" w:rsidRPr="00674DD2" w:rsidRDefault="00112240" w:rsidP="00E351AC">
            <w:pPr>
              <w:rPr>
                <w:rFonts w:ascii="Times New Roman" w:hAnsi="Times New Roman" w:cs="Times New Roman"/>
                <w:sz w:val="20"/>
                <w:szCs w:val="20"/>
              </w:rPr>
            </w:pPr>
            <w:r w:rsidRPr="00674DD2">
              <w:rPr>
                <w:rFonts w:ascii="Times New Roman" w:hAnsi="Times New Roman" w:cs="Times New Roman"/>
                <w:sz w:val="20"/>
                <w:szCs w:val="20"/>
              </w:rPr>
              <w:t>M</w:t>
            </w:r>
            <w:r>
              <w:rPr>
                <w:rFonts w:ascii="Times New Roman" w:hAnsi="Times New Roman" w:cs="Times New Roman"/>
                <w:sz w:val="20"/>
                <w:szCs w:val="20"/>
              </w:rPr>
              <w:t>edium</w:t>
            </w:r>
            <w:r w:rsidRPr="00674DD2">
              <w:rPr>
                <w:rFonts w:ascii="Times New Roman" w:hAnsi="Times New Roman" w:cs="Times New Roman"/>
                <w:sz w:val="20"/>
                <w:szCs w:val="20"/>
              </w:rPr>
              <w:t>: One or two clusters of black ommatidium in the eye</w:t>
            </w:r>
          </w:p>
        </w:tc>
        <w:tc>
          <w:tcPr>
            <w:tcW w:w="1446" w:type="dxa"/>
          </w:tcPr>
          <w:p w:rsidR="00112240" w:rsidRPr="00674DD2" w:rsidRDefault="00112240" w:rsidP="00E351AC">
            <w:pPr>
              <w:rPr>
                <w:rFonts w:ascii="Times New Roman" w:hAnsi="Times New Roman" w:cs="Times New Roman"/>
                <w:sz w:val="20"/>
                <w:szCs w:val="20"/>
              </w:rPr>
            </w:pPr>
            <w:r w:rsidRPr="00674DD2">
              <w:rPr>
                <w:rFonts w:ascii="Times New Roman" w:hAnsi="Times New Roman" w:cs="Times New Roman"/>
                <w:sz w:val="20"/>
                <w:szCs w:val="20"/>
              </w:rPr>
              <w:t>Severe: Multiple clusters of black ommatidium in the eye.</w:t>
            </w:r>
          </w:p>
        </w:tc>
      </w:tr>
      <w:tr w:rsidR="00112240" w:rsidRPr="00674DD2" w:rsidTr="00E351AC">
        <w:trPr>
          <w:trHeight w:val="570"/>
        </w:trPr>
        <w:tc>
          <w:tcPr>
            <w:tcW w:w="6956" w:type="dxa"/>
            <w:gridSpan w:val="5"/>
          </w:tcPr>
          <w:p w:rsidR="00112240" w:rsidRPr="008F1D24" w:rsidRDefault="00112240" w:rsidP="00E351AC">
            <w:pPr>
              <w:rPr>
                <w:rFonts w:ascii="Times New Roman" w:hAnsi="Times New Roman" w:cs="Times New Roman"/>
                <w:sz w:val="18"/>
                <w:szCs w:val="18"/>
              </w:rPr>
            </w:pPr>
            <w:r>
              <w:rPr>
                <w:rFonts w:ascii="Times New Roman" w:hAnsi="Times New Roman" w:cs="Times New Roman"/>
                <w:sz w:val="18"/>
                <w:szCs w:val="18"/>
              </w:rPr>
              <w:t>Table</w:t>
            </w:r>
            <w:r w:rsidRPr="008F1D24">
              <w:rPr>
                <w:rFonts w:ascii="Times New Roman" w:hAnsi="Times New Roman" w:cs="Times New Roman"/>
                <w:sz w:val="18"/>
                <w:szCs w:val="18"/>
              </w:rPr>
              <w:t xml:space="preserve">. </w:t>
            </w:r>
            <w:r w:rsidR="007069A8">
              <w:rPr>
                <w:rFonts w:ascii="Times New Roman" w:hAnsi="Times New Roman" w:cs="Times New Roman"/>
                <w:sz w:val="18"/>
                <w:szCs w:val="18"/>
              </w:rPr>
              <w:t>2</w:t>
            </w:r>
            <w:r w:rsidRPr="008F1D24">
              <w:rPr>
                <w:rFonts w:ascii="Times New Roman" w:hAnsi="Times New Roman" w:cs="Times New Roman"/>
                <w:sz w:val="18"/>
                <w:szCs w:val="18"/>
              </w:rPr>
              <w:t xml:space="preserve"> (adapted from Fig 3 in Jones et al.)</w:t>
            </w:r>
            <w:r w:rsidRPr="008F1D24">
              <w:rPr>
                <w:rFonts w:ascii="Times New Roman" w:hAnsi="Times New Roman" w:cs="Times New Roman"/>
                <w:sz w:val="18"/>
                <w:szCs w:val="18"/>
                <w:vertAlign w:val="superscript"/>
              </w:rPr>
              <w:t xml:space="preserve">1 </w:t>
            </w:r>
            <w:r w:rsidRPr="008F1D24">
              <w:rPr>
                <w:rFonts w:ascii="Times New Roman" w:hAnsi="Times New Roman" w:cs="Times New Roman"/>
                <w:sz w:val="18"/>
                <w:szCs w:val="18"/>
              </w:rPr>
              <w:t>Scale used for measuring the black ommatidium phenotype in the flies. Based on similar system from Jones et al.</w:t>
            </w:r>
          </w:p>
        </w:tc>
      </w:tr>
    </w:tbl>
    <w:p w:rsidR="00CF7F2D" w:rsidRPr="004115C4" w:rsidRDefault="00EB11F9" w:rsidP="006E6A5B">
      <w:pPr>
        <w:rPr>
          <w:rFonts w:ascii="Times New Roman" w:hAnsi="Times New Roman" w:cs="Times New Roman"/>
          <w:sz w:val="24"/>
          <w:szCs w:val="24"/>
        </w:rPr>
      </w:pPr>
      <w:r>
        <w:rPr>
          <w:rFonts w:ascii="Times New Roman" w:hAnsi="Times New Roman" w:cs="Times New Roman"/>
          <w:sz w:val="24"/>
          <w:szCs w:val="24"/>
        </w:rPr>
        <w:t>T</w:t>
      </w:r>
      <w:r w:rsidR="00CF7F2D">
        <w:rPr>
          <w:rFonts w:ascii="Times New Roman" w:hAnsi="Times New Roman" w:cs="Times New Roman"/>
          <w:sz w:val="24"/>
          <w:szCs w:val="24"/>
        </w:rPr>
        <w:t>he particular phenotype that</w:t>
      </w:r>
      <w:r w:rsidR="00C80135">
        <w:rPr>
          <w:rFonts w:ascii="Times New Roman" w:hAnsi="Times New Roman" w:cs="Times New Roman"/>
          <w:sz w:val="24"/>
          <w:szCs w:val="24"/>
        </w:rPr>
        <w:t xml:space="preserve"> I</w:t>
      </w:r>
      <w:r w:rsidR="00CF7F2D">
        <w:rPr>
          <w:rFonts w:ascii="Times New Roman" w:hAnsi="Times New Roman" w:cs="Times New Roman"/>
          <w:sz w:val="24"/>
          <w:szCs w:val="24"/>
        </w:rPr>
        <w:t xml:space="preserve"> will </w:t>
      </w:r>
      <w:r w:rsidR="00C80135">
        <w:rPr>
          <w:rFonts w:ascii="Times New Roman" w:hAnsi="Times New Roman" w:cs="Times New Roman"/>
          <w:sz w:val="24"/>
          <w:szCs w:val="24"/>
        </w:rPr>
        <w:t>be looking for is in</w:t>
      </w:r>
      <w:r w:rsidR="00CF7F2D">
        <w:rPr>
          <w:rFonts w:ascii="Times New Roman" w:hAnsi="Times New Roman" w:cs="Times New Roman"/>
          <w:sz w:val="24"/>
          <w:szCs w:val="24"/>
        </w:rPr>
        <w:t xml:space="preserve"> the round </w:t>
      </w:r>
      <w:bookmarkStart w:id="1" w:name="_Hlk500401517"/>
      <w:r w:rsidR="00CF7F2D">
        <w:rPr>
          <w:rFonts w:ascii="Times New Roman" w:hAnsi="Times New Roman" w:cs="Times New Roman"/>
          <w:sz w:val="24"/>
          <w:szCs w:val="24"/>
        </w:rPr>
        <w:t xml:space="preserve">optical </w:t>
      </w:r>
      <w:r w:rsidR="00473D9B">
        <w:rPr>
          <w:rFonts w:ascii="Times New Roman" w:hAnsi="Times New Roman" w:cs="Times New Roman"/>
          <w:sz w:val="24"/>
          <w:szCs w:val="24"/>
        </w:rPr>
        <w:t>components</w:t>
      </w:r>
      <w:r w:rsidR="00CF7F2D">
        <w:rPr>
          <w:rFonts w:ascii="Times New Roman" w:hAnsi="Times New Roman" w:cs="Times New Roman"/>
          <w:sz w:val="24"/>
          <w:szCs w:val="24"/>
        </w:rPr>
        <w:t xml:space="preserve"> </w:t>
      </w:r>
      <w:bookmarkEnd w:id="1"/>
      <w:r w:rsidR="00CF7F2D">
        <w:rPr>
          <w:rFonts w:ascii="Times New Roman" w:hAnsi="Times New Roman" w:cs="Times New Roman"/>
          <w:sz w:val="24"/>
          <w:szCs w:val="24"/>
        </w:rPr>
        <w:t>that make up the eye of a fly</w:t>
      </w:r>
      <w:r w:rsidR="00C80135">
        <w:rPr>
          <w:rFonts w:ascii="Times New Roman" w:hAnsi="Times New Roman" w:cs="Times New Roman"/>
          <w:sz w:val="24"/>
          <w:szCs w:val="24"/>
        </w:rPr>
        <w:t>, called ommatidium. Each ommatidium is normally bright red in color. Lessened function of these genes causes individual ommatidium to become black</w:t>
      </w:r>
      <w:r w:rsidR="00F865F6">
        <w:rPr>
          <w:rFonts w:ascii="Times New Roman" w:hAnsi="Times New Roman" w:cs="Times New Roman"/>
          <w:sz w:val="24"/>
          <w:szCs w:val="24"/>
        </w:rPr>
        <w:t>, likely as a result of cell death.</w:t>
      </w:r>
      <w:r w:rsidR="00C80135">
        <w:rPr>
          <w:rFonts w:ascii="Times New Roman" w:hAnsi="Times New Roman" w:cs="Times New Roman"/>
          <w:sz w:val="24"/>
          <w:szCs w:val="24"/>
        </w:rPr>
        <w:t xml:space="preserve"> The number of ommatidium that turn black determine the severity of the phenotype.</w:t>
      </w:r>
      <w:r w:rsidR="00CF7F2D">
        <w:rPr>
          <w:rFonts w:ascii="Times New Roman" w:hAnsi="Times New Roman" w:cs="Times New Roman"/>
          <w:sz w:val="24"/>
          <w:szCs w:val="24"/>
        </w:rPr>
        <w:t xml:space="preserve"> A similar scale to the one used in Jones et al. (2014) experiment will be used; None – no black </w:t>
      </w:r>
      <w:r w:rsidR="00C80135">
        <w:rPr>
          <w:rFonts w:ascii="Times New Roman" w:hAnsi="Times New Roman" w:cs="Times New Roman"/>
          <w:sz w:val="24"/>
          <w:szCs w:val="24"/>
        </w:rPr>
        <w:t>v</w:t>
      </w:r>
      <w:r w:rsidR="00CF7F2D">
        <w:rPr>
          <w:rFonts w:ascii="Times New Roman" w:hAnsi="Times New Roman" w:cs="Times New Roman"/>
          <w:sz w:val="24"/>
          <w:szCs w:val="24"/>
        </w:rPr>
        <w:t>, Mild – a few</w:t>
      </w:r>
      <w:r w:rsidR="00C80135">
        <w:rPr>
          <w:rFonts w:ascii="Times New Roman" w:hAnsi="Times New Roman" w:cs="Times New Roman"/>
          <w:sz w:val="24"/>
          <w:szCs w:val="24"/>
        </w:rPr>
        <w:t xml:space="preserve"> scattered</w:t>
      </w:r>
      <w:r w:rsidR="00CF7F2D">
        <w:rPr>
          <w:rFonts w:ascii="Times New Roman" w:hAnsi="Times New Roman" w:cs="Times New Roman"/>
          <w:sz w:val="24"/>
          <w:szCs w:val="24"/>
        </w:rPr>
        <w:t xml:space="preserve"> black </w:t>
      </w:r>
      <w:r w:rsidR="00C80135">
        <w:rPr>
          <w:rFonts w:ascii="Times New Roman" w:hAnsi="Times New Roman" w:cs="Times New Roman"/>
          <w:sz w:val="24"/>
          <w:szCs w:val="24"/>
        </w:rPr>
        <w:t>ommatidium</w:t>
      </w:r>
      <w:r w:rsidR="00CF7F2D">
        <w:rPr>
          <w:rFonts w:ascii="Times New Roman" w:hAnsi="Times New Roman" w:cs="Times New Roman"/>
          <w:sz w:val="24"/>
          <w:szCs w:val="24"/>
        </w:rPr>
        <w:t xml:space="preserve">, Medium – one or more patches of black </w:t>
      </w:r>
      <w:r w:rsidR="00C80135">
        <w:rPr>
          <w:rFonts w:ascii="Times New Roman" w:hAnsi="Times New Roman" w:cs="Times New Roman"/>
          <w:sz w:val="24"/>
          <w:szCs w:val="24"/>
        </w:rPr>
        <w:t>ommatidium</w:t>
      </w:r>
      <w:r w:rsidR="00CF7F2D">
        <w:rPr>
          <w:rFonts w:ascii="Times New Roman" w:hAnsi="Times New Roman" w:cs="Times New Roman"/>
          <w:sz w:val="24"/>
          <w:szCs w:val="24"/>
        </w:rPr>
        <w:t xml:space="preserve">, severe – black </w:t>
      </w:r>
      <w:r w:rsidR="00C80135">
        <w:rPr>
          <w:rFonts w:ascii="Times New Roman" w:hAnsi="Times New Roman" w:cs="Times New Roman"/>
          <w:sz w:val="24"/>
          <w:szCs w:val="24"/>
        </w:rPr>
        <w:t>ommatidium clusters</w:t>
      </w:r>
      <w:r w:rsidR="00CF7F2D">
        <w:rPr>
          <w:rFonts w:ascii="Times New Roman" w:hAnsi="Times New Roman" w:cs="Times New Roman"/>
          <w:sz w:val="24"/>
          <w:szCs w:val="24"/>
        </w:rPr>
        <w:t xml:space="preserve"> throughout the eye</w:t>
      </w:r>
      <w:r w:rsidR="0013631D">
        <w:rPr>
          <w:rFonts w:ascii="Times New Roman" w:hAnsi="Times New Roman" w:cs="Times New Roman"/>
          <w:sz w:val="24"/>
          <w:szCs w:val="24"/>
        </w:rPr>
        <w:t xml:space="preserve"> (Table 2).</w:t>
      </w:r>
    </w:p>
    <w:p w:rsidR="00CA68D7" w:rsidRDefault="005D6ADB" w:rsidP="006E6A5B">
      <w:pPr>
        <w:rPr>
          <w:rFonts w:ascii="Times New Roman" w:hAnsi="Times New Roman" w:cs="Times New Roman"/>
          <w:b/>
          <w:sz w:val="24"/>
          <w:szCs w:val="24"/>
        </w:rPr>
      </w:pPr>
      <w:r>
        <w:rPr>
          <w:rFonts w:ascii="Times New Roman" w:hAnsi="Times New Roman" w:cs="Times New Roman"/>
          <w:b/>
          <w:sz w:val="24"/>
          <w:szCs w:val="24"/>
        </w:rPr>
        <w:t>III. Discussion</w:t>
      </w:r>
    </w:p>
    <w:p w:rsidR="00255471" w:rsidRDefault="005161E3" w:rsidP="006E6A5B">
      <w:pPr>
        <w:rPr>
          <w:rFonts w:ascii="Times New Roman" w:hAnsi="Times New Roman" w:cs="Times New Roman"/>
          <w:sz w:val="24"/>
          <w:szCs w:val="24"/>
        </w:rPr>
      </w:pPr>
      <w:r>
        <w:rPr>
          <w:rFonts w:ascii="Times New Roman" w:hAnsi="Times New Roman" w:cs="Times New Roman"/>
          <w:sz w:val="24"/>
          <w:szCs w:val="24"/>
        </w:rPr>
        <w:t>I expect t</w:t>
      </w:r>
      <w:r w:rsidR="00255471">
        <w:rPr>
          <w:rFonts w:ascii="Times New Roman" w:hAnsi="Times New Roman" w:cs="Times New Roman"/>
          <w:sz w:val="24"/>
          <w:szCs w:val="24"/>
        </w:rPr>
        <w:t>he result if</w:t>
      </w:r>
      <w:r w:rsidR="0013631D">
        <w:rPr>
          <w:rFonts w:ascii="Times New Roman" w:hAnsi="Times New Roman" w:cs="Times New Roman"/>
          <w:sz w:val="24"/>
          <w:szCs w:val="24"/>
        </w:rPr>
        <w:t xml:space="preserve"> there is no </w:t>
      </w:r>
      <w:r w:rsidR="00255471">
        <w:rPr>
          <w:rFonts w:ascii="Times New Roman" w:hAnsi="Times New Roman" w:cs="Times New Roman"/>
          <w:sz w:val="24"/>
          <w:szCs w:val="24"/>
        </w:rPr>
        <w:t xml:space="preserve">phenotype when the </w:t>
      </w:r>
      <w:r w:rsidR="00255471" w:rsidRPr="00314A23">
        <w:rPr>
          <w:rFonts w:ascii="Times New Roman" w:hAnsi="Times New Roman" w:cs="Times New Roman"/>
          <w:i/>
          <w:sz w:val="24"/>
          <w:szCs w:val="24"/>
        </w:rPr>
        <w:t>cln3</w:t>
      </w:r>
      <w:r w:rsidR="0013631D">
        <w:rPr>
          <w:rFonts w:ascii="Times New Roman" w:hAnsi="Times New Roman" w:cs="Times New Roman"/>
          <w:sz w:val="24"/>
          <w:szCs w:val="24"/>
        </w:rPr>
        <w:t xml:space="preserve"> is </w:t>
      </w:r>
      <w:r w:rsidR="008F1D24">
        <w:rPr>
          <w:rFonts w:ascii="Times New Roman" w:hAnsi="Times New Roman" w:cs="Times New Roman"/>
          <w:sz w:val="24"/>
          <w:szCs w:val="24"/>
        </w:rPr>
        <w:t>overexpress</w:t>
      </w:r>
      <w:r w:rsidR="0013631D">
        <w:rPr>
          <w:rFonts w:ascii="Times New Roman" w:hAnsi="Times New Roman" w:cs="Times New Roman"/>
          <w:sz w:val="24"/>
          <w:szCs w:val="24"/>
        </w:rPr>
        <w:t>ed</w:t>
      </w:r>
      <w:r w:rsidR="008F1D24">
        <w:rPr>
          <w:rFonts w:ascii="Times New Roman" w:hAnsi="Times New Roman" w:cs="Times New Roman"/>
          <w:sz w:val="24"/>
          <w:szCs w:val="24"/>
        </w:rPr>
        <w:t xml:space="preserve"> and </w:t>
      </w:r>
      <w:r w:rsidR="00255471">
        <w:rPr>
          <w:rFonts w:ascii="Times New Roman" w:hAnsi="Times New Roman" w:cs="Times New Roman"/>
          <w:sz w:val="24"/>
          <w:szCs w:val="24"/>
        </w:rPr>
        <w:t xml:space="preserve">notch signaling is </w:t>
      </w:r>
      <w:r w:rsidR="008F1D24">
        <w:rPr>
          <w:rFonts w:ascii="Times New Roman" w:hAnsi="Times New Roman" w:cs="Times New Roman"/>
          <w:sz w:val="24"/>
          <w:szCs w:val="24"/>
        </w:rPr>
        <w:t>rescued</w:t>
      </w:r>
      <w:r w:rsidR="0013631D">
        <w:rPr>
          <w:rFonts w:ascii="Times New Roman" w:hAnsi="Times New Roman" w:cs="Times New Roman"/>
          <w:sz w:val="24"/>
          <w:szCs w:val="24"/>
        </w:rPr>
        <w:t>.</w:t>
      </w:r>
      <w:r w:rsidR="00255471">
        <w:rPr>
          <w:rFonts w:ascii="Times New Roman" w:hAnsi="Times New Roman" w:cs="Times New Roman"/>
          <w:sz w:val="24"/>
          <w:szCs w:val="24"/>
        </w:rPr>
        <w:t xml:space="preserve"> </w:t>
      </w:r>
      <w:r w:rsidR="008F1D24">
        <w:rPr>
          <w:rFonts w:ascii="Times New Roman" w:hAnsi="Times New Roman" w:cs="Times New Roman"/>
          <w:sz w:val="24"/>
          <w:szCs w:val="24"/>
        </w:rPr>
        <w:t xml:space="preserve">I would then want to see a mild phenotype with </w:t>
      </w:r>
      <w:r w:rsidR="008F1D24" w:rsidRPr="008F1D24">
        <w:rPr>
          <w:rFonts w:ascii="Times New Roman" w:hAnsi="Times New Roman" w:cs="Times New Roman"/>
          <w:i/>
          <w:sz w:val="24"/>
          <w:szCs w:val="24"/>
        </w:rPr>
        <w:t>cln3</w:t>
      </w:r>
      <w:r w:rsidR="008F1D24">
        <w:rPr>
          <w:rFonts w:ascii="Times New Roman" w:hAnsi="Times New Roman" w:cs="Times New Roman"/>
          <w:sz w:val="24"/>
          <w:szCs w:val="24"/>
        </w:rPr>
        <w:t xml:space="preserve"> overexpression alone (control) and no phenotype with notch overexpression (control)</w:t>
      </w:r>
      <w:r w:rsidR="00255471">
        <w:rPr>
          <w:rFonts w:ascii="Times New Roman" w:hAnsi="Times New Roman" w:cs="Times New Roman"/>
          <w:sz w:val="24"/>
          <w:szCs w:val="24"/>
        </w:rPr>
        <w:t xml:space="preserve">. </w:t>
      </w:r>
      <w:r w:rsidR="008F1D24">
        <w:rPr>
          <w:rFonts w:ascii="Times New Roman" w:hAnsi="Times New Roman" w:cs="Times New Roman"/>
          <w:sz w:val="24"/>
          <w:szCs w:val="24"/>
        </w:rPr>
        <w:t xml:space="preserve">For experiment set 2 I would want to see a </w:t>
      </w:r>
      <w:r w:rsidR="008269BB">
        <w:rPr>
          <w:rFonts w:ascii="Times New Roman" w:hAnsi="Times New Roman" w:cs="Times New Roman"/>
          <w:sz w:val="24"/>
          <w:szCs w:val="24"/>
        </w:rPr>
        <w:t>severe</w:t>
      </w:r>
      <w:r w:rsidR="008F1D24">
        <w:rPr>
          <w:rFonts w:ascii="Times New Roman" w:hAnsi="Times New Roman" w:cs="Times New Roman"/>
          <w:sz w:val="24"/>
          <w:szCs w:val="24"/>
        </w:rPr>
        <w:t xml:space="preserve"> phenotype with notch and cisd2 knockdown together. For cisd2 knockdown alone (control) I would expect no phenotype. And for notch knockdown alone (control) I would expect a </w:t>
      </w:r>
      <w:r w:rsidR="008269BB">
        <w:rPr>
          <w:rFonts w:ascii="Times New Roman" w:hAnsi="Times New Roman" w:cs="Times New Roman"/>
          <w:sz w:val="24"/>
          <w:szCs w:val="24"/>
        </w:rPr>
        <w:t>mild</w:t>
      </w:r>
      <w:r w:rsidR="008F1D24">
        <w:rPr>
          <w:rFonts w:ascii="Times New Roman" w:hAnsi="Times New Roman" w:cs="Times New Roman"/>
          <w:sz w:val="24"/>
          <w:szCs w:val="24"/>
        </w:rPr>
        <w:t xml:space="preserve"> phenotype. </w:t>
      </w:r>
      <w:r w:rsidR="003F1F86">
        <w:rPr>
          <w:rFonts w:ascii="Times New Roman" w:hAnsi="Times New Roman" w:cs="Times New Roman"/>
          <w:sz w:val="24"/>
          <w:szCs w:val="24"/>
        </w:rPr>
        <w:t>These results</w:t>
      </w:r>
      <w:r w:rsidR="00255471">
        <w:rPr>
          <w:rFonts w:ascii="Times New Roman" w:hAnsi="Times New Roman" w:cs="Times New Roman"/>
          <w:sz w:val="24"/>
          <w:szCs w:val="24"/>
        </w:rPr>
        <w:t xml:space="preserve"> would show that </w:t>
      </w:r>
      <w:r w:rsidR="00255471" w:rsidRPr="00314A23">
        <w:rPr>
          <w:rFonts w:ascii="Times New Roman" w:hAnsi="Times New Roman" w:cs="Times New Roman"/>
          <w:i/>
          <w:sz w:val="24"/>
          <w:szCs w:val="24"/>
        </w:rPr>
        <w:t>cisd2</w:t>
      </w:r>
      <w:r w:rsidR="00255471">
        <w:rPr>
          <w:rFonts w:ascii="Times New Roman" w:hAnsi="Times New Roman" w:cs="Times New Roman"/>
          <w:sz w:val="24"/>
          <w:szCs w:val="24"/>
        </w:rPr>
        <w:t xml:space="preserve"> and </w:t>
      </w:r>
      <w:r w:rsidR="00255471" w:rsidRPr="00314A23">
        <w:rPr>
          <w:rFonts w:ascii="Times New Roman" w:hAnsi="Times New Roman" w:cs="Times New Roman"/>
          <w:i/>
          <w:sz w:val="24"/>
          <w:szCs w:val="24"/>
        </w:rPr>
        <w:t>cln3</w:t>
      </w:r>
      <w:r w:rsidR="00255471">
        <w:rPr>
          <w:rFonts w:ascii="Times New Roman" w:hAnsi="Times New Roman" w:cs="Times New Roman"/>
          <w:sz w:val="24"/>
          <w:szCs w:val="24"/>
        </w:rPr>
        <w:t xml:space="preserve"> are connected via this notch signaling and that the hypothesis was correct.</w:t>
      </w:r>
      <w:r w:rsidR="008269BB">
        <w:rPr>
          <w:rFonts w:ascii="Times New Roman" w:hAnsi="Times New Roman" w:cs="Times New Roman"/>
          <w:sz w:val="24"/>
          <w:szCs w:val="24"/>
        </w:rPr>
        <w:t xml:space="preserve"> See Table 1 and Table 2.</w:t>
      </w:r>
      <w:r w:rsidR="00255471">
        <w:rPr>
          <w:rFonts w:ascii="Times New Roman" w:hAnsi="Times New Roman" w:cs="Times New Roman"/>
          <w:sz w:val="24"/>
          <w:szCs w:val="24"/>
        </w:rPr>
        <w:t xml:space="preserve"> </w:t>
      </w:r>
      <w:r w:rsidR="008F1D24">
        <w:rPr>
          <w:rFonts w:ascii="Times New Roman" w:hAnsi="Times New Roman" w:cs="Times New Roman"/>
          <w:sz w:val="24"/>
          <w:szCs w:val="24"/>
        </w:rPr>
        <w:t>I</w:t>
      </w:r>
      <w:r w:rsidR="00255471">
        <w:rPr>
          <w:rFonts w:ascii="Times New Roman" w:hAnsi="Times New Roman" w:cs="Times New Roman"/>
          <w:sz w:val="24"/>
          <w:szCs w:val="24"/>
        </w:rPr>
        <w:t>f the phenotype</w:t>
      </w:r>
      <w:r w:rsidR="008269BB">
        <w:rPr>
          <w:rFonts w:ascii="Times New Roman" w:hAnsi="Times New Roman" w:cs="Times New Roman"/>
          <w:sz w:val="24"/>
          <w:szCs w:val="24"/>
        </w:rPr>
        <w:t xml:space="preserve"> is not as expected</w:t>
      </w:r>
      <w:r w:rsidR="00255471">
        <w:rPr>
          <w:rFonts w:ascii="Times New Roman" w:hAnsi="Times New Roman" w:cs="Times New Roman"/>
          <w:sz w:val="24"/>
          <w:szCs w:val="24"/>
        </w:rPr>
        <w:t xml:space="preserve"> then it’s possible they are just connected via a different kind of signaling like JNK.</w:t>
      </w:r>
      <w:r w:rsidR="003F1F86">
        <w:rPr>
          <w:rFonts w:ascii="Times New Roman" w:hAnsi="Times New Roman" w:cs="Times New Roman"/>
          <w:sz w:val="24"/>
          <w:szCs w:val="24"/>
          <w:vertAlign w:val="superscript"/>
        </w:rPr>
        <w:t>4</w:t>
      </w:r>
      <w:r w:rsidR="003F1F86">
        <w:rPr>
          <w:rFonts w:ascii="Times New Roman" w:hAnsi="Times New Roman" w:cs="Times New Roman"/>
          <w:sz w:val="24"/>
          <w:szCs w:val="24"/>
        </w:rPr>
        <w:t xml:space="preserve"> </w:t>
      </w:r>
    </w:p>
    <w:p w:rsidR="00763EAD" w:rsidRPr="00532827" w:rsidRDefault="00763EAD" w:rsidP="006E6A5B">
      <w:pPr>
        <w:rPr>
          <w:rFonts w:ascii="Times New Roman" w:hAnsi="Times New Roman" w:cs="Times New Roman"/>
          <w:sz w:val="24"/>
          <w:szCs w:val="24"/>
          <w:vertAlign w:val="superscript"/>
        </w:rPr>
      </w:pPr>
      <w:r>
        <w:rPr>
          <w:rFonts w:ascii="Times New Roman" w:hAnsi="Times New Roman" w:cs="Times New Roman"/>
          <w:sz w:val="24"/>
          <w:szCs w:val="24"/>
        </w:rPr>
        <w:t>The biggest setback for this experiment would be if the results are inconclusive. Then that means that notch signaling isn’t the connection</w:t>
      </w:r>
      <w:r w:rsidR="008F1D24">
        <w:rPr>
          <w:rFonts w:ascii="Times New Roman" w:hAnsi="Times New Roman" w:cs="Times New Roman"/>
          <w:sz w:val="24"/>
          <w:szCs w:val="24"/>
        </w:rPr>
        <w:t>,</w:t>
      </w:r>
      <w:r>
        <w:rPr>
          <w:rFonts w:ascii="Times New Roman" w:hAnsi="Times New Roman" w:cs="Times New Roman"/>
          <w:sz w:val="24"/>
          <w:szCs w:val="24"/>
        </w:rPr>
        <w:t xml:space="preserve"> there are multiple other routes that would need investigating then if that is the case.</w:t>
      </w:r>
      <w:r w:rsidR="00D56BA8">
        <w:rPr>
          <w:rFonts w:ascii="Times New Roman" w:hAnsi="Times New Roman" w:cs="Times New Roman"/>
          <w:sz w:val="24"/>
          <w:szCs w:val="24"/>
        </w:rPr>
        <w:t xml:space="preserve"> One possible issue is that off-target effects may result in a false-positive from using RNAi, however this is unlikely due to the precision of this method.</w:t>
      </w:r>
      <w:r w:rsidR="007E0EB2">
        <w:rPr>
          <w:rFonts w:ascii="Times New Roman" w:hAnsi="Times New Roman" w:cs="Times New Roman"/>
          <w:sz w:val="24"/>
          <w:szCs w:val="24"/>
          <w:vertAlign w:val="superscript"/>
        </w:rPr>
        <w:t>9, 11</w:t>
      </w:r>
      <w:r w:rsidR="00AE1831">
        <w:rPr>
          <w:rFonts w:ascii="Times New Roman" w:hAnsi="Times New Roman" w:cs="Times New Roman"/>
          <w:sz w:val="24"/>
          <w:szCs w:val="24"/>
        </w:rPr>
        <w:t xml:space="preserve"> Another possible issue is that, because of the developmental control these genes have, </w:t>
      </w:r>
      <w:r w:rsidR="00AE1831">
        <w:rPr>
          <w:rFonts w:ascii="Times New Roman" w:hAnsi="Times New Roman" w:cs="Times New Roman"/>
          <w:sz w:val="24"/>
          <w:szCs w:val="24"/>
        </w:rPr>
        <w:t>unless the genes are only manipulated in one specific area, the eye in this case</w:t>
      </w:r>
      <w:r w:rsidR="00AE1831">
        <w:rPr>
          <w:rFonts w:ascii="Times New Roman" w:hAnsi="Times New Roman" w:cs="Times New Roman"/>
          <w:sz w:val="24"/>
          <w:szCs w:val="24"/>
        </w:rPr>
        <w:t>, the flies may not survive development for us to observe phenotypical changes.</w:t>
      </w:r>
      <w:r w:rsidR="00AE1831">
        <w:rPr>
          <w:rFonts w:ascii="Times New Roman" w:hAnsi="Times New Roman" w:cs="Times New Roman"/>
          <w:sz w:val="24"/>
          <w:szCs w:val="24"/>
          <w:vertAlign w:val="superscript"/>
        </w:rPr>
        <w:t>6, 9, 12</w:t>
      </w:r>
      <w:r w:rsidR="00AE1831">
        <w:rPr>
          <w:rFonts w:ascii="Times New Roman" w:hAnsi="Times New Roman" w:cs="Times New Roman"/>
          <w:sz w:val="24"/>
          <w:szCs w:val="24"/>
        </w:rPr>
        <w:t xml:space="preserve"> This should be controlled by Gal4 </w:t>
      </w:r>
      <w:r w:rsidR="00532827">
        <w:rPr>
          <w:rFonts w:ascii="Times New Roman" w:hAnsi="Times New Roman" w:cs="Times New Roman"/>
          <w:sz w:val="24"/>
          <w:szCs w:val="24"/>
        </w:rPr>
        <w:t xml:space="preserve">precision as well </w:t>
      </w:r>
      <w:r w:rsidR="00AE1831">
        <w:rPr>
          <w:rFonts w:ascii="Times New Roman" w:hAnsi="Times New Roman" w:cs="Times New Roman"/>
          <w:sz w:val="24"/>
          <w:szCs w:val="24"/>
        </w:rPr>
        <w:t>since it be focused in the eye</w:t>
      </w:r>
      <w:r w:rsidR="00532827">
        <w:rPr>
          <w:rFonts w:ascii="Times New Roman" w:hAnsi="Times New Roman" w:cs="Times New Roman"/>
          <w:sz w:val="24"/>
          <w:szCs w:val="24"/>
        </w:rPr>
        <w:t>.</w:t>
      </w:r>
      <w:r w:rsidR="00532827">
        <w:rPr>
          <w:rFonts w:ascii="Times New Roman" w:hAnsi="Times New Roman" w:cs="Times New Roman"/>
          <w:sz w:val="24"/>
          <w:szCs w:val="24"/>
          <w:vertAlign w:val="superscript"/>
        </w:rPr>
        <w:t>9</w:t>
      </w:r>
    </w:p>
    <w:p w:rsidR="00763EAD" w:rsidRDefault="00763EAD" w:rsidP="006E6A5B">
      <w:pPr>
        <w:rPr>
          <w:rFonts w:ascii="Times New Roman" w:hAnsi="Times New Roman" w:cs="Times New Roman"/>
          <w:sz w:val="24"/>
          <w:szCs w:val="24"/>
        </w:rPr>
      </w:pPr>
      <w:r>
        <w:rPr>
          <w:rFonts w:ascii="Times New Roman" w:hAnsi="Times New Roman" w:cs="Times New Roman"/>
          <w:sz w:val="24"/>
          <w:szCs w:val="24"/>
        </w:rPr>
        <w:t>Regardless of these problems knowing how these genes function, together and separately, is key in our understanding of genetics. It may help shed light on how other genes work together, helping us to understand genetic diseases and our own genetic code just a little bit more</w:t>
      </w:r>
      <w:r w:rsidR="00646B81">
        <w:rPr>
          <w:rFonts w:ascii="Times New Roman" w:hAnsi="Times New Roman" w:cs="Times New Roman"/>
          <w:sz w:val="24"/>
          <w:szCs w:val="24"/>
        </w:rPr>
        <w:t>. Perhaps in the future genetic disease and resulting deaths and suffering will be a thing of the past.</w:t>
      </w:r>
    </w:p>
    <w:p w:rsidR="00EE45D8" w:rsidRPr="003F1F86" w:rsidRDefault="00EE45D8" w:rsidP="006E6A5B">
      <w:pPr>
        <w:rPr>
          <w:rFonts w:ascii="Times New Roman" w:hAnsi="Times New Roman" w:cs="Times New Roman"/>
          <w:sz w:val="24"/>
          <w:szCs w:val="24"/>
        </w:rPr>
      </w:pPr>
    </w:p>
    <w:p w:rsidR="00CF7F2D" w:rsidRDefault="00CF7F2D" w:rsidP="006E6A5B">
      <w:pPr>
        <w:rPr>
          <w:rFonts w:ascii="Times New Roman" w:hAnsi="Times New Roman" w:cs="Times New Roman"/>
          <w:sz w:val="24"/>
          <w:szCs w:val="24"/>
        </w:rPr>
      </w:pPr>
    </w:p>
    <w:p w:rsidR="00A05143" w:rsidRDefault="00A05143" w:rsidP="006E6A5B">
      <w:pPr>
        <w:rPr>
          <w:rFonts w:ascii="Times New Roman" w:hAnsi="Times New Roman" w:cs="Times New Roman"/>
          <w:sz w:val="24"/>
          <w:szCs w:val="24"/>
        </w:rPr>
      </w:pPr>
    </w:p>
    <w:p w:rsidR="002F7681" w:rsidRDefault="00B027A6" w:rsidP="006E6A5B">
      <w:pPr>
        <w:rPr>
          <w:rFonts w:ascii="Times New Roman" w:hAnsi="Times New Roman" w:cs="Times New Roman"/>
          <w:b/>
          <w:sz w:val="24"/>
          <w:szCs w:val="24"/>
        </w:rPr>
      </w:pPr>
      <w:r w:rsidRPr="002F7681">
        <w:rPr>
          <w:rFonts w:ascii="Times New Roman" w:hAnsi="Times New Roman" w:cs="Times New Roman"/>
          <w:b/>
          <w:sz w:val="24"/>
          <w:szCs w:val="24"/>
        </w:rPr>
        <w:lastRenderedPageBreak/>
        <w:t>IV</w:t>
      </w:r>
      <w:r w:rsidR="002F7681" w:rsidRPr="002F7681">
        <w:rPr>
          <w:rFonts w:ascii="Times New Roman" w:hAnsi="Times New Roman" w:cs="Times New Roman"/>
          <w:b/>
          <w:sz w:val="24"/>
          <w:szCs w:val="24"/>
        </w:rPr>
        <w:t>.</w:t>
      </w:r>
      <w:r w:rsidRPr="002F7681">
        <w:rPr>
          <w:rFonts w:ascii="Times New Roman" w:hAnsi="Times New Roman" w:cs="Times New Roman"/>
          <w:b/>
          <w:sz w:val="24"/>
          <w:szCs w:val="24"/>
        </w:rPr>
        <w:t xml:space="preserve"> References</w:t>
      </w:r>
    </w:p>
    <w:p w:rsidR="002F7681" w:rsidRPr="00B247C9" w:rsidRDefault="002F7681" w:rsidP="006E6A5B">
      <w:pPr>
        <w:pStyle w:val="ListParagraph"/>
        <w:numPr>
          <w:ilvl w:val="0"/>
          <w:numId w:val="2"/>
        </w:numPr>
        <w:rPr>
          <w:rFonts w:ascii="Times New Roman" w:hAnsi="Times New Roman" w:cs="Times New Roman"/>
          <w:b/>
          <w:sz w:val="24"/>
          <w:szCs w:val="24"/>
        </w:rPr>
      </w:pPr>
      <w:r w:rsidRPr="00B247C9">
        <w:rPr>
          <w:rFonts w:ascii="Times New Roman" w:hAnsi="Times New Roman" w:cs="Times New Roman"/>
          <w:sz w:val="24"/>
          <w:szCs w:val="24"/>
        </w:rPr>
        <w:t xml:space="preserve"> </w:t>
      </w:r>
      <w:r w:rsidRPr="00B247C9">
        <w:rPr>
          <w:rFonts w:ascii="Times New Roman" w:eastAsia="Times New Roman" w:hAnsi="Times New Roman" w:cs="Times New Roman"/>
          <w:sz w:val="24"/>
          <w:szCs w:val="24"/>
        </w:rPr>
        <w:t xml:space="preserve">Jones, M., Amr, S., </w:t>
      </w:r>
      <w:proofErr w:type="spellStart"/>
      <w:r w:rsidRPr="00B247C9">
        <w:rPr>
          <w:rFonts w:ascii="Times New Roman" w:eastAsia="Times New Roman" w:hAnsi="Times New Roman" w:cs="Times New Roman"/>
          <w:sz w:val="24"/>
          <w:szCs w:val="24"/>
        </w:rPr>
        <w:t>Ferebee</w:t>
      </w:r>
      <w:proofErr w:type="spellEnd"/>
      <w:r w:rsidRPr="00B247C9">
        <w:rPr>
          <w:rFonts w:ascii="Times New Roman" w:eastAsia="Times New Roman" w:hAnsi="Times New Roman" w:cs="Times New Roman"/>
          <w:sz w:val="24"/>
          <w:szCs w:val="24"/>
        </w:rPr>
        <w:t xml:space="preserve">, A., Huynh, P., Rosenfeld, J., Miles, M., . . . </w:t>
      </w:r>
      <w:proofErr w:type="spellStart"/>
      <w:r w:rsidRPr="00B247C9">
        <w:rPr>
          <w:rFonts w:ascii="Times New Roman" w:eastAsia="Times New Roman" w:hAnsi="Times New Roman" w:cs="Times New Roman"/>
          <w:sz w:val="24"/>
          <w:szCs w:val="24"/>
        </w:rPr>
        <w:t>Grotewiel</w:t>
      </w:r>
      <w:proofErr w:type="spellEnd"/>
      <w:r w:rsidRPr="00B247C9">
        <w:rPr>
          <w:rFonts w:ascii="Times New Roman" w:eastAsia="Times New Roman" w:hAnsi="Times New Roman" w:cs="Times New Roman"/>
          <w:sz w:val="24"/>
          <w:szCs w:val="24"/>
        </w:rPr>
        <w:t xml:space="preserve">, M. (2014). Genetic studies in Drosophila and humans support a model for the concerted function of CISD2, PPT1 and CLN3 in disease. </w:t>
      </w:r>
      <w:r w:rsidRPr="00B247C9">
        <w:rPr>
          <w:rFonts w:ascii="Times New Roman" w:eastAsia="Times New Roman" w:hAnsi="Times New Roman" w:cs="Times New Roman"/>
          <w:i/>
          <w:iCs/>
          <w:sz w:val="24"/>
          <w:szCs w:val="24"/>
        </w:rPr>
        <w:t>Biology Open,</w:t>
      </w:r>
      <w:r w:rsidRPr="00B247C9">
        <w:rPr>
          <w:rFonts w:ascii="Times New Roman" w:eastAsia="Times New Roman" w:hAnsi="Times New Roman" w:cs="Times New Roman"/>
          <w:sz w:val="24"/>
          <w:szCs w:val="24"/>
        </w:rPr>
        <w:t xml:space="preserve"> </w:t>
      </w:r>
      <w:r w:rsidRPr="00B247C9">
        <w:rPr>
          <w:rFonts w:ascii="Times New Roman" w:eastAsia="Times New Roman" w:hAnsi="Times New Roman" w:cs="Times New Roman"/>
          <w:i/>
          <w:iCs/>
          <w:sz w:val="24"/>
          <w:szCs w:val="24"/>
        </w:rPr>
        <w:t>3</w:t>
      </w:r>
      <w:r w:rsidRPr="00B247C9">
        <w:rPr>
          <w:rFonts w:ascii="Times New Roman" w:eastAsia="Times New Roman" w:hAnsi="Times New Roman" w:cs="Times New Roman"/>
          <w:sz w:val="24"/>
          <w:szCs w:val="24"/>
        </w:rPr>
        <w:t>(5), 342-52.</w:t>
      </w:r>
    </w:p>
    <w:p w:rsidR="002F7681" w:rsidRPr="00B247C9" w:rsidRDefault="002F7681" w:rsidP="006E6A5B">
      <w:pPr>
        <w:pStyle w:val="ListParagraph"/>
        <w:numPr>
          <w:ilvl w:val="0"/>
          <w:numId w:val="2"/>
        </w:numPr>
        <w:rPr>
          <w:rFonts w:ascii="Times New Roman" w:hAnsi="Times New Roman" w:cs="Times New Roman"/>
          <w:b/>
          <w:sz w:val="24"/>
          <w:szCs w:val="24"/>
        </w:rPr>
      </w:pPr>
      <w:r w:rsidRPr="00B247C9">
        <w:rPr>
          <w:rFonts w:ascii="Times New Roman" w:hAnsi="Times New Roman" w:cs="Times New Roman"/>
          <w:sz w:val="24"/>
          <w:szCs w:val="24"/>
        </w:rPr>
        <w:t xml:space="preserve">Vani, N. (2010). Wolfram Syndrome. </w:t>
      </w:r>
      <w:r w:rsidRPr="00B247C9">
        <w:rPr>
          <w:rFonts w:ascii="Times New Roman" w:hAnsi="Times New Roman" w:cs="Times New Roman"/>
          <w:i/>
          <w:iCs/>
          <w:sz w:val="24"/>
          <w:szCs w:val="24"/>
        </w:rPr>
        <w:t>Apollo Medicine,</w:t>
      </w:r>
      <w:r w:rsidRPr="00B247C9">
        <w:rPr>
          <w:rFonts w:ascii="Times New Roman" w:hAnsi="Times New Roman" w:cs="Times New Roman"/>
          <w:sz w:val="24"/>
          <w:szCs w:val="24"/>
        </w:rPr>
        <w:t xml:space="preserve"> </w:t>
      </w:r>
      <w:r w:rsidRPr="00B247C9">
        <w:rPr>
          <w:rFonts w:ascii="Times New Roman" w:hAnsi="Times New Roman" w:cs="Times New Roman"/>
          <w:i/>
          <w:iCs/>
          <w:sz w:val="24"/>
          <w:szCs w:val="24"/>
        </w:rPr>
        <w:t>7</w:t>
      </w:r>
      <w:r w:rsidRPr="00B247C9">
        <w:rPr>
          <w:rFonts w:ascii="Times New Roman" w:hAnsi="Times New Roman" w:cs="Times New Roman"/>
          <w:sz w:val="24"/>
          <w:szCs w:val="24"/>
        </w:rPr>
        <w:t>(1), 51-53.</w:t>
      </w:r>
    </w:p>
    <w:p w:rsidR="000D0690" w:rsidRPr="00B247C9" w:rsidRDefault="000D0690" w:rsidP="000D0690">
      <w:pPr>
        <w:pStyle w:val="ListParagraph"/>
        <w:numPr>
          <w:ilvl w:val="0"/>
          <w:numId w:val="2"/>
        </w:numPr>
        <w:spacing w:after="0" w:line="240" w:lineRule="auto"/>
        <w:rPr>
          <w:rFonts w:ascii="Times New Roman" w:eastAsia="Times New Roman" w:hAnsi="Times New Roman" w:cs="Times New Roman"/>
          <w:sz w:val="24"/>
          <w:szCs w:val="24"/>
        </w:rPr>
      </w:pPr>
      <w:proofErr w:type="spellStart"/>
      <w:r w:rsidRPr="00B247C9">
        <w:rPr>
          <w:rFonts w:ascii="Times New Roman" w:eastAsia="Times New Roman" w:hAnsi="Times New Roman" w:cs="Times New Roman"/>
          <w:sz w:val="24"/>
          <w:szCs w:val="24"/>
        </w:rPr>
        <w:t>Rouzier</w:t>
      </w:r>
      <w:proofErr w:type="spellEnd"/>
      <w:r w:rsidRPr="00B247C9">
        <w:rPr>
          <w:rFonts w:ascii="Times New Roman" w:eastAsia="Times New Roman" w:hAnsi="Times New Roman" w:cs="Times New Roman"/>
          <w:sz w:val="24"/>
          <w:szCs w:val="24"/>
        </w:rPr>
        <w:t xml:space="preserve">, Moore, Delorme, </w:t>
      </w:r>
      <w:proofErr w:type="spellStart"/>
      <w:r w:rsidRPr="00B247C9">
        <w:rPr>
          <w:rFonts w:ascii="Times New Roman" w:eastAsia="Times New Roman" w:hAnsi="Times New Roman" w:cs="Times New Roman"/>
          <w:sz w:val="24"/>
          <w:szCs w:val="24"/>
        </w:rPr>
        <w:t>Lacas</w:t>
      </w:r>
      <w:proofErr w:type="spellEnd"/>
      <w:r w:rsidRPr="00B247C9">
        <w:rPr>
          <w:rFonts w:ascii="Times New Roman" w:eastAsia="Times New Roman" w:hAnsi="Times New Roman" w:cs="Times New Roman"/>
          <w:sz w:val="24"/>
          <w:szCs w:val="24"/>
        </w:rPr>
        <w:t xml:space="preserve">-Gervais, </w:t>
      </w:r>
      <w:proofErr w:type="spellStart"/>
      <w:r w:rsidRPr="00B247C9">
        <w:rPr>
          <w:rFonts w:ascii="Times New Roman" w:eastAsia="Times New Roman" w:hAnsi="Times New Roman" w:cs="Times New Roman"/>
          <w:sz w:val="24"/>
          <w:szCs w:val="24"/>
        </w:rPr>
        <w:t>Ait</w:t>
      </w:r>
      <w:proofErr w:type="spellEnd"/>
      <w:r w:rsidRPr="00B247C9">
        <w:rPr>
          <w:rFonts w:ascii="Times New Roman" w:eastAsia="Times New Roman" w:hAnsi="Times New Roman" w:cs="Times New Roman"/>
          <w:sz w:val="24"/>
          <w:szCs w:val="24"/>
        </w:rPr>
        <w:t>-El-</w:t>
      </w:r>
      <w:proofErr w:type="spellStart"/>
      <w:r w:rsidRPr="00B247C9">
        <w:rPr>
          <w:rFonts w:ascii="Times New Roman" w:eastAsia="Times New Roman" w:hAnsi="Times New Roman" w:cs="Times New Roman"/>
          <w:sz w:val="24"/>
          <w:szCs w:val="24"/>
        </w:rPr>
        <w:t>Mkadem</w:t>
      </w:r>
      <w:proofErr w:type="spellEnd"/>
      <w:r w:rsidRPr="00B247C9">
        <w:rPr>
          <w:rFonts w:ascii="Times New Roman" w:eastAsia="Times New Roman" w:hAnsi="Times New Roman" w:cs="Times New Roman"/>
          <w:sz w:val="24"/>
          <w:szCs w:val="24"/>
        </w:rPr>
        <w:t xml:space="preserve">, </w:t>
      </w:r>
      <w:proofErr w:type="spellStart"/>
      <w:r w:rsidRPr="00B247C9">
        <w:rPr>
          <w:rFonts w:ascii="Times New Roman" w:eastAsia="Times New Roman" w:hAnsi="Times New Roman" w:cs="Times New Roman"/>
          <w:sz w:val="24"/>
          <w:szCs w:val="24"/>
        </w:rPr>
        <w:t>Fragaki</w:t>
      </w:r>
      <w:proofErr w:type="spellEnd"/>
      <w:r w:rsidRPr="00B247C9">
        <w:rPr>
          <w:rFonts w:ascii="Times New Roman" w:eastAsia="Times New Roman" w:hAnsi="Times New Roman" w:cs="Times New Roman"/>
          <w:sz w:val="24"/>
          <w:szCs w:val="24"/>
        </w:rPr>
        <w:t xml:space="preserve">, . . . </w:t>
      </w:r>
      <w:proofErr w:type="spellStart"/>
      <w:r w:rsidRPr="00B247C9">
        <w:rPr>
          <w:rFonts w:ascii="Times New Roman" w:eastAsia="Times New Roman" w:hAnsi="Times New Roman" w:cs="Times New Roman"/>
          <w:sz w:val="24"/>
          <w:szCs w:val="24"/>
        </w:rPr>
        <w:t>Paquis-Flucklinger</w:t>
      </w:r>
      <w:proofErr w:type="spellEnd"/>
      <w:r w:rsidRPr="00B247C9">
        <w:rPr>
          <w:rFonts w:ascii="Times New Roman" w:eastAsia="Times New Roman" w:hAnsi="Times New Roman" w:cs="Times New Roman"/>
          <w:sz w:val="24"/>
          <w:szCs w:val="24"/>
        </w:rPr>
        <w:t xml:space="preserve">. (2017). A novel CISD2 mutation associated with a classical Wolfram syndrome phenotype alters Ca 2+ homeostasis and ER-mitochondria interactions. </w:t>
      </w:r>
      <w:r w:rsidRPr="00B247C9">
        <w:rPr>
          <w:rFonts w:ascii="Times New Roman" w:eastAsia="Times New Roman" w:hAnsi="Times New Roman" w:cs="Times New Roman"/>
          <w:i/>
          <w:iCs/>
          <w:sz w:val="24"/>
          <w:szCs w:val="24"/>
        </w:rPr>
        <w:t>Human Molecular Genetics,</w:t>
      </w:r>
      <w:r w:rsidRPr="00B247C9">
        <w:rPr>
          <w:rFonts w:ascii="Times New Roman" w:eastAsia="Times New Roman" w:hAnsi="Times New Roman" w:cs="Times New Roman"/>
          <w:sz w:val="24"/>
          <w:szCs w:val="24"/>
        </w:rPr>
        <w:t xml:space="preserve"> </w:t>
      </w:r>
      <w:r w:rsidRPr="00B247C9">
        <w:rPr>
          <w:rFonts w:ascii="Times New Roman" w:eastAsia="Times New Roman" w:hAnsi="Times New Roman" w:cs="Times New Roman"/>
          <w:i/>
          <w:iCs/>
          <w:sz w:val="24"/>
          <w:szCs w:val="24"/>
        </w:rPr>
        <w:t>26</w:t>
      </w:r>
      <w:r w:rsidRPr="00B247C9">
        <w:rPr>
          <w:rFonts w:ascii="Times New Roman" w:eastAsia="Times New Roman" w:hAnsi="Times New Roman" w:cs="Times New Roman"/>
          <w:sz w:val="24"/>
          <w:szCs w:val="24"/>
        </w:rPr>
        <w:t>(9), 1599-1611.</w:t>
      </w:r>
    </w:p>
    <w:p w:rsidR="000D0690" w:rsidRPr="00B247C9" w:rsidRDefault="00B524BA" w:rsidP="006E6A5B">
      <w:pPr>
        <w:pStyle w:val="ListParagraph"/>
        <w:numPr>
          <w:ilvl w:val="0"/>
          <w:numId w:val="2"/>
        </w:numPr>
        <w:rPr>
          <w:rFonts w:ascii="Times New Roman" w:hAnsi="Times New Roman" w:cs="Times New Roman"/>
          <w:b/>
          <w:sz w:val="24"/>
          <w:szCs w:val="24"/>
        </w:rPr>
      </w:pPr>
      <w:proofErr w:type="spellStart"/>
      <w:r w:rsidRPr="00B247C9">
        <w:rPr>
          <w:rFonts w:ascii="Times New Roman" w:hAnsi="Times New Roman" w:cs="Times New Roman"/>
          <w:sz w:val="24"/>
          <w:szCs w:val="24"/>
        </w:rPr>
        <w:t>Tuxworth</w:t>
      </w:r>
      <w:proofErr w:type="spellEnd"/>
      <w:r w:rsidRPr="00B247C9">
        <w:rPr>
          <w:rFonts w:ascii="Times New Roman" w:hAnsi="Times New Roman" w:cs="Times New Roman"/>
          <w:sz w:val="24"/>
          <w:szCs w:val="24"/>
        </w:rPr>
        <w:t xml:space="preserve">, RI., </w:t>
      </w:r>
      <w:proofErr w:type="spellStart"/>
      <w:r w:rsidRPr="00B247C9">
        <w:rPr>
          <w:rFonts w:ascii="Times New Roman" w:hAnsi="Times New Roman" w:cs="Times New Roman"/>
          <w:sz w:val="24"/>
          <w:szCs w:val="24"/>
        </w:rPr>
        <w:t>Vivancos</w:t>
      </w:r>
      <w:proofErr w:type="spellEnd"/>
      <w:r w:rsidRPr="00B247C9">
        <w:rPr>
          <w:rFonts w:ascii="Times New Roman" w:hAnsi="Times New Roman" w:cs="Times New Roman"/>
          <w:sz w:val="24"/>
          <w:szCs w:val="24"/>
        </w:rPr>
        <w:t xml:space="preserve">, V., O’Hare, MB., Tear, G. (2009). Interactions between the juvenile Batten disease gene, CLN3, and the notch and JNK signaling pathways. </w:t>
      </w:r>
      <w:r w:rsidRPr="00B247C9">
        <w:rPr>
          <w:rFonts w:ascii="Times New Roman" w:hAnsi="Times New Roman" w:cs="Times New Roman"/>
          <w:i/>
          <w:sz w:val="24"/>
          <w:szCs w:val="24"/>
        </w:rPr>
        <w:t>Human Molecular Genetics</w:t>
      </w:r>
      <w:r w:rsidRPr="00B247C9">
        <w:rPr>
          <w:rFonts w:ascii="Times New Roman" w:hAnsi="Times New Roman" w:cs="Times New Roman"/>
          <w:sz w:val="24"/>
          <w:szCs w:val="24"/>
        </w:rPr>
        <w:t xml:space="preserve">, </w:t>
      </w:r>
      <w:r w:rsidRPr="00B247C9">
        <w:rPr>
          <w:rFonts w:ascii="Times New Roman" w:hAnsi="Times New Roman" w:cs="Times New Roman"/>
          <w:i/>
          <w:sz w:val="24"/>
          <w:szCs w:val="24"/>
        </w:rPr>
        <w:t xml:space="preserve">18(4), </w:t>
      </w:r>
      <w:r w:rsidRPr="00B247C9">
        <w:rPr>
          <w:rFonts w:ascii="Times New Roman" w:hAnsi="Times New Roman" w:cs="Times New Roman"/>
          <w:sz w:val="24"/>
          <w:szCs w:val="24"/>
        </w:rPr>
        <w:t>667-678.</w:t>
      </w:r>
    </w:p>
    <w:p w:rsidR="00B23210" w:rsidRPr="00B247C9" w:rsidRDefault="00B23210" w:rsidP="006E6A5B">
      <w:pPr>
        <w:pStyle w:val="ListParagraph"/>
        <w:numPr>
          <w:ilvl w:val="0"/>
          <w:numId w:val="2"/>
        </w:numPr>
        <w:rPr>
          <w:rFonts w:ascii="Times New Roman" w:hAnsi="Times New Roman" w:cs="Times New Roman"/>
          <w:b/>
          <w:sz w:val="24"/>
          <w:szCs w:val="24"/>
        </w:rPr>
      </w:pPr>
      <w:proofErr w:type="spellStart"/>
      <w:r w:rsidRPr="00B247C9">
        <w:rPr>
          <w:rFonts w:ascii="Times New Roman" w:hAnsi="Times New Roman" w:cs="Times New Roman"/>
          <w:sz w:val="24"/>
          <w:szCs w:val="24"/>
        </w:rPr>
        <w:t>Borggrefe</w:t>
      </w:r>
      <w:proofErr w:type="spellEnd"/>
      <w:r w:rsidRPr="00B247C9">
        <w:rPr>
          <w:rFonts w:ascii="Times New Roman" w:hAnsi="Times New Roman" w:cs="Times New Roman"/>
          <w:sz w:val="24"/>
          <w:szCs w:val="24"/>
        </w:rPr>
        <w:t xml:space="preserve">, T., &amp; Oswald, F. (2009). The Notch signaling pathway: Transcriptional regulation at Notch target genes. </w:t>
      </w:r>
      <w:r w:rsidRPr="00B247C9">
        <w:rPr>
          <w:rFonts w:ascii="Times New Roman" w:hAnsi="Times New Roman" w:cs="Times New Roman"/>
          <w:i/>
          <w:iCs/>
          <w:sz w:val="24"/>
          <w:szCs w:val="24"/>
        </w:rPr>
        <w:t>Cellular and Molecular Life Sciences,</w:t>
      </w:r>
      <w:r w:rsidRPr="00B247C9">
        <w:rPr>
          <w:rFonts w:ascii="Times New Roman" w:hAnsi="Times New Roman" w:cs="Times New Roman"/>
          <w:sz w:val="24"/>
          <w:szCs w:val="24"/>
        </w:rPr>
        <w:t xml:space="preserve"> </w:t>
      </w:r>
      <w:r w:rsidRPr="00B247C9">
        <w:rPr>
          <w:rFonts w:ascii="Times New Roman" w:hAnsi="Times New Roman" w:cs="Times New Roman"/>
          <w:i/>
          <w:iCs/>
          <w:sz w:val="24"/>
          <w:szCs w:val="24"/>
        </w:rPr>
        <w:t>66</w:t>
      </w:r>
      <w:r w:rsidRPr="00B247C9">
        <w:rPr>
          <w:rFonts w:ascii="Times New Roman" w:hAnsi="Times New Roman" w:cs="Times New Roman"/>
          <w:sz w:val="24"/>
          <w:szCs w:val="24"/>
        </w:rPr>
        <w:t>(10), 1631-1646.</w:t>
      </w:r>
    </w:p>
    <w:p w:rsidR="00B764AD" w:rsidRPr="00A13A50" w:rsidRDefault="00CC197C" w:rsidP="006E6A5B">
      <w:pPr>
        <w:pStyle w:val="ListParagraph"/>
        <w:numPr>
          <w:ilvl w:val="0"/>
          <w:numId w:val="2"/>
        </w:numPr>
        <w:rPr>
          <w:rFonts w:ascii="Times New Roman" w:hAnsi="Times New Roman" w:cs="Times New Roman"/>
          <w:b/>
          <w:sz w:val="24"/>
          <w:szCs w:val="24"/>
        </w:rPr>
      </w:pPr>
      <w:proofErr w:type="spellStart"/>
      <w:r w:rsidRPr="00A13A50">
        <w:rPr>
          <w:rFonts w:ascii="Times New Roman" w:hAnsi="Times New Roman" w:cs="Times New Roman"/>
          <w:sz w:val="24"/>
          <w:szCs w:val="24"/>
        </w:rPr>
        <w:t>Artavanis-Tsakonas</w:t>
      </w:r>
      <w:proofErr w:type="spellEnd"/>
      <w:r w:rsidRPr="00A13A50">
        <w:rPr>
          <w:rFonts w:ascii="Times New Roman" w:hAnsi="Times New Roman" w:cs="Times New Roman"/>
          <w:sz w:val="24"/>
          <w:szCs w:val="24"/>
        </w:rPr>
        <w:t xml:space="preserve">, S., Rand, M., &amp; Lake, R. (1999). Notch signaling: Cell fate control and signal transduction in development. </w:t>
      </w:r>
      <w:r w:rsidRPr="00A13A50">
        <w:rPr>
          <w:rFonts w:ascii="Times New Roman" w:hAnsi="Times New Roman" w:cs="Times New Roman"/>
          <w:i/>
          <w:iCs/>
          <w:sz w:val="24"/>
          <w:szCs w:val="24"/>
        </w:rPr>
        <w:t>Science (Washington),</w:t>
      </w:r>
      <w:r w:rsidRPr="00A13A50">
        <w:rPr>
          <w:rFonts w:ascii="Times New Roman" w:hAnsi="Times New Roman" w:cs="Times New Roman"/>
          <w:sz w:val="24"/>
          <w:szCs w:val="24"/>
        </w:rPr>
        <w:t xml:space="preserve"> </w:t>
      </w:r>
      <w:r w:rsidRPr="00A13A50">
        <w:rPr>
          <w:rFonts w:ascii="Times New Roman" w:hAnsi="Times New Roman" w:cs="Times New Roman"/>
          <w:i/>
          <w:iCs/>
          <w:sz w:val="24"/>
          <w:szCs w:val="24"/>
        </w:rPr>
        <w:t>284</w:t>
      </w:r>
      <w:r w:rsidRPr="00A13A50">
        <w:rPr>
          <w:rFonts w:ascii="Times New Roman" w:hAnsi="Times New Roman" w:cs="Times New Roman"/>
          <w:sz w:val="24"/>
          <w:szCs w:val="24"/>
        </w:rPr>
        <w:t>(5415), 770-776.</w:t>
      </w:r>
    </w:p>
    <w:p w:rsidR="00CC197C" w:rsidRPr="00A13A50" w:rsidRDefault="00CC197C" w:rsidP="006E6A5B">
      <w:pPr>
        <w:pStyle w:val="ListParagraph"/>
        <w:numPr>
          <w:ilvl w:val="0"/>
          <w:numId w:val="2"/>
        </w:numPr>
        <w:rPr>
          <w:rFonts w:ascii="Times New Roman" w:hAnsi="Times New Roman" w:cs="Times New Roman"/>
          <w:b/>
          <w:sz w:val="24"/>
          <w:szCs w:val="24"/>
        </w:rPr>
      </w:pPr>
      <w:r w:rsidRPr="00A13A50">
        <w:rPr>
          <w:rFonts w:ascii="Times New Roman" w:hAnsi="Times New Roman" w:cs="Times New Roman"/>
          <w:sz w:val="24"/>
          <w:szCs w:val="24"/>
        </w:rPr>
        <w:t xml:space="preserve">Greenwald, I. (2012). Notch and the awesome power of genetics. </w:t>
      </w:r>
      <w:r w:rsidRPr="00A13A50">
        <w:rPr>
          <w:rFonts w:ascii="Times New Roman" w:hAnsi="Times New Roman" w:cs="Times New Roman"/>
          <w:i/>
          <w:iCs/>
          <w:sz w:val="24"/>
          <w:szCs w:val="24"/>
        </w:rPr>
        <w:t>Genetics,</w:t>
      </w:r>
      <w:r w:rsidRPr="00A13A50">
        <w:rPr>
          <w:rFonts w:ascii="Times New Roman" w:hAnsi="Times New Roman" w:cs="Times New Roman"/>
          <w:sz w:val="24"/>
          <w:szCs w:val="24"/>
        </w:rPr>
        <w:t xml:space="preserve"> </w:t>
      </w:r>
      <w:r w:rsidRPr="00A13A50">
        <w:rPr>
          <w:rFonts w:ascii="Times New Roman" w:hAnsi="Times New Roman" w:cs="Times New Roman"/>
          <w:i/>
          <w:iCs/>
          <w:sz w:val="24"/>
          <w:szCs w:val="24"/>
        </w:rPr>
        <w:t>191</w:t>
      </w:r>
      <w:r w:rsidRPr="00A13A50">
        <w:rPr>
          <w:rFonts w:ascii="Times New Roman" w:hAnsi="Times New Roman" w:cs="Times New Roman"/>
          <w:sz w:val="24"/>
          <w:szCs w:val="24"/>
        </w:rPr>
        <w:t>(3), 655-69.</w:t>
      </w:r>
    </w:p>
    <w:p w:rsidR="00AB1002" w:rsidRPr="00A13A50" w:rsidRDefault="00D7076A" w:rsidP="00AB1002">
      <w:pPr>
        <w:pStyle w:val="ListParagraph"/>
        <w:numPr>
          <w:ilvl w:val="0"/>
          <w:numId w:val="2"/>
        </w:numPr>
        <w:rPr>
          <w:rFonts w:ascii="Times New Roman" w:hAnsi="Times New Roman" w:cs="Times New Roman"/>
          <w:b/>
          <w:sz w:val="24"/>
          <w:szCs w:val="24"/>
        </w:rPr>
      </w:pPr>
      <w:r w:rsidRPr="00A13A50">
        <w:rPr>
          <w:rFonts w:ascii="Times New Roman" w:hAnsi="Times New Roman" w:cs="Times New Roman"/>
          <w:sz w:val="24"/>
          <w:szCs w:val="24"/>
        </w:rPr>
        <w:t xml:space="preserve">Kidd, S, Kelley, M R, &amp; Young, M W. (1986). Sequence of the notch locus of Drosophila melanogaster: Relationship of the encoded protein to mammalian clotting and growth factors. </w:t>
      </w:r>
      <w:r w:rsidRPr="00A13A50">
        <w:rPr>
          <w:rFonts w:ascii="Times New Roman" w:hAnsi="Times New Roman" w:cs="Times New Roman"/>
          <w:i/>
          <w:iCs/>
          <w:sz w:val="24"/>
          <w:szCs w:val="24"/>
        </w:rPr>
        <w:t>Molecular and Cellular Biology,</w:t>
      </w:r>
      <w:r w:rsidRPr="00A13A50">
        <w:rPr>
          <w:rFonts w:ascii="Times New Roman" w:hAnsi="Times New Roman" w:cs="Times New Roman"/>
          <w:sz w:val="24"/>
          <w:szCs w:val="24"/>
        </w:rPr>
        <w:t xml:space="preserve"> </w:t>
      </w:r>
      <w:r w:rsidRPr="00A13A50">
        <w:rPr>
          <w:rFonts w:ascii="Times New Roman" w:hAnsi="Times New Roman" w:cs="Times New Roman"/>
          <w:i/>
          <w:iCs/>
          <w:sz w:val="24"/>
          <w:szCs w:val="24"/>
        </w:rPr>
        <w:t>6</w:t>
      </w:r>
      <w:r w:rsidRPr="00A13A50">
        <w:rPr>
          <w:rFonts w:ascii="Times New Roman" w:hAnsi="Times New Roman" w:cs="Times New Roman"/>
          <w:sz w:val="24"/>
          <w:szCs w:val="24"/>
        </w:rPr>
        <w:t>(9), 3094-108.</w:t>
      </w:r>
    </w:p>
    <w:p w:rsidR="00AB1002" w:rsidRPr="00A13A50" w:rsidRDefault="00AB1002" w:rsidP="00AB1002">
      <w:pPr>
        <w:pStyle w:val="ListParagraph"/>
        <w:numPr>
          <w:ilvl w:val="0"/>
          <w:numId w:val="2"/>
        </w:numPr>
        <w:rPr>
          <w:rFonts w:ascii="Times New Roman" w:hAnsi="Times New Roman" w:cs="Times New Roman"/>
          <w:b/>
          <w:sz w:val="24"/>
          <w:szCs w:val="24"/>
        </w:rPr>
      </w:pPr>
      <w:r w:rsidRPr="00A13A50">
        <w:rPr>
          <w:rFonts w:ascii="Times New Roman" w:hAnsi="Times New Roman" w:cs="Times New Roman"/>
          <w:sz w:val="24"/>
          <w:szCs w:val="24"/>
        </w:rPr>
        <w:t xml:space="preserve">Brand, A.H. and </w:t>
      </w:r>
      <w:proofErr w:type="spellStart"/>
      <w:r w:rsidRPr="00A13A50">
        <w:rPr>
          <w:rFonts w:ascii="Times New Roman" w:hAnsi="Times New Roman" w:cs="Times New Roman"/>
          <w:sz w:val="24"/>
          <w:szCs w:val="24"/>
        </w:rPr>
        <w:t>Perrimon</w:t>
      </w:r>
      <w:proofErr w:type="spellEnd"/>
      <w:r w:rsidRPr="00A13A50">
        <w:rPr>
          <w:rFonts w:ascii="Times New Roman" w:hAnsi="Times New Roman" w:cs="Times New Roman"/>
          <w:sz w:val="24"/>
          <w:szCs w:val="24"/>
        </w:rPr>
        <w:t xml:space="preserve">, N. (1993). Targeted gene expression as a means of altering cell fates and generating dominate phenotypes. </w:t>
      </w:r>
      <w:r w:rsidRPr="00A13A50">
        <w:rPr>
          <w:rFonts w:ascii="Times New Roman" w:hAnsi="Times New Roman" w:cs="Times New Roman"/>
          <w:i/>
          <w:sz w:val="24"/>
          <w:szCs w:val="24"/>
        </w:rPr>
        <w:t>Development,</w:t>
      </w:r>
      <w:r w:rsidRPr="00A13A50">
        <w:rPr>
          <w:rFonts w:ascii="Times New Roman" w:hAnsi="Times New Roman" w:cs="Times New Roman"/>
          <w:sz w:val="24"/>
          <w:szCs w:val="24"/>
        </w:rPr>
        <w:t xml:space="preserve"> 118, 401-415.</w:t>
      </w:r>
    </w:p>
    <w:p w:rsidR="0004758F" w:rsidRPr="00A13A50" w:rsidRDefault="0004758F" w:rsidP="00AB1002">
      <w:pPr>
        <w:pStyle w:val="ListParagraph"/>
        <w:numPr>
          <w:ilvl w:val="0"/>
          <w:numId w:val="2"/>
        </w:numPr>
        <w:rPr>
          <w:rFonts w:ascii="Times New Roman" w:hAnsi="Times New Roman" w:cs="Times New Roman"/>
          <w:b/>
          <w:sz w:val="24"/>
          <w:szCs w:val="24"/>
        </w:rPr>
      </w:pPr>
      <w:r w:rsidRPr="00A13A50">
        <w:rPr>
          <w:rFonts w:ascii="Times New Roman" w:hAnsi="Times New Roman" w:cs="Times New Roman"/>
          <w:sz w:val="24"/>
          <w:szCs w:val="24"/>
        </w:rPr>
        <w:t xml:space="preserve">Pratt, A., &amp; </w:t>
      </w:r>
      <w:proofErr w:type="spellStart"/>
      <w:r w:rsidRPr="00A13A50">
        <w:rPr>
          <w:rFonts w:ascii="Times New Roman" w:hAnsi="Times New Roman" w:cs="Times New Roman"/>
          <w:sz w:val="24"/>
          <w:szCs w:val="24"/>
        </w:rPr>
        <w:t>Macrae</w:t>
      </w:r>
      <w:proofErr w:type="spellEnd"/>
      <w:r w:rsidRPr="00A13A50">
        <w:rPr>
          <w:rFonts w:ascii="Times New Roman" w:hAnsi="Times New Roman" w:cs="Times New Roman"/>
          <w:sz w:val="24"/>
          <w:szCs w:val="24"/>
        </w:rPr>
        <w:t xml:space="preserve">, I. (2009). The RNA-induced Silencing Complex: A Versatile Gene-silencing Machine. </w:t>
      </w:r>
      <w:r w:rsidRPr="00A13A50">
        <w:rPr>
          <w:rFonts w:ascii="Times New Roman" w:hAnsi="Times New Roman" w:cs="Times New Roman"/>
          <w:i/>
          <w:iCs/>
          <w:sz w:val="24"/>
          <w:szCs w:val="24"/>
        </w:rPr>
        <w:t xml:space="preserve">Journal </w:t>
      </w:r>
      <w:proofErr w:type="gramStart"/>
      <w:r w:rsidRPr="00A13A50">
        <w:rPr>
          <w:rFonts w:ascii="Times New Roman" w:hAnsi="Times New Roman" w:cs="Times New Roman"/>
          <w:i/>
          <w:iCs/>
          <w:sz w:val="24"/>
          <w:szCs w:val="24"/>
        </w:rPr>
        <w:t>Of</w:t>
      </w:r>
      <w:proofErr w:type="gramEnd"/>
      <w:r w:rsidRPr="00A13A50">
        <w:rPr>
          <w:rFonts w:ascii="Times New Roman" w:hAnsi="Times New Roman" w:cs="Times New Roman"/>
          <w:i/>
          <w:iCs/>
          <w:sz w:val="24"/>
          <w:szCs w:val="24"/>
        </w:rPr>
        <w:t xml:space="preserve"> Biological Chemistry,</w:t>
      </w:r>
      <w:r w:rsidRPr="00A13A50">
        <w:rPr>
          <w:rFonts w:ascii="Times New Roman" w:hAnsi="Times New Roman" w:cs="Times New Roman"/>
          <w:sz w:val="24"/>
          <w:szCs w:val="24"/>
        </w:rPr>
        <w:t xml:space="preserve"> </w:t>
      </w:r>
      <w:r w:rsidRPr="00A13A50">
        <w:rPr>
          <w:rFonts w:ascii="Times New Roman" w:hAnsi="Times New Roman" w:cs="Times New Roman"/>
          <w:i/>
          <w:iCs/>
          <w:sz w:val="24"/>
          <w:szCs w:val="24"/>
        </w:rPr>
        <w:t>284</w:t>
      </w:r>
      <w:r w:rsidRPr="00A13A50">
        <w:rPr>
          <w:rFonts w:ascii="Times New Roman" w:hAnsi="Times New Roman" w:cs="Times New Roman"/>
          <w:sz w:val="24"/>
          <w:szCs w:val="24"/>
        </w:rPr>
        <w:t>(27), 17897-17901.</w:t>
      </w:r>
    </w:p>
    <w:p w:rsidR="00D56BA8" w:rsidRPr="00A13A50" w:rsidRDefault="00D56BA8" w:rsidP="00AB1002">
      <w:pPr>
        <w:pStyle w:val="ListParagraph"/>
        <w:numPr>
          <w:ilvl w:val="0"/>
          <w:numId w:val="2"/>
        </w:numPr>
        <w:rPr>
          <w:rFonts w:ascii="Times New Roman" w:hAnsi="Times New Roman" w:cs="Times New Roman"/>
          <w:b/>
          <w:sz w:val="24"/>
          <w:szCs w:val="24"/>
        </w:rPr>
      </w:pPr>
      <w:r w:rsidRPr="00A13A50">
        <w:rPr>
          <w:rFonts w:ascii="Times New Roman" w:hAnsi="Times New Roman" w:cs="Times New Roman"/>
          <w:sz w:val="24"/>
          <w:szCs w:val="24"/>
        </w:rPr>
        <w:t xml:space="preserve">Schulz, J., David, G., &amp; Hassan, B. (2009). A novel method for tissue-specific RNAi rescue in Drosophila. </w:t>
      </w:r>
      <w:r w:rsidRPr="00A13A50">
        <w:rPr>
          <w:rFonts w:ascii="Times New Roman" w:hAnsi="Times New Roman" w:cs="Times New Roman"/>
          <w:i/>
          <w:iCs/>
          <w:sz w:val="24"/>
          <w:szCs w:val="24"/>
        </w:rPr>
        <w:t>Nucleic Acids Research,</w:t>
      </w:r>
      <w:r w:rsidRPr="00A13A50">
        <w:rPr>
          <w:rFonts w:ascii="Times New Roman" w:hAnsi="Times New Roman" w:cs="Times New Roman"/>
          <w:sz w:val="24"/>
          <w:szCs w:val="24"/>
        </w:rPr>
        <w:t xml:space="preserve"> </w:t>
      </w:r>
      <w:r w:rsidRPr="00A13A50">
        <w:rPr>
          <w:rFonts w:ascii="Times New Roman" w:hAnsi="Times New Roman" w:cs="Times New Roman"/>
          <w:i/>
          <w:iCs/>
          <w:sz w:val="24"/>
          <w:szCs w:val="24"/>
        </w:rPr>
        <w:t>37</w:t>
      </w:r>
      <w:r w:rsidRPr="00A13A50">
        <w:rPr>
          <w:rFonts w:ascii="Times New Roman" w:hAnsi="Times New Roman" w:cs="Times New Roman"/>
          <w:sz w:val="24"/>
          <w:szCs w:val="24"/>
        </w:rPr>
        <w:t>(13), E93.</w:t>
      </w:r>
    </w:p>
    <w:p w:rsidR="00493D20" w:rsidRPr="00A13A50" w:rsidRDefault="00493D20" w:rsidP="00AB1002">
      <w:pPr>
        <w:pStyle w:val="ListParagraph"/>
        <w:numPr>
          <w:ilvl w:val="0"/>
          <w:numId w:val="2"/>
        </w:numPr>
        <w:rPr>
          <w:rFonts w:ascii="Times New Roman" w:hAnsi="Times New Roman" w:cs="Times New Roman"/>
          <w:b/>
          <w:sz w:val="24"/>
          <w:szCs w:val="24"/>
        </w:rPr>
      </w:pPr>
      <w:r w:rsidRPr="00A13A50">
        <w:rPr>
          <w:rFonts w:ascii="Times New Roman" w:hAnsi="Times New Roman" w:cs="Times New Roman"/>
          <w:sz w:val="24"/>
          <w:szCs w:val="24"/>
        </w:rPr>
        <w:t xml:space="preserve">Xu, T., </w:t>
      </w:r>
      <w:proofErr w:type="spellStart"/>
      <w:r w:rsidRPr="00A13A50">
        <w:rPr>
          <w:rFonts w:ascii="Times New Roman" w:hAnsi="Times New Roman" w:cs="Times New Roman"/>
          <w:sz w:val="24"/>
          <w:szCs w:val="24"/>
        </w:rPr>
        <w:t>Rebay</w:t>
      </w:r>
      <w:proofErr w:type="spellEnd"/>
      <w:r w:rsidRPr="00A13A50">
        <w:rPr>
          <w:rFonts w:ascii="Times New Roman" w:hAnsi="Times New Roman" w:cs="Times New Roman"/>
          <w:sz w:val="24"/>
          <w:szCs w:val="24"/>
        </w:rPr>
        <w:t xml:space="preserve">, I., Fleming, R., </w:t>
      </w:r>
      <w:proofErr w:type="spellStart"/>
      <w:r w:rsidRPr="00A13A50">
        <w:rPr>
          <w:rFonts w:ascii="Times New Roman" w:hAnsi="Times New Roman" w:cs="Times New Roman"/>
          <w:sz w:val="24"/>
          <w:szCs w:val="24"/>
        </w:rPr>
        <w:t>Scottgale</w:t>
      </w:r>
      <w:proofErr w:type="spellEnd"/>
      <w:r w:rsidRPr="00A13A50">
        <w:rPr>
          <w:rFonts w:ascii="Times New Roman" w:hAnsi="Times New Roman" w:cs="Times New Roman"/>
          <w:sz w:val="24"/>
          <w:szCs w:val="24"/>
        </w:rPr>
        <w:t xml:space="preserve">, T., &amp; </w:t>
      </w:r>
      <w:proofErr w:type="spellStart"/>
      <w:r w:rsidRPr="00A13A50">
        <w:rPr>
          <w:rFonts w:ascii="Times New Roman" w:hAnsi="Times New Roman" w:cs="Times New Roman"/>
          <w:sz w:val="24"/>
          <w:szCs w:val="24"/>
        </w:rPr>
        <w:t>Artavanistsakonas</w:t>
      </w:r>
      <w:proofErr w:type="spellEnd"/>
      <w:r w:rsidRPr="00A13A50">
        <w:rPr>
          <w:rFonts w:ascii="Times New Roman" w:hAnsi="Times New Roman" w:cs="Times New Roman"/>
          <w:sz w:val="24"/>
          <w:szCs w:val="24"/>
        </w:rPr>
        <w:t xml:space="preserve">, S. (1990). THE NOTCH LOCUS AND THE GENETIC CIRCUITRY INVOLVED IN EARLY DROSOPHILA NEUROGENESIS. </w:t>
      </w:r>
      <w:r w:rsidRPr="00A13A50">
        <w:rPr>
          <w:rFonts w:ascii="Times New Roman" w:hAnsi="Times New Roman" w:cs="Times New Roman"/>
          <w:i/>
          <w:iCs/>
          <w:sz w:val="24"/>
          <w:szCs w:val="24"/>
        </w:rPr>
        <w:t>Genes &amp; Development,</w:t>
      </w:r>
      <w:r w:rsidRPr="00A13A50">
        <w:rPr>
          <w:rFonts w:ascii="Times New Roman" w:hAnsi="Times New Roman" w:cs="Times New Roman"/>
          <w:sz w:val="24"/>
          <w:szCs w:val="24"/>
        </w:rPr>
        <w:t xml:space="preserve"> </w:t>
      </w:r>
      <w:r w:rsidRPr="00A13A50">
        <w:rPr>
          <w:rFonts w:ascii="Times New Roman" w:hAnsi="Times New Roman" w:cs="Times New Roman"/>
          <w:i/>
          <w:iCs/>
          <w:sz w:val="24"/>
          <w:szCs w:val="24"/>
        </w:rPr>
        <w:t>4</w:t>
      </w:r>
      <w:r w:rsidRPr="00A13A50">
        <w:rPr>
          <w:rFonts w:ascii="Times New Roman" w:hAnsi="Times New Roman" w:cs="Times New Roman"/>
          <w:sz w:val="24"/>
          <w:szCs w:val="24"/>
        </w:rPr>
        <w:t>(3), 464-475.</w:t>
      </w:r>
    </w:p>
    <w:p w:rsidR="00A13A50" w:rsidRPr="00A13A50" w:rsidRDefault="00A13A50" w:rsidP="00AB1002">
      <w:pPr>
        <w:pStyle w:val="ListParagraph"/>
        <w:numPr>
          <w:ilvl w:val="0"/>
          <w:numId w:val="2"/>
        </w:numPr>
        <w:rPr>
          <w:rFonts w:ascii="Times New Roman" w:hAnsi="Times New Roman" w:cs="Times New Roman"/>
          <w:b/>
          <w:sz w:val="24"/>
          <w:szCs w:val="24"/>
        </w:rPr>
      </w:pPr>
      <w:proofErr w:type="spellStart"/>
      <w:r w:rsidRPr="00A13A50">
        <w:rPr>
          <w:rFonts w:ascii="Times New Roman" w:hAnsi="Times New Roman" w:cs="Times New Roman"/>
          <w:sz w:val="24"/>
          <w:szCs w:val="24"/>
        </w:rPr>
        <w:t>Ellisen</w:t>
      </w:r>
      <w:proofErr w:type="spellEnd"/>
      <w:r w:rsidRPr="00A13A50">
        <w:rPr>
          <w:rFonts w:ascii="Times New Roman" w:hAnsi="Times New Roman" w:cs="Times New Roman"/>
          <w:sz w:val="24"/>
          <w:szCs w:val="24"/>
        </w:rPr>
        <w:t xml:space="preserve">, Bird, West, </w:t>
      </w:r>
      <w:proofErr w:type="spellStart"/>
      <w:r w:rsidRPr="00A13A50">
        <w:rPr>
          <w:rFonts w:ascii="Times New Roman" w:hAnsi="Times New Roman" w:cs="Times New Roman"/>
          <w:sz w:val="24"/>
          <w:szCs w:val="24"/>
        </w:rPr>
        <w:t>Soreng</w:t>
      </w:r>
      <w:proofErr w:type="spellEnd"/>
      <w:r w:rsidRPr="00A13A50">
        <w:rPr>
          <w:rFonts w:ascii="Times New Roman" w:hAnsi="Times New Roman" w:cs="Times New Roman"/>
          <w:sz w:val="24"/>
          <w:szCs w:val="24"/>
        </w:rPr>
        <w:t xml:space="preserve">, Reynolds, Smith, &amp; </w:t>
      </w:r>
      <w:proofErr w:type="spellStart"/>
      <w:r w:rsidRPr="00A13A50">
        <w:rPr>
          <w:rFonts w:ascii="Times New Roman" w:hAnsi="Times New Roman" w:cs="Times New Roman"/>
          <w:sz w:val="24"/>
          <w:szCs w:val="24"/>
        </w:rPr>
        <w:t>Sklar</w:t>
      </w:r>
      <w:proofErr w:type="spellEnd"/>
      <w:r w:rsidRPr="00A13A50">
        <w:rPr>
          <w:rFonts w:ascii="Times New Roman" w:hAnsi="Times New Roman" w:cs="Times New Roman"/>
          <w:sz w:val="24"/>
          <w:szCs w:val="24"/>
        </w:rPr>
        <w:t xml:space="preserve">. (1991). TAN-1, the human homolog of the Drosophila Notch gene, is broken by chromosomal translocations in T lymphoblastic neoplasms. </w:t>
      </w:r>
      <w:r w:rsidRPr="00A13A50">
        <w:rPr>
          <w:rFonts w:ascii="Times New Roman" w:hAnsi="Times New Roman" w:cs="Times New Roman"/>
          <w:i/>
          <w:iCs/>
          <w:sz w:val="24"/>
          <w:szCs w:val="24"/>
        </w:rPr>
        <w:t>Cell,</w:t>
      </w:r>
      <w:r w:rsidRPr="00A13A50">
        <w:rPr>
          <w:rFonts w:ascii="Times New Roman" w:hAnsi="Times New Roman" w:cs="Times New Roman"/>
          <w:sz w:val="24"/>
          <w:szCs w:val="24"/>
        </w:rPr>
        <w:t xml:space="preserve"> </w:t>
      </w:r>
      <w:r w:rsidRPr="00A13A50">
        <w:rPr>
          <w:rFonts w:ascii="Times New Roman" w:hAnsi="Times New Roman" w:cs="Times New Roman"/>
          <w:i/>
          <w:iCs/>
          <w:sz w:val="24"/>
          <w:szCs w:val="24"/>
        </w:rPr>
        <w:t>66</w:t>
      </w:r>
      <w:r w:rsidRPr="00A13A50">
        <w:rPr>
          <w:rFonts w:ascii="Times New Roman" w:hAnsi="Times New Roman" w:cs="Times New Roman"/>
          <w:sz w:val="24"/>
          <w:szCs w:val="24"/>
        </w:rPr>
        <w:t>(4), 649-661.</w:t>
      </w:r>
    </w:p>
    <w:sectPr w:rsidR="00A13A50" w:rsidRPr="00A13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857A6"/>
    <w:multiLevelType w:val="hybridMultilevel"/>
    <w:tmpl w:val="CD54C818"/>
    <w:lvl w:ilvl="0" w:tplc="51384E5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A468C"/>
    <w:multiLevelType w:val="hybridMultilevel"/>
    <w:tmpl w:val="17928CB0"/>
    <w:lvl w:ilvl="0" w:tplc="25708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42"/>
    <w:rsid w:val="00011CC8"/>
    <w:rsid w:val="00013652"/>
    <w:rsid w:val="00040C8F"/>
    <w:rsid w:val="0004758F"/>
    <w:rsid w:val="0005526A"/>
    <w:rsid w:val="00067883"/>
    <w:rsid w:val="00070715"/>
    <w:rsid w:val="0008257C"/>
    <w:rsid w:val="000B3023"/>
    <w:rsid w:val="000C47A8"/>
    <w:rsid w:val="000D0690"/>
    <w:rsid w:val="000D1368"/>
    <w:rsid w:val="000F1B79"/>
    <w:rsid w:val="00112240"/>
    <w:rsid w:val="0013631D"/>
    <w:rsid w:val="00142C8E"/>
    <w:rsid w:val="00175BFB"/>
    <w:rsid w:val="00195659"/>
    <w:rsid w:val="001C1075"/>
    <w:rsid w:val="001D1915"/>
    <w:rsid w:val="002041EC"/>
    <w:rsid w:val="0021298D"/>
    <w:rsid w:val="00255471"/>
    <w:rsid w:val="00263D13"/>
    <w:rsid w:val="002B661C"/>
    <w:rsid w:val="002C0608"/>
    <w:rsid w:val="002F63C2"/>
    <w:rsid w:val="002F7681"/>
    <w:rsid w:val="003003D8"/>
    <w:rsid w:val="00314A23"/>
    <w:rsid w:val="00330DD4"/>
    <w:rsid w:val="003403EC"/>
    <w:rsid w:val="00342426"/>
    <w:rsid w:val="00346EBB"/>
    <w:rsid w:val="003606A9"/>
    <w:rsid w:val="00371BFC"/>
    <w:rsid w:val="003A2D8B"/>
    <w:rsid w:val="003E3080"/>
    <w:rsid w:val="003F1F86"/>
    <w:rsid w:val="003F7D1A"/>
    <w:rsid w:val="004115C4"/>
    <w:rsid w:val="00414CFB"/>
    <w:rsid w:val="00427CC4"/>
    <w:rsid w:val="004565F9"/>
    <w:rsid w:val="0046542B"/>
    <w:rsid w:val="00473D9B"/>
    <w:rsid w:val="0048527F"/>
    <w:rsid w:val="00493D20"/>
    <w:rsid w:val="004A0517"/>
    <w:rsid w:val="004B5CDF"/>
    <w:rsid w:val="00504EC2"/>
    <w:rsid w:val="005161E3"/>
    <w:rsid w:val="005203D2"/>
    <w:rsid w:val="00523C64"/>
    <w:rsid w:val="00532827"/>
    <w:rsid w:val="0055153E"/>
    <w:rsid w:val="0057599E"/>
    <w:rsid w:val="005D6ADB"/>
    <w:rsid w:val="00616384"/>
    <w:rsid w:val="0062642D"/>
    <w:rsid w:val="00637AFE"/>
    <w:rsid w:val="00646B81"/>
    <w:rsid w:val="006E6A5B"/>
    <w:rsid w:val="006F428F"/>
    <w:rsid w:val="007069A8"/>
    <w:rsid w:val="00734F25"/>
    <w:rsid w:val="0075727B"/>
    <w:rsid w:val="00763EAD"/>
    <w:rsid w:val="007975B3"/>
    <w:rsid w:val="007A6CD3"/>
    <w:rsid w:val="007D6D2E"/>
    <w:rsid w:val="007E038B"/>
    <w:rsid w:val="007E0793"/>
    <w:rsid w:val="007E0EB2"/>
    <w:rsid w:val="007E1080"/>
    <w:rsid w:val="007E5070"/>
    <w:rsid w:val="007F30C4"/>
    <w:rsid w:val="007F6B2B"/>
    <w:rsid w:val="008269BB"/>
    <w:rsid w:val="00830B1C"/>
    <w:rsid w:val="00873A92"/>
    <w:rsid w:val="00881FE9"/>
    <w:rsid w:val="008D399E"/>
    <w:rsid w:val="008E3E84"/>
    <w:rsid w:val="008F1D24"/>
    <w:rsid w:val="008F2BDD"/>
    <w:rsid w:val="0096684F"/>
    <w:rsid w:val="009C0803"/>
    <w:rsid w:val="00A05143"/>
    <w:rsid w:val="00A13A50"/>
    <w:rsid w:val="00A27A76"/>
    <w:rsid w:val="00A63F55"/>
    <w:rsid w:val="00A82C90"/>
    <w:rsid w:val="00A83B52"/>
    <w:rsid w:val="00AB1002"/>
    <w:rsid w:val="00AC10D0"/>
    <w:rsid w:val="00AD241B"/>
    <w:rsid w:val="00AE1831"/>
    <w:rsid w:val="00AF04B9"/>
    <w:rsid w:val="00AF1077"/>
    <w:rsid w:val="00B027A6"/>
    <w:rsid w:val="00B156F9"/>
    <w:rsid w:val="00B23210"/>
    <w:rsid w:val="00B247C9"/>
    <w:rsid w:val="00B364C6"/>
    <w:rsid w:val="00B45020"/>
    <w:rsid w:val="00B524BA"/>
    <w:rsid w:val="00B65046"/>
    <w:rsid w:val="00B764AD"/>
    <w:rsid w:val="00BA293D"/>
    <w:rsid w:val="00BD73C9"/>
    <w:rsid w:val="00C04E0B"/>
    <w:rsid w:val="00C07096"/>
    <w:rsid w:val="00C51C14"/>
    <w:rsid w:val="00C6311A"/>
    <w:rsid w:val="00C72DB9"/>
    <w:rsid w:val="00C80135"/>
    <w:rsid w:val="00CA68D7"/>
    <w:rsid w:val="00CC197C"/>
    <w:rsid w:val="00CC5F00"/>
    <w:rsid w:val="00CE4E85"/>
    <w:rsid w:val="00CF20DF"/>
    <w:rsid w:val="00CF7F2D"/>
    <w:rsid w:val="00D04ACA"/>
    <w:rsid w:val="00D35307"/>
    <w:rsid w:val="00D433B2"/>
    <w:rsid w:val="00D56BA8"/>
    <w:rsid w:val="00D7076A"/>
    <w:rsid w:val="00DB6D03"/>
    <w:rsid w:val="00DD1F75"/>
    <w:rsid w:val="00DE47FB"/>
    <w:rsid w:val="00DF438C"/>
    <w:rsid w:val="00E010DE"/>
    <w:rsid w:val="00E31FE3"/>
    <w:rsid w:val="00E351AC"/>
    <w:rsid w:val="00E36AFD"/>
    <w:rsid w:val="00E628C3"/>
    <w:rsid w:val="00E64F4C"/>
    <w:rsid w:val="00E812DA"/>
    <w:rsid w:val="00E97CAB"/>
    <w:rsid w:val="00EA3A2C"/>
    <w:rsid w:val="00EA5ADD"/>
    <w:rsid w:val="00EA7B7D"/>
    <w:rsid w:val="00EB11F9"/>
    <w:rsid w:val="00EE45D8"/>
    <w:rsid w:val="00EF1827"/>
    <w:rsid w:val="00F02862"/>
    <w:rsid w:val="00F1065A"/>
    <w:rsid w:val="00F128DC"/>
    <w:rsid w:val="00F2064D"/>
    <w:rsid w:val="00F353FB"/>
    <w:rsid w:val="00F44F69"/>
    <w:rsid w:val="00F865F6"/>
    <w:rsid w:val="00F91042"/>
    <w:rsid w:val="00FA6184"/>
    <w:rsid w:val="00FE5248"/>
    <w:rsid w:val="00FF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6E9A"/>
  <w15:chartTrackingRefBased/>
  <w15:docId w15:val="{08143EB6-191F-4AA8-A60E-C6DEA09B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5B"/>
    <w:pPr>
      <w:ind w:left="720"/>
      <w:contextualSpacing/>
    </w:pPr>
  </w:style>
  <w:style w:type="table" w:styleId="TableGrid">
    <w:name w:val="Table Grid"/>
    <w:basedOn w:val="TableNormal"/>
    <w:uiPriority w:val="39"/>
    <w:rsid w:val="008F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3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2231">
      <w:bodyDiv w:val="1"/>
      <w:marLeft w:val="0"/>
      <w:marRight w:val="0"/>
      <w:marTop w:val="0"/>
      <w:marBottom w:val="0"/>
      <w:divBdr>
        <w:top w:val="none" w:sz="0" w:space="0" w:color="auto"/>
        <w:left w:val="none" w:sz="0" w:space="0" w:color="auto"/>
        <w:bottom w:val="none" w:sz="0" w:space="0" w:color="auto"/>
        <w:right w:val="none" w:sz="0" w:space="0" w:color="auto"/>
      </w:divBdr>
      <w:divsChild>
        <w:div w:id="45378965">
          <w:marLeft w:val="0"/>
          <w:marRight w:val="0"/>
          <w:marTop w:val="0"/>
          <w:marBottom w:val="0"/>
          <w:divBdr>
            <w:top w:val="none" w:sz="0" w:space="0" w:color="auto"/>
            <w:left w:val="none" w:sz="0" w:space="0" w:color="auto"/>
            <w:bottom w:val="none" w:sz="0" w:space="0" w:color="auto"/>
            <w:right w:val="none" w:sz="0" w:space="0" w:color="auto"/>
          </w:divBdr>
        </w:div>
      </w:divsChild>
    </w:div>
    <w:div w:id="798035576">
      <w:bodyDiv w:val="1"/>
      <w:marLeft w:val="0"/>
      <w:marRight w:val="0"/>
      <w:marTop w:val="0"/>
      <w:marBottom w:val="0"/>
      <w:divBdr>
        <w:top w:val="none" w:sz="0" w:space="0" w:color="auto"/>
        <w:left w:val="none" w:sz="0" w:space="0" w:color="auto"/>
        <w:bottom w:val="none" w:sz="0" w:space="0" w:color="auto"/>
        <w:right w:val="none" w:sz="0" w:space="0" w:color="auto"/>
      </w:divBdr>
      <w:divsChild>
        <w:div w:id="112816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1782</TotalTime>
  <Pages>6</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dc:creator>
  <cp:keywords/>
  <dc:description/>
  <cp:lastModifiedBy>Becca</cp:lastModifiedBy>
  <cp:revision>46</cp:revision>
  <dcterms:created xsi:type="dcterms:W3CDTF">2017-12-05T20:25:00Z</dcterms:created>
  <dcterms:modified xsi:type="dcterms:W3CDTF">2017-12-10T13:03:00Z</dcterms:modified>
</cp:coreProperties>
</file>