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B2FA" w14:textId="77777777" w:rsidR="00CF0F13" w:rsidRDefault="00CF0F13" w:rsidP="0097052B">
      <w:pPr>
        <w:jc w:val="center"/>
        <w:rPr>
          <w:rFonts w:asciiTheme="minorBidi" w:hAnsiTheme="minorBidi"/>
          <w:b/>
        </w:rPr>
      </w:pPr>
    </w:p>
    <w:p w14:paraId="2F81CBCD" w14:textId="36541A1B" w:rsidR="00C70E42" w:rsidRDefault="0097052B" w:rsidP="0097052B">
      <w:pPr>
        <w:jc w:val="center"/>
      </w:pPr>
      <w:r w:rsidRPr="00B928CD">
        <w:rPr>
          <w:rFonts w:asciiTheme="minorBidi" w:hAnsiTheme="minorBidi"/>
          <w:b/>
        </w:rPr>
        <w:t>THE ROLE OF DESMOPLAKIN DURING EPIDERMAL DEVELOPMENT</w:t>
      </w:r>
    </w:p>
    <w:p w14:paraId="217446C0" w14:textId="77777777" w:rsidR="000C5E43" w:rsidRDefault="000C5E43"/>
    <w:p w14:paraId="49DA9F8A" w14:textId="77777777" w:rsidR="0062534D" w:rsidRDefault="0062534D"/>
    <w:p w14:paraId="50E6EF59" w14:textId="15090852" w:rsidR="0088612C" w:rsidRPr="0088612C" w:rsidRDefault="0062534D">
      <w:pPr>
        <w:rPr>
          <w:b/>
        </w:rPr>
      </w:pPr>
      <w:r>
        <w:rPr>
          <w:b/>
        </w:rPr>
        <w:t xml:space="preserve">I. </w:t>
      </w:r>
      <w:r w:rsidRPr="0062534D">
        <w:rPr>
          <w:b/>
        </w:rPr>
        <w:t>Introduction:</w:t>
      </w:r>
    </w:p>
    <w:p w14:paraId="490C4E70" w14:textId="16697849" w:rsidR="007F2224" w:rsidRPr="0097052B" w:rsidRDefault="000C5E43" w:rsidP="0088612C">
      <w:pPr>
        <w:spacing w:line="360" w:lineRule="auto"/>
        <w:rPr>
          <w:rFonts w:ascii="Times New Roman" w:hAnsi="Times New Roman" w:cs="Times New Roman"/>
        </w:rPr>
      </w:pPr>
      <w:r w:rsidRPr="0097052B">
        <w:rPr>
          <w:rFonts w:ascii="Times New Roman" w:hAnsi="Times New Roman" w:cs="Times New Roman"/>
        </w:rPr>
        <w:tab/>
      </w:r>
      <w:r w:rsidR="00DB36BF" w:rsidRPr="0097052B">
        <w:rPr>
          <w:rFonts w:ascii="Times New Roman" w:hAnsi="Times New Roman" w:cs="Times New Roman"/>
        </w:rPr>
        <w:t>Cellular adhesion</w:t>
      </w:r>
      <w:r w:rsidRPr="0097052B">
        <w:rPr>
          <w:rFonts w:ascii="Times New Roman" w:hAnsi="Times New Roman" w:cs="Times New Roman"/>
        </w:rPr>
        <w:t xml:space="preserve">, particularly in the skin, is vital to human life. The skin </w:t>
      </w:r>
      <w:r w:rsidR="00917406" w:rsidRPr="0097052B">
        <w:rPr>
          <w:rFonts w:ascii="Times New Roman" w:hAnsi="Times New Roman" w:cs="Times New Roman"/>
        </w:rPr>
        <w:t>is the body’s l</w:t>
      </w:r>
      <w:r w:rsidR="00EC291F" w:rsidRPr="0097052B">
        <w:rPr>
          <w:rFonts w:ascii="Times New Roman" w:hAnsi="Times New Roman" w:cs="Times New Roman"/>
        </w:rPr>
        <w:t xml:space="preserve">argest organ and it </w:t>
      </w:r>
      <w:r w:rsidR="00FC5EC6">
        <w:rPr>
          <w:rFonts w:ascii="Times New Roman" w:hAnsi="Times New Roman" w:cs="Times New Roman"/>
        </w:rPr>
        <w:t>serves as protect</w:t>
      </w:r>
      <w:r w:rsidR="006B7942">
        <w:rPr>
          <w:rFonts w:ascii="Times New Roman" w:hAnsi="Times New Roman" w:cs="Times New Roman"/>
        </w:rPr>
        <w:t>ion against potential threats from</w:t>
      </w:r>
      <w:r w:rsidR="00E621F0" w:rsidRPr="0097052B">
        <w:rPr>
          <w:rFonts w:ascii="Times New Roman" w:hAnsi="Times New Roman" w:cs="Times New Roman"/>
        </w:rPr>
        <w:t xml:space="preserve"> the </w:t>
      </w:r>
      <w:r w:rsidR="007F2224" w:rsidRPr="0097052B">
        <w:rPr>
          <w:rFonts w:ascii="Times New Roman" w:hAnsi="Times New Roman" w:cs="Times New Roman"/>
        </w:rPr>
        <w:t xml:space="preserve">surrounding </w:t>
      </w:r>
      <w:r w:rsidR="00284300">
        <w:rPr>
          <w:rFonts w:ascii="Times New Roman" w:hAnsi="Times New Roman" w:cs="Times New Roman"/>
        </w:rPr>
        <w:t>environment</w:t>
      </w:r>
      <w:r w:rsidR="00F81583">
        <w:rPr>
          <w:rFonts w:ascii="Times New Roman" w:hAnsi="Times New Roman" w:cs="Times New Roman"/>
        </w:rPr>
        <w:t xml:space="preserve"> (Stalder, </w:t>
      </w:r>
      <w:r w:rsidR="00284300">
        <w:rPr>
          <w:rFonts w:ascii="Times New Roman" w:hAnsi="Times New Roman" w:cs="Times New Roman"/>
        </w:rPr>
        <w:t>2014</w:t>
      </w:r>
      <w:r w:rsidR="00F81583">
        <w:rPr>
          <w:rFonts w:ascii="Times New Roman" w:hAnsi="Times New Roman" w:cs="Times New Roman"/>
        </w:rPr>
        <w:t xml:space="preserve"> et al</w:t>
      </w:r>
      <w:r w:rsidR="00284300">
        <w:rPr>
          <w:rFonts w:ascii="Times New Roman" w:hAnsi="Times New Roman" w:cs="Times New Roman"/>
        </w:rPr>
        <w:t>)</w:t>
      </w:r>
      <w:r w:rsidR="00917406" w:rsidRPr="0097052B">
        <w:rPr>
          <w:rFonts w:ascii="Times New Roman" w:hAnsi="Times New Roman" w:cs="Times New Roman"/>
        </w:rPr>
        <w:t xml:space="preserve">. </w:t>
      </w:r>
      <w:r w:rsidR="00EC291F" w:rsidRPr="0097052B">
        <w:rPr>
          <w:rFonts w:ascii="Times New Roman" w:hAnsi="Times New Roman" w:cs="Times New Roman"/>
        </w:rPr>
        <w:t>It is comprised of three layers-the epidermis, dermis and hypodermis</w:t>
      </w:r>
      <w:r w:rsidR="009541EC">
        <w:rPr>
          <w:rFonts w:ascii="Times New Roman" w:hAnsi="Times New Roman" w:cs="Times New Roman"/>
        </w:rPr>
        <w:t xml:space="preserve"> (</w:t>
      </w:r>
      <w:r w:rsidR="009541EC" w:rsidRPr="009541EC">
        <w:rPr>
          <w:rFonts w:ascii="Times New Roman" w:hAnsi="Times New Roman" w:cs="Times New Roman"/>
          <w:i/>
        </w:rPr>
        <w:t>Human Skin</w:t>
      </w:r>
      <w:r w:rsidR="009541EC">
        <w:rPr>
          <w:rFonts w:ascii="Times New Roman" w:hAnsi="Times New Roman" w:cs="Times New Roman"/>
        </w:rPr>
        <w:t>, 2016)</w:t>
      </w:r>
      <w:r w:rsidR="00EC291F" w:rsidRPr="0097052B">
        <w:rPr>
          <w:rFonts w:ascii="Times New Roman" w:hAnsi="Times New Roman" w:cs="Times New Roman"/>
        </w:rPr>
        <w:t xml:space="preserve">. Of particular interest is the epidermis, which is the outermost layer of </w:t>
      </w:r>
      <w:r w:rsidR="009D5031">
        <w:rPr>
          <w:rFonts w:ascii="Times New Roman" w:hAnsi="Times New Roman" w:cs="Times New Roman"/>
        </w:rPr>
        <w:t xml:space="preserve">the </w:t>
      </w:r>
      <w:r w:rsidR="00EC291F" w:rsidRPr="0097052B">
        <w:rPr>
          <w:rFonts w:ascii="Times New Roman" w:hAnsi="Times New Roman" w:cs="Times New Roman"/>
        </w:rPr>
        <w:t>skin</w:t>
      </w:r>
      <w:r w:rsidR="00DF1EA0">
        <w:rPr>
          <w:rFonts w:ascii="Times New Roman" w:hAnsi="Times New Roman" w:cs="Times New Roman"/>
        </w:rPr>
        <w:t xml:space="preserve">. </w:t>
      </w:r>
      <w:r w:rsidR="00965365">
        <w:rPr>
          <w:rFonts w:ascii="Times New Roman" w:hAnsi="Times New Roman" w:cs="Times New Roman"/>
        </w:rPr>
        <w:t>The epidermis is</w:t>
      </w:r>
      <w:r w:rsidR="00EC291F" w:rsidRPr="0097052B">
        <w:rPr>
          <w:rFonts w:ascii="Times New Roman" w:hAnsi="Times New Roman" w:cs="Times New Roman"/>
        </w:rPr>
        <w:t xml:space="preserve"> responsible for the creation of new skin cells and acts as the skin’s primary layer of defense</w:t>
      </w:r>
      <w:r w:rsidR="00DF1EA0">
        <w:rPr>
          <w:rFonts w:ascii="Times New Roman" w:hAnsi="Times New Roman" w:cs="Times New Roman"/>
        </w:rPr>
        <w:t xml:space="preserve"> (Forni &amp; Trombetta-Lima, 2012). </w:t>
      </w:r>
      <w:r w:rsidRPr="0097052B">
        <w:rPr>
          <w:rFonts w:ascii="Times New Roman" w:hAnsi="Times New Roman" w:cs="Times New Roman"/>
        </w:rPr>
        <w:t>Without proper cell adhesion</w:t>
      </w:r>
      <w:r w:rsidR="00965365">
        <w:rPr>
          <w:rFonts w:ascii="Times New Roman" w:hAnsi="Times New Roman" w:cs="Times New Roman"/>
        </w:rPr>
        <w:t xml:space="preserve"> in the epidermis</w:t>
      </w:r>
      <w:r w:rsidR="00FC5EC6">
        <w:rPr>
          <w:rFonts w:ascii="Times New Roman" w:hAnsi="Times New Roman" w:cs="Times New Roman"/>
        </w:rPr>
        <w:t>,</w:t>
      </w:r>
      <w:r w:rsidR="00EC291F" w:rsidRPr="0097052B">
        <w:rPr>
          <w:rFonts w:ascii="Times New Roman" w:hAnsi="Times New Roman" w:cs="Times New Roman"/>
        </w:rPr>
        <w:t xml:space="preserve"> the skin would fail to</w:t>
      </w:r>
      <w:r w:rsidRPr="0097052B">
        <w:rPr>
          <w:rFonts w:ascii="Times New Roman" w:hAnsi="Times New Roman" w:cs="Times New Roman"/>
        </w:rPr>
        <w:t xml:space="preserve"> maintain i</w:t>
      </w:r>
      <w:r w:rsidR="00917406" w:rsidRPr="0097052B">
        <w:rPr>
          <w:rFonts w:ascii="Times New Roman" w:hAnsi="Times New Roman" w:cs="Times New Roman"/>
        </w:rPr>
        <w:t>t</w:t>
      </w:r>
      <w:r w:rsidRPr="0097052B">
        <w:rPr>
          <w:rFonts w:ascii="Times New Roman" w:hAnsi="Times New Roman" w:cs="Times New Roman"/>
        </w:rPr>
        <w:t>s protective sta</w:t>
      </w:r>
      <w:r w:rsidR="00E621F0" w:rsidRPr="0097052B">
        <w:rPr>
          <w:rFonts w:ascii="Times New Roman" w:hAnsi="Times New Roman" w:cs="Times New Roman"/>
        </w:rPr>
        <w:t>te, ultimately leading t</w:t>
      </w:r>
      <w:r w:rsidR="00965365">
        <w:rPr>
          <w:rFonts w:ascii="Times New Roman" w:hAnsi="Times New Roman" w:cs="Times New Roman"/>
        </w:rPr>
        <w:t>o disease (Stalder, 2014 et al).</w:t>
      </w:r>
    </w:p>
    <w:p w14:paraId="3171D244" w14:textId="261F876D" w:rsidR="00CF0F13" w:rsidRDefault="00C85506" w:rsidP="0088612C">
      <w:pPr>
        <w:spacing w:line="36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2143DCD" wp14:editId="399A43AE">
                <wp:simplePos x="0" y="0"/>
                <wp:positionH relativeFrom="column">
                  <wp:posOffset>2514600</wp:posOffset>
                </wp:positionH>
                <wp:positionV relativeFrom="paragraph">
                  <wp:posOffset>1010285</wp:posOffset>
                </wp:positionV>
                <wp:extent cx="3886200" cy="2400300"/>
                <wp:effectExtent l="0" t="0" r="25400" b="38100"/>
                <wp:wrapNone/>
                <wp:docPr id="7" name="Text Box 7"/>
                <wp:cNvGraphicFramePr/>
                <a:graphic xmlns:a="http://schemas.openxmlformats.org/drawingml/2006/main">
                  <a:graphicData uri="http://schemas.microsoft.com/office/word/2010/wordprocessingShape">
                    <wps:wsp>
                      <wps:cNvSpPr txBox="1"/>
                      <wps:spPr>
                        <a:xfrm>
                          <a:off x="0" y="0"/>
                          <a:ext cx="3886200" cy="24003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14987" w14:textId="77777777" w:rsidR="008C3647" w:rsidRDefault="008C3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98pt;margin-top:79.55pt;width:306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0ohEDAADaBgAADgAAAGRycy9lMm9Eb2MueG1stFXfb9owEH6ftP/B8nuahAYCUUOVgjJNqtZq&#10;7dRn4zgQzbE920C6af/7zg6htOvDOm0v4Xx3Pt+P7z4uLruWox3TppEix/FZhBETVFaNWOf4y30Z&#10;TDEyloiKcClYjh+ZwZfz9+8u9ipjI7mRvGIaQRBhsr3K8cZalYWhoRvWEnMmFRNgrKVuiYWjXoeV&#10;JnuI3vJwFEWTcC91pbSkzBjQLnsjnvv4dc2ovalrwyziOYbcrP9q/125bzi/INlaE7Vp6CEN8hdZ&#10;tKQR8Ogx1JJYgra6+S1U21AtjaztGZVtKOu6oczXANXE0Ytq7jZEMV8LNMeoY5vMvwtLP+1uNWqq&#10;HKcYCdLCiO5ZZ9GV7FDqurNXJgOnOwVutgM1THnQG1C6ortat+4XykFghz4/HnvrglFQnk+nExgY&#10;RhRsoySKzuEA8cOn60ob+4HJFjkhxxqG53tKdtfG9q6Di3tNyLLh3A+QC6cwkjeV0/mDQxBbcI12&#10;BGZvO581vHbiBaf+JvNI6V8hGaQMogvikvdT/FEWxWiyPF8Gy+ksDZIVGwXTMkqCqyIZx4s0LeNl&#10;+hOybUmcZIoTynpol5ysD3Nzpj8bXEvoM5jHcegB1vcAknqe22Kcjop0PAsmxTgOkjiaBkURjYJl&#10;WURFlJSLWXJ1zG0PWFewKW7KMM3/lR+0dmhj6CDUQ8VL9pEzVwAXn1kN0POIeWVkhFIm7DA27+28&#10;ahjwWy4e/H3L/JjfcrkHBtzwL0thj5fbRkjt4em56glp1dch5br3B4yf1O1E2606v3PHTVrJ6hEW&#10;TMueoIyiZQNLcE2MvSUaGAkWB1jW3sCn5nKfY3mQMNpI/f01vfMHvIEVIzf1HJtvW6IZRvyjAAqZ&#10;xUniKNEfEsAQHPSpZXVqEdt2IWGRYuBzRb3o/C0fxFrL9gHIuHCvgokICm/D5g3iwva8C2ROWVF4&#10;JyBBRey1uFPUhXZddit+3z0QrQ48YAFIn+TAhSR7QQe9r7spZLG1sm48V7g+91099B8I1LPNgewd&#10;Q5+evdfTX9L8FwAAAP//AwBQSwMEFAAGAAgAAAAhAODVk/njAAAADAEAAA8AAABkcnMvZG93bnJl&#10;di54bWxMj8FuwjAQRO+V+g/WVuqt2CkiQIiDWhBShegBqBBHk2yTqPE6ig2Ev+9yao87M5p9k857&#10;24gLdr52pCEaKBBIuStqKjV87VcvExA+GCpM4wg13NDDPHt8SE1SuCtt8bILpeAS8onRUIXQJlL6&#10;vEJr/MC1SOx9u86awGdXyqIzVy63jXxVKpbW1MQfKtPiosL8Z3e2Gj72t/V2vPiM7fp9edwcpD+s&#10;lhutn5/6txmIgH34C8Mdn9EhY6aTO1PhRaNhOI15S2BjNI1A3BNKTVg6aRgNxxHILJX/R2S/AAAA&#10;//8DAFBLAQItABQABgAIAAAAIQDkmcPA+wAAAOEBAAATAAAAAAAAAAAAAAAAAAAAAABbQ29udGVu&#10;dF9UeXBlc10ueG1sUEsBAi0AFAAGAAgAAAAhACOyauHXAAAAlAEAAAsAAAAAAAAAAAAAAAAALAEA&#10;AF9yZWxzLy5yZWxzUEsBAi0AFAAGAAgAAAAhAPQSNKIRAwAA2gYAAA4AAAAAAAAAAAAAAAAALAIA&#10;AGRycy9lMm9Eb2MueG1sUEsBAi0AFAAGAAgAAAAhAODVk/njAAAADAEAAA8AAAAAAAAAAAAAAAAA&#10;aQUAAGRycy9kb3ducmV2LnhtbFBLBQYAAAAABAAEAPMAAAB5BgAAAAA=&#10;" filled="f" strokecolor="black [3213]">
                <v:textbox>
                  <w:txbxContent>
                    <w:p w14:paraId="00F14987" w14:textId="77777777" w:rsidR="008C3647" w:rsidRDefault="008C3647"/>
                  </w:txbxContent>
                </v:textbox>
              </v:shape>
            </w:pict>
          </mc:Fallback>
        </mc:AlternateContent>
      </w:r>
      <w:r w:rsidRPr="0097052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614430" wp14:editId="7D3DBDEC">
                <wp:simplePos x="0" y="0"/>
                <wp:positionH relativeFrom="column">
                  <wp:posOffset>2628900</wp:posOffset>
                </wp:positionH>
                <wp:positionV relativeFrom="paragraph">
                  <wp:posOffset>2724785</wp:posOffset>
                </wp:positionV>
                <wp:extent cx="2286000" cy="685800"/>
                <wp:effectExtent l="0" t="0" r="0" b="0"/>
                <wp:wrapThrough wrapText="bothSides">
                  <wp:wrapPolygon edited="0">
                    <wp:start x="0" y="0"/>
                    <wp:lineTo x="0" y="20800"/>
                    <wp:lineTo x="21120" y="20800"/>
                    <wp:lineTo x="2112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F5476" w14:textId="615CF3A3" w:rsidR="008C3647" w:rsidRPr="001772B8" w:rsidRDefault="008C3647" w:rsidP="0097052B">
                            <w:pPr>
                              <w:rPr>
                                <w:rFonts w:asciiTheme="minorBidi" w:hAnsiTheme="minorBidi"/>
                                <w:b/>
                                <w:bCs/>
                                <w:iCs/>
                                <w:sz w:val="20"/>
                                <w:szCs w:val="20"/>
                              </w:rPr>
                            </w:pPr>
                            <w:r w:rsidRPr="001772B8">
                              <w:rPr>
                                <w:rFonts w:asciiTheme="minorBidi" w:hAnsiTheme="minorBidi"/>
                                <w:b/>
                                <w:bCs/>
                                <w:iCs/>
                                <w:sz w:val="20"/>
                                <w:szCs w:val="20"/>
                              </w:rPr>
                              <w:t>Fig. 1: Skin-blistering diseases caused by   desmosomal defects. Taken from (Stanley &amp; Amagai, 2006) and (Whittock et al. 2012)</w:t>
                            </w:r>
                          </w:p>
                          <w:p w14:paraId="61CBA44C" w14:textId="77777777" w:rsidR="008C3647" w:rsidRDefault="008C3647"/>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7pt;margin-top:214.55pt;width:18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23wM4CAAAKBgAADgAAAGRycy9lMm9Eb2MueG1srFRNb9swDL0P2H8QdE/9gSRNjTqFmyLDgKIr&#10;1g49K7KcGLMlTVISd8P++57kOP3YDuuwi02RFEW+R/L8omsbshPG1krmNDmJKRGSq7KW65x+uV+O&#10;ZpRYx2TJGiVFTh+FpRfz9+/O9zoTqdqophSGIIi02V7ndOOczqLI8o1omT1RWkgYK2Va5nA066g0&#10;bI/obROlcTyN9sqU2igurIX2qjfSeYhfVYK7T1VlhSNNTpGbC18Tviv/jebnLFsbpjc1P6TB/iGL&#10;ltUSjx5DXTHHyNbUv4Vqa26UVZU74aqNVFXVXIQaUE0Sv6rmbsO0CLUAHKuPMNn/F5bf7G4Nqcuc&#10;ppRI1oKie9E5cqk6knp09tpmcLrTcHMd1GB50FsofdFdZVr/RzkEduD8eMTWB+NQpulsGscwcdim&#10;s8kMMsJHT7e1se6DUC3xQk4NuAuQst21db3r4OIfk2pZN03gr5EvFIjZa0RogP42y5AJRO/pcwrk&#10;/FhMTtPidHI2mhaTZDRO4tmoKOJ0dLUs4iIeLxdn48ufyKJlyTjbo000mswDBCCWDVsfKPHmv+Ok&#10;ZfxFBydJFHqnrw+BAyRDqpFHv0c5SO6xEb6ARn4WFVgLYHtFmBexaAzZMXQ641xIF3gKYMDbe1UA&#10;7C0XD/4BsgDlWy734A8vK+mOl9taKhOofZV2+XVIuer9Acazur3oulUHrLy4UuUjmtKofqit5ssa&#10;nXPNrLtlBlOMZsNmcp/wqRq1z6k6SJRslPn+J733B5GwUuLpzqn9tmVGUNJ8lBg7DIkLwhiNg/gm&#10;HM6S8RiH1XOL3LYLBSoS7D/Ng+j9XTOIlVHtA5ZX4V+EiUmOd3PqBnHh+j2F5cdFUQQnLA3N3LW8&#10;09yH9sz4mbjvHpjRh8Fx6J4bNewOlr2an97X35Sq2DpV1WG4nhA9gI6FE3rxsBz9Rnt+Dl5PK3z+&#10;CwAA//8DAFBLAwQUAAYACAAAACEAnzQzo+MAAAALAQAADwAAAGRycy9kb3ducmV2LnhtbEyPQU+D&#10;QBCF7yb+h82YeLMLtUpFlqYxUXvT1jZNbwuMQGBnCbul1F/v9KS3mXkvb76XLEbTigF7V1tSEE4C&#10;EEi5LWoqFWy/Xu/mIJzXVOjWEio4o4NFen2V6LiwJ1rjsPGl4BBysVZQed/FUrq8QqPdxHZIrH3b&#10;3mjPa1/KotcnDjetnAbBozS6Jv5Q6Q5fKsybzdEomL+vzm/rn9V274fd5zI7fByaRip1ezMun0F4&#10;HP2fGS74jA4pM2X2SIUTrYJZOOMunofpUwiCHVF0uWQKHu6jEGSayP8d0l8AAAD//wMAUEsBAi0A&#10;FAAGAAgAAAAhAOSZw8D7AAAA4QEAABMAAAAAAAAAAAAAAAAAAAAAAFtDb250ZW50X1R5cGVzXS54&#10;bWxQSwECLQAUAAYACAAAACEAI7Jq4dcAAACUAQAACwAAAAAAAAAAAAAAAAAsAQAAX3JlbHMvLnJl&#10;bHNQSwECLQAUAAYACAAAACEAE623wM4CAAAKBgAADgAAAAAAAAAAAAAAAAAsAgAAZHJzL2Uyb0Rv&#10;Yy54bWxQSwECLQAUAAYACAAAACEAnzQzo+MAAAALAQAADwAAAAAAAAAAAAAAAAAmBQAAZHJzL2Rv&#10;d25yZXYueG1sUEsFBgAAAAAEAAQA8wAAADYGAAAAAA==&#10;" filled="f" stroked="f">
                <v:textbox inset="2emu">
                  <w:txbxContent>
                    <w:p w14:paraId="76CF5476" w14:textId="615CF3A3" w:rsidR="008C3647" w:rsidRPr="001772B8" w:rsidRDefault="008C3647" w:rsidP="0097052B">
                      <w:pPr>
                        <w:rPr>
                          <w:rFonts w:asciiTheme="minorBidi" w:hAnsiTheme="minorBidi"/>
                          <w:b/>
                          <w:bCs/>
                          <w:iCs/>
                          <w:sz w:val="20"/>
                          <w:szCs w:val="20"/>
                        </w:rPr>
                      </w:pPr>
                      <w:r w:rsidRPr="001772B8">
                        <w:rPr>
                          <w:rFonts w:asciiTheme="minorBidi" w:hAnsiTheme="minorBidi"/>
                          <w:b/>
                          <w:bCs/>
                          <w:iCs/>
                          <w:sz w:val="20"/>
                          <w:szCs w:val="20"/>
                        </w:rPr>
                        <w:t>Fig. 1: Skin-blistering diseases caused by   desmosomal defects. Taken from (Stanley &amp; Amagai, 2006) and (Whittock et al. 2012)</w:t>
                      </w:r>
                    </w:p>
                    <w:p w14:paraId="61CBA44C" w14:textId="77777777" w:rsidR="008C3647" w:rsidRDefault="008C3647"/>
                  </w:txbxContent>
                </v:textbox>
                <w10:wrap type="through"/>
              </v:shape>
            </w:pict>
          </mc:Fallback>
        </mc:AlternateContent>
      </w:r>
      <w:r>
        <w:rPr>
          <w:rFonts w:ascii="Times New Roman" w:hAnsi="Times New Roman" w:cs="Times New Roman"/>
          <w:noProof/>
        </w:rPr>
        <w:drawing>
          <wp:anchor distT="0" distB="0" distL="114300" distR="114300" simplePos="0" relativeHeight="251660288" behindDoc="0" locked="0" layoutInCell="1" allowOverlap="1" wp14:anchorId="1A7F6392" wp14:editId="4A03576D">
            <wp:simplePos x="0" y="0"/>
            <wp:positionH relativeFrom="column">
              <wp:posOffset>2489200</wp:posOffset>
            </wp:positionH>
            <wp:positionV relativeFrom="paragraph">
              <wp:posOffset>1010285</wp:posOffset>
            </wp:positionV>
            <wp:extent cx="4135120" cy="2286000"/>
            <wp:effectExtent l="0" t="0" r="5080" b="0"/>
            <wp:wrapThrough wrapText="bothSides">
              <wp:wrapPolygon edited="0">
                <wp:start x="0" y="0"/>
                <wp:lineTo x="0" y="21360"/>
                <wp:lineTo x="21494" y="21360"/>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30 at 6.42.37 PM.png"/>
                    <pic:cNvPicPr/>
                  </pic:nvPicPr>
                  <pic:blipFill>
                    <a:blip r:embed="rId8">
                      <a:extLst>
                        <a:ext uri="{28A0092B-C50C-407E-A947-70E740481C1C}">
                          <a14:useLocalDpi xmlns:a14="http://schemas.microsoft.com/office/drawing/2010/main" val="0"/>
                        </a:ext>
                      </a:extLst>
                    </a:blip>
                    <a:stretch>
                      <a:fillRect/>
                    </a:stretch>
                  </pic:blipFill>
                  <pic:spPr>
                    <a:xfrm>
                      <a:off x="0" y="0"/>
                      <a:ext cx="4135120" cy="2286000"/>
                    </a:xfrm>
                    <a:prstGeom prst="rect">
                      <a:avLst/>
                    </a:prstGeom>
                  </pic:spPr>
                </pic:pic>
              </a:graphicData>
            </a:graphic>
            <wp14:sizeRelH relativeFrom="page">
              <wp14:pctWidth>0</wp14:pctWidth>
            </wp14:sizeRelH>
            <wp14:sizeRelV relativeFrom="page">
              <wp14:pctHeight>0</wp14:pctHeight>
            </wp14:sizeRelV>
          </wp:anchor>
        </w:drawing>
      </w:r>
      <w:r w:rsidR="006B7942">
        <w:rPr>
          <w:rFonts w:ascii="Times New Roman" w:hAnsi="Times New Roman" w:cs="Times New Roman"/>
        </w:rPr>
        <w:t>One important type of cellular adhesive is known as the desmosome</w:t>
      </w:r>
      <w:r w:rsidR="00A760C2">
        <w:rPr>
          <w:rFonts w:ascii="Times New Roman" w:hAnsi="Times New Roman" w:cs="Times New Roman"/>
        </w:rPr>
        <w:t xml:space="preserve"> </w:t>
      </w:r>
      <w:r w:rsidR="00A760C2" w:rsidRPr="00E7338F">
        <w:rPr>
          <w:rFonts w:ascii="Times New Roman" w:hAnsi="Times New Roman" w:cs="Times New Roman"/>
        </w:rPr>
        <w:t>(Garrod</w:t>
      </w:r>
      <w:r w:rsidR="00A760C2">
        <w:rPr>
          <w:rFonts w:ascii="Times New Roman" w:hAnsi="Times New Roman" w:cs="Times New Roman"/>
        </w:rPr>
        <w:t xml:space="preserve"> &amp; Chigdey</w:t>
      </w:r>
      <w:r w:rsidR="00A760C2" w:rsidRPr="00E7338F">
        <w:rPr>
          <w:rFonts w:ascii="Times New Roman" w:hAnsi="Times New Roman" w:cs="Times New Roman"/>
        </w:rPr>
        <w:t>, 2008).</w:t>
      </w:r>
      <w:r w:rsidR="00A760C2">
        <w:rPr>
          <w:rFonts w:ascii="Times New Roman" w:hAnsi="Times New Roman" w:cs="Times New Roman"/>
        </w:rPr>
        <w:t xml:space="preserve"> </w:t>
      </w:r>
      <w:r w:rsidR="006B7942">
        <w:rPr>
          <w:rFonts w:ascii="Times New Roman" w:hAnsi="Times New Roman" w:cs="Times New Roman"/>
        </w:rPr>
        <w:t xml:space="preserve"> The desmosome is primarily found in the epidermis and </w:t>
      </w:r>
      <w:r w:rsidR="009D5031">
        <w:rPr>
          <w:rFonts w:ascii="Times New Roman" w:hAnsi="Times New Roman" w:cs="Times New Roman"/>
        </w:rPr>
        <w:t xml:space="preserve">it </w:t>
      </w:r>
      <w:r w:rsidR="006B7942">
        <w:rPr>
          <w:rFonts w:ascii="Times New Roman" w:hAnsi="Times New Roman" w:cs="Times New Roman"/>
        </w:rPr>
        <w:t xml:space="preserve">consists of proteins that help to form </w:t>
      </w:r>
      <w:r w:rsidR="00CF0F13">
        <w:rPr>
          <w:rFonts w:ascii="Times New Roman" w:hAnsi="Times New Roman" w:cs="Times New Roman"/>
        </w:rPr>
        <w:t xml:space="preserve">its structural component, the </w:t>
      </w:r>
      <w:r w:rsidR="006B7942">
        <w:rPr>
          <w:rFonts w:ascii="Times New Roman" w:hAnsi="Times New Roman" w:cs="Times New Roman"/>
        </w:rPr>
        <w:t>d</w:t>
      </w:r>
      <w:r w:rsidR="00697BBC">
        <w:rPr>
          <w:rFonts w:ascii="Times New Roman" w:hAnsi="Times New Roman" w:cs="Times New Roman"/>
        </w:rPr>
        <w:t>esmosome-intermediate filament c</w:t>
      </w:r>
      <w:r w:rsidR="006B7942">
        <w:rPr>
          <w:rFonts w:ascii="Times New Roman" w:hAnsi="Times New Roman" w:cs="Times New Roman"/>
        </w:rPr>
        <w:t>omplex (DFIC).</w:t>
      </w:r>
      <w:r w:rsidR="00CF0F13" w:rsidRPr="00CF0F13">
        <w:rPr>
          <w:rFonts w:ascii="Times New Roman" w:hAnsi="Times New Roman" w:cs="Times New Roman"/>
        </w:rPr>
        <w:t xml:space="preserve"> </w:t>
      </w:r>
      <w:r w:rsidR="009D5031">
        <w:rPr>
          <w:rFonts w:ascii="Times New Roman" w:hAnsi="Times New Roman" w:cs="Times New Roman"/>
        </w:rPr>
        <w:t>Without proper function of the</w:t>
      </w:r>
      <w:r w:rsidR="00CF0F13" w:rsidRPr="0097052B">
        <w:rPr>
          <w:rFonts w:ascii="Times New Roman" w:hAnsi="Times New Roman" w:cs="Times New Roman"/>
        </w:rPr>
        <w:t xml:space="preserve"> desmosome</w:t>
      </w:r>
      <w:r w:rsidR="00CF0F13">
        <w:rPr>
          <w:rFonts w:ascii="Times New Roman" w:hAnsi="Times New Roman" w:cs="Times New Roman"/>
        </w:rPr>
        <w:t xml:space="preserve"> and its constituents</w:t>
      </w:r>
      <w:r w:rsidR="00CF0F13" w:rsidRPr="0097052B">
        <w:rPr>
          <w:rFonts w:ascii="Times New Roman" w:hAnsi="Times New Roman" w:cs="Times New Roman"/>
        </w:rPr>
        <w:t>, the skin can become blistered, abnormally calloused and vulnerable to infection/disease (</w:t>
      </w:r>
      <w:r w:rsidR="00CF0F13">
        <w:rPr>
          <w:rFonts w:ascii="Times New Roman" w:hAnsi="Times New Roman" w:cs="Times New Roman"/>
          <w:b/>
        </w:rPr>
        <w:t>Fig</w:t>
      </w:r>
      <w:r w:rsidR="00E77F59">
        <w:rPr>
          <w:rFonts w:ascii="Times New Roman" w:hAnsi="Times New Roman" w:cs="Times New Roman"/>
          <w:b/>
        </w:rPr>
        <w:t>ure</w:t>
      </w:r>
      <w:r w:rsidR="00CF0F13">
        <w:rPr>
          <w:rFonts w:ascii="Times New Roman" w:hAnsi="Times New Roman" w:cs="Times New Roman"/>
          <w:b/>
        </w:rPr>
        <w:t xml:space="preserve"> </w:t>
      </w:r>
      <w:r w:rsidR="00CF0F13" w:rsidRPr="0097052B">
        <w:rPr>
          <w:rFonts w:ascii="Times New Roman" w:hAnsi="Times New Roman" w:cs="Times New Roman"/>
          <w:b/>
        </w:rPr>
        <w:t>1</w:t>
      </w:r>
      <w:r w:rsidR="00CF0F13" w:rsidRPr="0097052B">
        <w:rPr>
          <w:rFonts w:ascii="Times New Roman" w:hAnsi="Times New Roman" w:cs="Times New Roman"/>
        </w:rPr>
        <w:t>).</w:t>
      </w:r>
      <w:r w:rsidR="001C4D16" w:rsidRPr="001C4D16">
        <w:rPr>
          <w:rFonts w:ascii="Arial" w:hAnsi="Arial" w:cs="Arial"/>
        </w:rPr>
        <w:t xml:space="preserve"> </w:t>
      </w:r>
      <w:r w:rsidR="001C4D16">
        <w:rPr>
          <w:rFonts w:ascii="Times New Roman" w:hAnsi="Times New Roman" w:cs="Times New Roman"/>
        </w:rPr>
        <w:t>I</w:t>
      </w:r>
      <w:r w:rsidR="001C4D16" w:rsidRPr="001C4D16">
        <w:rPr>
          <w:rFonts w:ascii="Times New Roman" w:hAnsi="Times New Roman" w:cs="Times New Roman"/>
        </w:rPr>
        <w:t>n order to help prevent or treat such skin disorders</w:t>
      </w:r>
      <w:r w:rsidR="00CF0F13" w:rsidRPr="0097052B">
        <w:rPr>
          <w:rFonts w:ascii="Times New Roman" w:hAnsi="Times New Roman" w:cs="Times New Roman"/>
        </w:rPr>
        <w:t xml:space="preserve"> </w:t>
      </w:r>
      <w:r w:rsidR="001C4D16">
        <w:rPr>
          <w:rFonts w:ascii="Times New Roman" w:hAnsi="Times New Roman" w:cs="Times New Roman"/>
        </w:rPr>
        <w:t>i</w:t>
      </w:r>
      <w:r w:rsidR="006B7942">
        <w:rPr>
          <w:rFonts w:ascii="Times New Roman" w:hAnsi="Times New Roman" w:cs="Times New Roman"/>
        </w:rPr>
        <w:t xml:space="preserve">t is important to understand the components of the </w:t>
      </w:r>
      <w:r w:rsidR="00987BA3">
        <w:rPr>
          <w:rFonts w:ascii="Times New Roman" w:hAnsi="Times New Roman" w:cs="Times New Roman"/>
        </w:rPr>
        <w:t>D</w:t>
      </w:r>
      <w:r w:rsidR="006B7942">
        <w:rPr>
          <w:rFonts w:ascii="Times New Roman" w:hAnsi="Times New Roman" w:cs="Times New Roman"/>
        </w:rPr>
        <w:t>I</w:t>
      </w:r>
      <w:r w:rsidR="00987BA3">
        <w:rPr>
          <w:rFonts w:ascii="Times New Roman" w:hAnsi="Times New Roman" w:cs="Times New Roman"/>
        </w:rPr>
        <w:t>F</w:t>
      </w:r>
      <w:r w:rsidR="00697BBC">
        <w:rPr>
          <w:rFonts w:ascii="Times New Roman" w:hAnsi="Times New Roman" w:cs="Times New Roman"/>
        </w:rPr>
        <w:t>C</w:t>
      </w:r>
      <w:r w:rsidR="00E056CF">
        <w:rPr>
          <w:rFonts w:ascii="Times New Roman" w:hAnsi="Times New Roman" w:cs="Times New Roman"/>
        </w:rPr>
        <w:t xml:space="preserve"> and</w:t>
      </w:r>
      <w:r w:rsidR="00697BBC">
        <w:rPr>
          <w:rFonts w:ascii="Times New Roman" w:hAnsi="Times New Roman" w:cs="Times New Roman"/>
        </w:rPr>
        <w:t xml:space="preserve"> the role that they play in </w:t>
      </w:r>
      <w:r w:rsidR="00BE33E9">
        <w:rPr>
          <w:rFonts w:ascii="Times New Roman" w:hAnsi="Times New Roman" w:cs="Times New Roman"/>
        </w:rPr>
        <w:t>cell growth and differentiation,</w:t>
      </w:r>
      <w:r w:rsidR="00CF0F13">
        <w:rPr>
          <w:rFonts w:ascii="Times New Roman" w:hAnsi="Times New Roman" w:cs="Times New Roman"/>
        </w:rPr>
        <w:t xml:space="preserve"> especially during embryological </w:t>
      </w:r>
      <w:r>
        <w:rPr>
          <w:rFonts w:ascii="Times New Roman" w:hAnsi="Times New Roman" w:cs="Times New Roman"/>
        </w:rPr>
        <w:t>development</w:t>
      </w:r>
      <w:r w:rsidR="001C4D16">
        <w:rPr>
          <w:rFonts w:ascii="Times New Roman" w:hAnsi="Times New Roman" w:cs="Times New Roman"/>
        </w:rPr>
        <w:t xml:space="preserve"> </w:t>
      </w:r>
      <w:r w:rsidR="006B7942" w:rsidRPr="00E7338F">
        <w:rPr>
          <w:rFonts w:ascii="Times New Roman" w:hAnsi="Times New Roman" w:cs="Times New Roman"/>
        </w:rPr>
        <w:t>(Garrod</w:t>
      </w:r>
      <w:r w:rsidR="006B7942">
        <w:rPr>
          <w:rFonts w:ascii="Times New Roman" w:hAnsi="Times New Roman" w:cs="Times New Roman"/>
        </w:rPr>
        <w:t xml:space="preserve"> &amp; Chigdey</w:t>
      </w:r>
      <w:r w:rsidR="006B7942" w:rsidRPr="00E7338F">
        <w:rPr>
          <w:rFonts w:ascii="Times New Roman" w:hAnsi="Times New Roman" w:cs="Times New Roman"/>
        </w:rPr>
        <w:t>, 2008).</w:t>
      </w:r>
      <w:r w:rsidR="006B7942">
        <w:rPr>
          <w:rFonts w:ascii="Times New Roman" w:hAnsi="Times New Roman" w:cs="Times New Roman"/>
        </w:rPr>
        <w:t xml:space="preserve"> </w:t>
      </w:r>
    </w:p>
    <w:p w14:paraId="71807C05" w14:textId="74656711" w:rsidR="00C85506" w:rsidRDefault="00C85506" w:rsidP="0088612C">
      <w:pPr>
        <w:spacing w:line="360" w:lineRule="auto"/>
        <w:ind w:firstLine="720"/>
        <w:rPr>
          <w:rFonts w:ascii="Times New Roman" w:hAnsi="Times New Roman" w:cs="Times New Roman"/>
        </w:rPr>
      </w:pPr>
      <w:r>
        <w:rPr>
          <w:rFonts w:ascii="Times New Roman" w:hAnsi="Times New Roman" w:cs="Times New Roman"/>
        </w:rPr>
        <w:t>The desmosome-intermediate filament complex is made up of three main protein groups-desmocollins, desmogleins, and desmoplakin. Of these three protein</w:t>
      </w:r>
      <w:r w:rsidR="004F6642">
        <w:rPr>
          <w:rFonts w:ascii="Times New Roman" w:hAnsi="Times New Roman" w:cs="Times New Roman"/>
        </w:rPr>
        <w:t>s</w:t>
      </w:r>
      <w:r>
        <w:rPr>
          <w:rFonts w:ascii="Times New Roman" w:hAnsi="Times New Roman" w:cs="Times New Roman"/>
        </w:rPr>
        <w:t>, this investig</w:t>
      </w:r>
      <w:r w:rsidR="004F6642">
        <w:rPr>
          <w:rFonts w:ascii="Times New Roman" w:hAnsi="Times New Roman" w:cs="Times New Roman"/>
        </w:rPr>
        <w:t xml:space="preserve">ation focuses on </w:t>
      </w:r>
      <w:r>
        <w:rPr>
          <w:rFonts w:ascii="Times New Roman" w:hAnsi="Times New Roman" w:cs="Times New Roman"/>
        </w:rPr>
        <w:t xml:space="preserve">desmoplakin and </w:t>
      </w:r>
      <w:r w:rsidR="004F6642">
        <w:rPr>
          <w:rFonts w:ascii="Times New Roman" w:hAnsi="Times New Roman" w:cs="Times New Roman"/>
        </w:rPr>
        <w:t xml:space="preserve">its role in </w:t>
      </w:r>
      <w:r>
        <w:rPr>
          <w:rFonts w:ascii="Times New Roman" w:hAnsi="Times New Roman" w:cs="Times New Roman"/>
        </w:rPr>
        <w:t>cell differentiation during development. Desmopl</w:t>
      </w:r>
      <w:r w:rsidR="004F6642">
        <w:rPr>
          <w:rFonts w:ascii="Times New Roman" w:hAnsi="Times New Roman" w:cs="Times New Roman"/>
        </w:rPr>
        <w:t>akin</w:t>
      </w:r>
      <w:r w:rsidR="009541EC">
        <w:rPr>
          <w:rFonts w:ascii="Times New Roman" w:hAnsi="Times New Roman" w:cs="Times New Roman"/>
        </w:rPr>
        <w:t xml:space="preserve"> contains </w:t>
      </w:r>
      <w:r w:rsidR="00CC65F1">
        <w:rPr>
          <w:rFonts w:ascii="Times New Roman" w:hAnsi="Times New Roman" w:cs="Times New Roman"/>
        </w:rPr>
        <w:t xml:space="preserve">three critical </w:t>
      </w:r>
      <w:r w:rsidR="00A760C2">
        <w:rPr>
          <w:rFonts w:ascii="Times New Roman" w:hAnsi="Times New Roman" w:cs="Times New Roman"/>
        </w:rPr>
        <w:t xml:space="preserve">protein </w:t>
      </w:r>
      <w:r w:rsidR="00CC65F1">
        <w:rPr>
          <w:rFonts w:ascii="Times New Roman" w:hAnsi="Times New Roman" w:cs="Times New Roman"/>
        </w:rPr>
        <w:t>domains-</w:t>
      </w:r>
      <w:r w:rsidR="009541EC">
        <w:rPr>
          <w:rFonts w:ascii="Times New Roman" w:hAnsi="Times New Roman" w:cs="Times New Roman"/>
        </w:rPr>
        <w:t>the rod domain,</w:t>
      </w:r>
      <w:r w:rsidR="00CC65F1">
        <w:rPr>
          <w:rFonts w:ascii="Times New Roman" w:hAnsi="Times New Roman" w:cs="Times New Roman"/>
        </w:rPr>
        <w:t xml:space="preserve"> plakin domain, and the tail domain</w:t>
      </w:r>
      <w:r w:rsidR="00CF7719">
        <w:rPr>
          <w:rFonts w:ascii="Times New Roman" w:hAnsi="Times New Roman" w:cs="Times New Roman"/>
        </w:rPr>
        <w:t xml:space="preserve"> (</w:t>
      </w:r>
      <w:r w:rsidR="00CF7719" w:rsidRPr="00CF7719">
        <w:rPr>
          <w:rFonts w:ascii="Times New Roman" w:hAnsi="Times New Roman" w:cs="Times New Roman"/>
          <w:b/>
        </w:rPr>
        <w:t>Fig</w:t>
      </w:r>
      <w:r w:rsidR="00E77F59">
        <w:rPr>
          <w:rFonts w:ascii="Times New Roman" w:hAnsi="Times New Roman" w:cs="Times New Roman"/>
          <w:b/>
        </w:rPr>
        <w:t>ure</w:t>
      </w:r>
      <w:r w:rsidR="00CF7719" w:rsidRPr="00CF7719">
        <w:rPr>
          <w:rFonts w:ascii="Times New Roman" w:hAnsi="Times New Roman" w:cs="Times New Roman"/>
          <w:b/>
        </w:rPr>
        <w:t xml:space="preserve"> 2</w:t>
      </w:r>
      <w:r w:rsidR="00CF7719">
        <w:rPr>
          <w:rFonts w:ascii="Times New Roman" w:hAnsi="Times New Roman" w:cs="Times New Roman"/>
        </w:rPr>
        <w:t>)</w:t>
      </w:r>
      <w:r w:rsidR="00CC65F1">
        <w:rPr>
          <w:rFonts w:ascii="Times New Roman" w:hAnsi="Times New Roman" w:cs="Times New Roman"/>
        </w:rPr>
        <w:t>.</w:t>
      </w:r>
      <w:r w:rsidR="009541EC">
        <w:rPr>
          <w:rFonts w:ascii="Times New Roman" w:hAnsi="Times New Roman" w:cs="Times New Roman"/>
        </w:rPr>
        <w:t xml:space="preserve"> </w:t>
      </w:r>
      <w:r w:rsidR="009F3936">
        <w:rPr>
          <w:rFonts w:ascii="Times New Roman" w:hAnsi="Times New Roman" w:cs="Times New Roman"/>
        </w:rPr>
        <w:t xml:space="preserve">The tail </w:t>
      </w:r>
      <w:r w:rsidR="00CC65F1">
        <w:rPr>
          <w:rFonts w:ascii="Times New Roman" w:hAnsi="Times New Roman" w:cs="Times New Roman"/>
        </w:rPr>
        <w:t xml:space="preserve">region of desmoplakin is particularly important because it </w:t>
      </w:r>
      <w:r w:rsidR="004F6642">
        <w:rPr>
          <w:rFonts w:ascii="Times New Roman" w:hAnsi="Times New Roman" w:cs="Times New Roman"/>
        </w:rPr>
        <w:t>directly</w:t>
      </w:r>
      <w:r w:rsidR="00CC65F1">
        <w:rPr>
          <w:rFonts w:ascii="Times New Roman" w:hAnsi="Times New Roman" w:cs="Times New Roman"/>
        </w:rPr>
        <w:t xml:space="preserve"> associates itself with keratin (</w:t>
      </w:r>
      <w:r w:rsidR="00CC65F1" w:rsidRPr="00E7338F">
        <w:rPr>
          <w:rFonts w:ascii="Times New Roman" w:hAnsi="Times New Roman" w:cs="Times New Roman"/>
        </w:rPr>
        <w:t>Garrod</w:t>
      </w:r>
      <w:r w:rsidR="00CC65F1">
        <w:rPr>
          <w:rFonts w:ascii="Times New Roman" w:hAnsi="Times New Roman" w:cs="Times New Roman"/>
        </w:rPr>
        <w:t xml:space="preserve"> &amp; Chigdey</w:t>
      </w:r>
      <w:r w:rsidR="00CC65F1" w:rsidRPr="00E7338F">
        <w:rPr>
          <w:rFonts w:ascii="Times New Roman" w:hAnsi="Times New Roman" w:cs="Times New Roman"/>
        </w:rPr>
        <w:t>, 2008).</w:t>
      </w:r>
      <w:r w:rsidR="00CC65F1">
        <w:rPr>
          <w:rFonts w:ascii="Times New Roman" w:hAnsi="Times New Roman" w:cs="Times New Roman"/>
        </w:rPr>
        <w:t xml:space="preserve">  </w:t>
      </w:r>
      <w:r w:rsidR="00CC65F1">
        <w:rPr>
          <w:rFonts w:ascii="Times New Roman" w:hAnsi="Times New Roman" w:cs="Times New Roman"/>
        </w:rPr>
        <w:lastRenderedPageBreak/>
        <w:t>Keratin is</w:t>
      </w:r>
      <w:r w:rsidR="004F6642">
        <w:rPr>
          <w:rFonts w:ascii="Times New Roman" w:hAnsi="Times New Roman" w:cs="Times New Roman"/>
        </w:rPr>
        <w:t xml:space="preserve"> a</w:t>
      </w:r>
      <w:r w:rsidR="00CC65F1">
        <w:rPr>
          <w:rFonts w:ascii="Times New Roman" w:hAnsi="Times New Roman" w:cs="Times New Roman"/>
        </w:rPr>
        <w:t xml:space="preserve"> vital</w:t>
      </w:r>
      <w:r w:rsidR="004F6642">
        <w:rPr>
          <w:rFonts w:ascii="Times New Roman" w:hAnsi="Times New Roman" w:cs="Times New Roman"/>
        </w:rPr>
        <w:t xml:space="preserve"> structural component </w:t>
      </w:r>
      <w:r w:rsidR="009541EC">
        <w:rPr>
          <w:rFonts w:ascii="Times New Roman" w:hAnsi="Times New Roman" w:cs="Times New Roman"/>
        </w:rPr>
        <w:t>of the skin</w:t>
      </w:r>
      <w:r w:rsidR="005A212E">
        <w:rPr>
          <w:rFonts w:ascii="Times New Roman" w:hAnsi="Times New Roman" w:cs="Times New Roman"/>
        </w:rPr>
        <w:t xml:space="preserve"> </w:t>
      </w:r>
      <w:r w:rsidR="009541EC">
        <w:rPr>
          <w:rFonts w:ascii="Times New Roman" w:hAnsi="Times New Roman" w:cs="Times New Roman"/>
        </w:rPr>
        <w:t>that helps to maintain tissue integrity</w:t>
      </w:r>
      <w:r w:rsidR="005A212E">
        <w:rPr>
          <w:rFonts w:ascii="Times New Roman" w:hAnsi="Times New Roman" w:cs="Times New Roman"/>
        </w:rPr>
        <w:t xml:space="preserve"> (</w:t>
      </w:r>
      <w:r w:rsidR="005A212E" w:rsidRPr="009541EC">
        <w:rPr>
          <w:rFonts w:ascii="Times New Roman" w:hAnsi="Times New Roman" w:cs="Times New Roman"/>
          <w:i/>
        </w:rPr>
        <w:t>Keratin</w:t>
      </w:r>
      <w:r w:rsidR="005A212E">
        <w:rPr>
          <w:rFonts w:ascii="Times New Roman" w:hAnsi="Times New Roman" w:cs="Times New Roman"/>
        </w:rPr>
        <w:t>, 2016)</w:t>
      </w:r>
      <w:r w:rsidR="00CC65F1">
        <w:rPr>
          <w:rFonts w:ascii="Times New Roman" w:hAnsi="Times New Roman" w:cs="Times New Roman"/>
        </w:rPr>
        <w:t>.</w:t>
      </w:r>
      <w:r w:rsidR="009541EC">
        <w:rPr>
          <w:rFonts w:ascii="Times New Roman" w:hAnsi="Times New Roman" w:cs="Times New Roman"/>
        </w:rPr>
        <w:t xml:space="preserve"> </w:t>
      </w:r>
      <w:r w:rsidR="00CC65F1">
        <w:rPr>
          <w:rFonts w:ascii="Times New Roman" w:hAnsi="Times New Roman" w:cs="Times New Roman"/>
        </w:rPr>
        <w:t>The goal of this experiment is t</w:t>
      </w:r>
      <w:r w:rsidR="00CC65F1" w:rsidRPr="00CC65F1">
        <w:rPr>
          <w:rFonts w:ascii="Times New Roman" w:hAnsi="Times New Roman" w:cs="Times New Roman"/>
        </w:rPr>
        <w:t xml:space="preserve">o determine how </w:t>
      </w:r>
      <w:r w:rsidR="00CC65F1">
        <w:rPr>
          <w:rFonts w:ascii="Times New Roman" w:hAnsi="Times New Roman" w:cs="Times New Roman"/>
        </w:rPr>
        <w:t>disrupting desmoplakin structure</w:t>
      </w:r>
      <w:r w:rsidR="00CC65F1" w:rsidRPr="00CC65F1">
        <w:rPr>
          <w:rFonts w:ascii="Times New Roman" w:hAnsi="Times New Roman" w:cs="Times New Roman"/>
        </w:rPr>
        <w:t xml:space="preserve"> </w:t>
      </w:r>
      <w:r w:rsidR="00CC65F1">
        <w:rPr>
          <w:rFonts w:ascii="Times New Roman" w:hAnsi="Times New Roman" w:cs="Times New Roman"/>
        </w:rPr>
        <w:t xml:space="preserve">may </w:t>
      </w:r>
      <w:r w:rsidR="00CC65F1" w:rsidRPr="00CC65F1">
        <w:rPr>
          <w:rFonts w:ascii="Times New Roman" w:hAnsi="Times New Roman" w:cs="Times New Roman"/>
        </w:rPr>
        <w:t>a</w:t>
      </w:r>
      <w:r w:rsidR="00CC65F1">
        <w:rPr>
          <w:rFonts w:ascii="Times New Roman" w:hAnsi="Times New Roman" w:cs="Times New Roman"/>
        </w:rPr>
        <w:t>ffect its linkage t</w:t>
      </w:r>
      <w:r w:rsidR="005A5D66">
        <w:rPr>
          <w:rFonts w:ascii="Times New Roman" w:hAnsi="Times New Roman" w:cs="Times New Roman"/>
        </w:rPr>
        <w:t xml:space="preserve">o keratin, and in turn </w:t>
      </w:r>
      <w:r w:rsidR="006269A5">
        <w:rPr>
          <w:rFonts w:ascii="Times New Roman" w:hAnsi="Times New Roman" w:cs="Times New Roman"/>
        </w:rPr>
        <w:t>affect the differentiation</w:t>
      </w:r>
      <w:r w:rsidR="00CC65F1" w:rsidRPr="00CC65F1">
        <w:rPr>
          <w:rFonts w:ascii="Times New Roman" w:hAnsi="Times New Roman" w:cs="Times New Roman"/>
        </w:rPr>
        <w:t xml:space="preserve"> </w:t>
      </w:r>
      <w:r w:rsidR="00CC65F1">
        <w:rPr>
          <w:rFonts w:ascii="Times New Roman" w:hAnsi="Times New Roman" w:cs="Times New Roman"/>
        </w:rPr>
        <w:t>of the</w:t>
      </w:r>
      <w:r w:rsidR="00CC65F1" w:rsidRPr="00CC65F1">
        <w:rPr>
          <w:rFonts w:ascii="Times New Roman" w:hAnsi="Times New Roman" w:cs="Times New Roman"/>
        </w:rPr>
        <w:t xml:space="preserve"> </w:t>
      </w:r>
      <w:r w:rsidR="00CC65F1">
        <w:rPr>
          <w:rFonts w:ascii="Times New Roman" w:hAnsi="Times New Roman" w:cs="Times New Roman"/>
        </w:rPr>
        <w:t>epide</w:t>
      </w:r>
      <w:r w:rsidR="009F3936">
        <w:rPr>
          <w:rFonts w:ascii="Times New Roman" w:hAnsi="Times New Roman" w:cs="Times New Roman"/>
        </w:rPr>
        <w:t xml:space="preserve">rmal cells </w:t>
      </w:r>
      <w:r w:rsidR="005A5D66">
        <w:rPr>
          <w:rFonts w:ascii="Times New Roman" w:hAnsi="Times New Roman" w:cs="Times New Roman"/>
        </w:rPr>
        <w:t xml:space="preserve">during prenatal </w:t>
      </w:r>
      <w:r w:rsidR="00CC65F1">
        <w:rPr>
          <w:rFonts w:ascii="Times New Roman" w:hAnsi="Times New Roman" w:cs="Times New Roman"/>
        </w:rPr>
        <w:t>development.</w:t>
      </w:r>
    </w:p>
    <w:p w14:paraId="3F12122C" w14:textId="47294356" w:rsidR="00401743" w:rsidRPr="00401743" w:rsidRDefault="00401743" w:rsidP="00401743">
      <w:pPr>
        <w:spacing w:line="36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0" locked="0" layoutInCell="1" allowOverlap="1" wp14:anchorId="3F3F52D0" wp14:editId="7D1BC1A2">
            <wp:simplePos x="0" y="0"/>
            <wp:positionH relativeFrom="column">
              <wp:posOffset>2514600</wp:posOffset>
            </wp:positionH>
            <wp:positionV relativeFrom="paragraph">
              <wp:posOffset>548640</wp:posOffset>
            </wp:positionV>
            <wp:extent cx="3771900" cy="1662430"/>
            <wp:effectExtent l="0" t="0" r="12700" b="0"/>
            <wp:wrapThrough wrapText="bothSides">
              <wp:wrapPolygon edited="0">
                <wp:start x="0" y="0"/>
                <wp:lineTo x="0" y="21121"/>
                <wp:lineTo x="21527" y="21121"/>
                <wp:lineTo x="215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30 at 9.25.11 PM.png"/>
                    <pic:cNvPicPr/>
                  </pic:nvPicPr>
                  <pic:blipFill>
                    <a:blip r:embed="rId9">
                      <a:extLst>
                        <a:ext uri="{28A0092B-C50C-407E-A947-70E740481C1C}">
                          <a14:useLocalDpi xmlns:a14="http://schemas.microsoft.com/office/drawing/2010/main" val="0"/>
                        </a:ext>
                      </a:extLst>
                    </a:blip>
                    <a:stretch>
                      <a:fillRect/>
                    </a:stretch>
                  </pic:blipFill>
                  <pic:spPr>
                    <a:xfrm>
                      <a:off x="0" y="0"/>
                      <a:ext cx="3771900" cy="1662430"/>
                    </a:xfrm>
                    <a:prstGeom prst="rect">
                      <a:avLst/>
                    </a:prstGeom>
                  </pic:spPr>
                </pic:pic>
              </a:graphicData>
            </a:graphic>
            <wp14:sizeRelH relativeFrom="page">
              <wp14:pctWidth>0</wp14:pctWidth>
            </wp14:sizeRelH>
            <wp14:sizeRelV relativeFrom="page">
              <wp14:pctHeight>0</wp14:pctHeight>
            </wp14:sizeRelV>
          </wp:anchor>
        </w:drawing>
      </w:r>
      <w:r w:rsidR="00E738DA">
        <w:rPr>
          <w:rFonts w:ascii="Times New Roman" w:hAnsi="Times New Roman" w:cs="Times New Roman"/>
        </w:rPr>
        <w:t>W</w:t>
      </w:r>
      <w:r w:rsidR="00677739">
        <w:rPr>
          <w:rFonts w:ascii="Times New Roman" w:hAnsi="Times New Roman" w:cs="Times New Roman"/>
        </w:rPr>
        <w:t>h</w:t>
      </w:r>
      <w:r w:rsidR="00E738DA">
        <w:rPr>
          <w:rFonts w:ascii="Times New Roman" w:hAnsi="Times New Roman" w:cs="Times New Roman"/>
        </w:rPr>
        <w:t>ittock et al (2002) previously conducted a study in which an individual displaying</w:t>
      </w:r>
      <w:r w:rsidR="00677739">
        <w:rPr>
          <w:rFonts w:ascii="Times New Roman" w:hAnsi="Times New Roman" w:cs="Times New Roman"/>
        </w:rPr>
        <w:t xml:space="preserve"> a</w:t>
      </w:r>
      <w:r w:rsidR="00E738DA">
        <w:rPr>
          <w:rFonts w:ascii="Times New Roman" w:hAnsi="Times New Roman" w:cs="Times New Roman"/>
        </w:rPr>
        <w:t xml:space="preserve"> skin abnormality was observed from birth</w:t>
      </w:r>
      <w:r w:rsidR="00885691">
        <w:rPr>
          <w:rFonts w:ascii="Times New Roman" w:hAnsi="Times New Roman" w:cs="Times New Roman"/>
        </w:rPr>
        <w:t xml:space="preserve"> </w:t>
      </w:r>
      <w:r w:rsidR="00E738DA">
        <w:rPr>
          <w:rFonts w:ascii="Times New Roman" w:hAnsi="Times New Roman" w:cs="Times New Roman"/>
        </w:rPr>
        <w:t>into adulthood. The patient was found to have a mutation in desmoplakin, ultimately leading to blistering and an early onset of skin fragility. Immunohistochemistry and electron microscopy revealed that while desmoplakin proteins were still present in the cells</w:t>
      </w:r>
      <w:r w:rsidR="00677739">
        <w:rPr>
          <w:rFonts w:ascii="Times New Roman" w:hAnsi="Times New Roman" w:cs="Times New Roman"/>
        </w:rPr>
        <w:t xml:space="preserve"> of the affected individual, the association of desmoplakin with the </w:t>
      </w:r>
      <w:r w:rsidR="00E738DA">
        <w:rPr>
          <w:rFonts w:ascii="Times New Roman" w:hAnsi="Times New Roman" w:cs="Times New Roman"/>
        </w:rPr>
        <w:t>desmosome-intermediate filament complex</w:t>
      </w:r>
      <w:r w:rsidR="00677739">
        <w:rPr>
          <w:rFonts w:ascii="Times New Roman" w:hAnsi="Times New Roman" w:cs="Times New Roman"/>
        </w:rPr>
        <w:t xml:space="preserve"> and keratin</w:t>
      </w:r>
      <w:r w:rsidR="00E738DA">
        <w:rPr>
          <w:rFonts w:ascii="Times New Roman" w:hAnsi="Times New Roman" w:cs="Times New Roman"/>
        </w:rPr>
        <w:t xml:space="preserve"> was not consistent with that of</w:t>
      </w:r>
      <w:r w:rsidR="00677739">
        <w:rPr>
          <w:rFonts w:ascii="Times New Roman" w:hAnsi="Times New Roman" w:cs="Times New Roman"/>
        </w:rPr>
        <w:t xml:space="preserve"> a normal wild-type individual (</w:t>
      </w:r>
      <w:r w:rsidR="0062534D">
        <w:rPr>
          <w:rFonts w:ascii="Times New Roman" w:hAnsi="Times New Roman" w:cs="Times New Roman"/>
        </w:rPr>
        <w:t>Whittock et</w:t>
      </w:r>
      <w:r w:rsidR="00677739">
        <w:rPr>
          <w:rFonts w:ascii="Times New Roman" w:hAnsi="Times New Roman" w:cs="Times New Roman"/>
        </w:rPr>
        <w:t xml:space="preserve"> all, 2002)</w:t>
      </w:r>
      <w:r w:rsidR="00E738DA">
        <w:rPr>
          <w:rFonts w:ascii="Times New Roman" w:hAnsi="Times New Roman" w:cs="Times New Roman"/>
        </w:rPr>
        <w:t xml:space="preserve">. </w:t>
      </w:r>
      <w:r w:rsidR="00DF1EA0" w:rsidRPr="00DF1EA0">
        <w:rPr>
          <w:rFonts w:ascii="Times New Roman" w:hAnsi="Times New Roman" w:cs="Times New Roman"/>
        </w:rPr>
        <w:t xml:space="preserve">While </w:t>
      </w:r>
      <w:r w:rsidR="00677739">
        <w:rPr>
          <w:rFonts w:ascii="Times New Roman" w:hAnsi="Times New Roman" w:cs="Times New Roman"/>
        </w:rPr>
        <w:t xml:space="preserve">this experiment helped to characterize the role of </w:t>
      </w:r>
      <w:r w:rsidR="00DF1EA0" w:rsidRPr="00DF1EA0">
        <w:rPr>
          <w:rFonts w:ascii="Times New Roman" w:hAnsi="Times New Roman" w:cs="Times New Roman"/>
        </w:rPr>
        <w:t>desmoplakin in cells</w:t>
      </w:r>
      <w:r w:rsidR="00677739">
        <w:rPr>
          <w:rFonts w:ascii="Times New Roman" w:hAnsi="Times New Roman" w:cs="Times New Roman"/>
        </w:rPr>
        <w:t xml:space="preserve"> after birth, </w:t>
      </w:r>
      <w:r w:rsidR="00DF1EA0">
        <w:rPr>
          <w:rFonts w:ascii="Times New Roman" w:hAnsi="Times New Roman" w:cs="Times New Roman"/>
        </w:rPr>
        <w:t xml:space="preserve">there is little to </w:t>
      </w:r>
      <w:r w:rsidR="00DF1EA0" w:rsidRPr="00DF1EA0">
        <w:rPr>
          <w:rFonts w:ascii="Times New Roman" w:hAnsi="Times New Roman" w:cs="Times New Roman"/>
        </w:rPr>
        <w:t>no knowled</w:t>
      </w:r>
      <w:r w:rsidR="0062534D">
        <w:rPr>
          <w:rFonts w:ascii="Times New Roman" w:hAnsi="Times New Roman" w:cs="Times New Roman"/>
        </w:rPr>
        <w:t xml:space="preserve">ge of its role during prenatal </w:t>
      </w:r>
      <w:r w:rsidR="00DF1EA0" w:rsidRPr="00DF1EA0">
        <w:rPr>
          <w:rFonts w:ascii="Times New Roman" w:hAnsi="Times New Roman" w:cs="Times New Roman"/>
        </w:rPr>
        <w:t>development</w:t>
      </w:r>
      <w:r w:rsidR="00677739">
        <w:rPr>
          <w:rFonts w:ascii="Times New Roman" w:hAnsi="Times New Roman" w:cs="Times New Roman"/>
        </w:rPr>
        <w:t xml:space="preserve">. </w:t>
      </w:r>
      <w:r w:rsidR="00DF1EA0" w:rsidRPr="00DF1EA0">
        <w:rPr>
          <w:rFonts w:ascii="Times New Roman" w:hAnsi="Times New Roman" w:cs="Times New Roman"/>
        </w:rPr>
        <w:t>This project is therefore filli</w:t>
      </w:r>
      <w:r w:rsidR="00DF1EA0">
        <w:rPr>
          <w:rFonts w:ascii="Times New Roman" w:hAnsi="Times New Roman" w:cs="Times New Roman"/>
        </w:rPr>
        <w:t>ng a major knowledge gap in the</w:t>
      </w:r>
      <w:r w:rsidR="00DF1EA0" w:rsidRPr="00DF1EA0">
        <w:rPr>
          <w:rFonts w:ascii="Times New Roman" w:hAnsi="Times New Roman" w:cs="Times New Roman"/>
        </w:rPr>
        <w:t xml:space="preserve"> understanding of</w:t>
      </w:r>
      <w:r w:rsidR="00DF1EA0">
        <w:rPr>
          <w:rFonts w:ascii="Times New Roman" w:hAnsi="Times New Roman" w:cs="Times New Roman"/>
        </w:rPr>
        <w:t xml:space="preserve"> desmosomes during the early stages of life</w:t>
      </w:r>
      <w:r>
        <w:rPr>
          <w:rFonts w:ascii="Times New Roman" w:hAnsi="Times New Roman" w:cs="Times New Roman"/>
        </w:rPr>
        <w:t xml:space="preserve">. </w:t>
      </w:r>
    </w:p>
    <w:p w14:paraId="2DD7C500" w14:textId="195F1485" w:rsidR="0002605E" w:rsidRPr="0002605E" w:rsidRDefault="0002605E" w:rsidP="0002605E">
      <w:pPr>
        <w:spacing w:line="360" w:lineRule="auto"/>
        <w:rPr>
          <w:rFonts w:ascii="Times New Roman" w:hAnsi="Times New Roman" w:cs="Times New Roman"/>
          <w:b/>
        </w:rPr>
      </w:pPr>
      <w:r w:rsidRPr="0002605E">
        <w:rPr>
          <w:rFonts w:ascii="Times New Roman" w:hAnsi="Times New Roman" w:cs="Times New Roman"/>
          <w:b/>
        </w:rPr>
        <w:t>II. Background:</w:t>
      </w:r>
    </w:p>
    <w:p w14:paraId="464A1C10" w14:textId="383AEF84" w:rsidR="0002605E" w:rsidRDefault="0002605E" w:rsidP="0088612C">
      <w:pPr>
        <w:spacing w:line="360" w:lineRule="auto"/>
        <w:ind w:firstLine="720"/>
        <w:rPr>
          <w:rFonts w:ascii="Times New Roman" w:hAnsi="Times New Roman" w:cs="Times New Roman"/>
        </w:rPr>
      </w:pPr>
      <w:r w:rsidRPr="00DF1EA0">
        <w:rPr>
          <w:rFonts w:ascii="Times New Roman" w:hAnsi="Times New Roman" w:cs="Times New Roman"/>
          <w:i/>
        </w:rPr>
        <w:t xml:space="preserve">Xenopus </w:t>
      </w:r>
      <w:r w:rsidRPr="0002605E">
        <w:rPr>
          <w:rFonts w:ascii="Times New Roman" w:hAnsi="Times New Roman" w:cs="Times New Roman"/>
        </w:rPr>
        <w:t>laevis</w:t>
      </w:r>
      <w:r>
        <w:rPr>
          <w:rFonts w:ascii="Times New Roman" w:hAnsi="Times New Roman" w:cs="Times New Roman"/>
        </w:rPr>
        <w:t xml:space="preserve">, also known as the African clawed frog, </w:t>
      </w:r>
      <w:r w:rsidRPr="0002605E">
        <w:rPr>
          <w:rFonts w:ascii="Times New Roman" w:hAnsi="Times New Roman" w:cs="Times New Roman"/>
        </w:rPr>
        <w:t>is</w:t>
      </w:r>
      <w:r w:rsidRPr="00DF1EA0">
        <w:rPr>
          <w:rFonts w:ascii="Times New Roman" w:hAnsi="Times New Roman" w:cs="Times New Roman"/>
        </w:rPr>
        <w:t xml:space="preserve"> a</w:t>
      </w:r>
      <w:r>
        <w:rPr>
          <w:rFonts w:ascii="Times New Roman" w:hAnsi="Times New Roman" w:cs="Times New Roman"/>
        </w:rPr>
        <w:t>n innovative and</w:t>
      </w:r>
      <w:r w:rsidRPr="00DF1EA0">
        <w:rPr>
          <w:rFonts w:ascii="Times New Roman" w:hAnsi="Times New Roman" w:cs="Times New Roman"/>
        </w:rPr>
        <w:t xml:space="preserve"> tractable system</w:t>
      </w:r>
      <w:r>
        <w:rPr>
          <w:rFonts w:ascii="Times New Roman" w:hAnsi="Times New Roman" w:cs="Times New Roman"/>
        </w:rPr>
        <w:t xml:space="preserve">, </w:t>
      </w:r>
      <w:r w:rsidRPr="00DF1EA0">
        <w:rPr>
          <w:rFonts w:ascii="Times New Roman" w:hAnsi="Times New Roman" w:cs="Times New Roman"/>
        </w:rPr>
        <w:t xml:space="preserve">with free-living embryos and an epidermis </w:t>
      </w:r>
      <w:r>
        <w:rPr>
          <w:rFonts w:ascii="Times New Roman" w:hAnsi="Times New Roman" w:cs="Times New Roman"/>
        </w:rPr>
        <w:t>that is very similar to the epidermis of mammalian skin. It is a widely used species in the area of developmental research due to its cost efficiency and easy embryonic manipulation (</w:t>
      </w:r>
      <w:r w:rsidRPr="00E7338F">
        <w:rPr>
          <w:rFonts w:ascii="Times New Roman" w:hAnsi="Times New Roman" w:cs="Times New Roman"/>
        </w:rPr>
        <w:t>James-</w:t>
      </w:r>
      <w:r w:rsidR="0003768E">
        <w:rPr>
          <w:rFonts w:ascii="Times New Roman" w:hAnsi="Times New Roman" w:cs="Times New Roman"/>
        </w:rPr>
        <w:t xml:space="preserve">Zorn, 2015 et al). Many desmosomal genes of </w:t>
      </w:r>
      <w:r w:rsidR="0003768E" w:rsidRPr="0003768E">
        <w:rPr>
          <w:rFonts w:ascii="Times New Roman" w:hAnsi="Times New Roman" w:cs="Times New Roman"/>
          <w:i/>
        </w:rPr>
        <w:t>Xenopus</w:t>
      </w:r>
      <w:r w:rsidR="0003768E">
        <w:rPr>
          <w:rFonts w:ascii="Times New Roman" w:hAnsi="Times New Roman" w:cs="Times New Roman"/>
        </w:rPr>
        <w:t>, including desmoplakin, have been annotated and are described on Xenbas</w:t>
      </w:r>
      <w:r w:rsidR="005A5D66">
        <w:rPr>
          <w:rFonts w:ascii="Times New Roman" w:hAnsi="Times New Roman" w:cs="Times New Roman"/>
        </w:rPr>
        <w:t>e (Bowes et al, 2010). Also, it has</w:t>
      </w:r>
      <w:r w:rsidR="0003768E">
        <w:rPr>
          <w:rFonts w:ascii="Times New Roman" w:hAnsi="Times New Roman" w:cs="Times New Roman"/>
        </w:rPr>
        <w:t xml:space="preserve"> many structural similarities to humans</w:t>
      </w:r>
      <w:r w:rsidR="005A5D66">
        <w:rPr>
          <w:rFonts w:ascii="Times New Roman" w:hAnsi="Times New Roman" w:cs="Times New Roman"/>
        </w:rPr>
        <w:t>, which</w:t>
      </w:r>
      <w:r w:rsidR="0003768E">
        <w:rPr>
          <w:rFonts w:ascii="Times New Roman" w:hAnsi="Times New Roman" w:cs="Times New Roman"/>
        </w:rPr>
        <w:t xml:space="preserve"> make</w:t>
      </w:r>
      <w:r w:rsidR="005A5D66">
        <w:rPr>
          <w:rFonts w:ascii="Times New Roman" w:hAnsi="Times New Roman" w:cs="Times New Roman"/>
        </w:rPr>
        <w:t xml:space="preserve">s it an </w:t>
      </w:r>
      <w:r w:rsidR="0003768E">
        <w:rPr>
          <w:rFonts w:ascii="Times New Roman" w:hAnsi="Times New Roman" w:cs="Times New Roman"/>
        </w:rPr>
        <w:t>ideal model organism for this investigation (</w:t>
      </w:r>
      <w:r w:rsidR="0003768E" w:rsidRPr="00E7338F">
        <w:rPr>
          <w:rFonts w:ascii="Times New Roman" w:hAnsi="Times New Roman" w:cs="Times New Roman"/>
        </w:rPr>
        <w:t>James-</w:t>
      </w:r>
      <w:r w:rsidR="0003768E">
        <w:rPr>
          <w:rFonts w:ascii="Times New Roman" w:hAnsi="Times New Roman" w:cs="Times New Roman"/>
        </w:rPr>
        <w:t>Zorn, 2015 et al).</w:t>
      </w:r>
    </w:p>
    <w:p w14:paraId="7EE94840" w14:textId="42A51E11" w:rsidR="0002605E" w:rsidRPr="0003768E" w:rsidRDefault="0002605E" w:rsidP="0003768E">
      <w:pPr>
        <w:spacing w:line="360" w:lineRule="auto"/>
        <w:rPr>
          <w:rFonts w:ascii="Times New Roman" w:hAnsi="Times New Roman" w:cs="Times New Roman"/>
          <w:b/>
        </w:rPr>
      </w:pPr>
    </w:p>
    <w:p w14:paraId="31EA3D63" w14:textId="551F8D34" w:rsidR="0062534D" w:rsidRDefault="00111D64" w:rsidP="0088612C">
      <w:pPr>
        <w:spacing w:line="360" w:lineRule="auto"/>
        <w:rPr>
          <w:rFonts w:ascii="Times New Roman" w:hAnsi="Times New Roman" w:cs="Times New Roman"/>
          <w:b/>
        </w:rPr>
      </w:pPr>
      <w:r>
        <w:rPr>
          <w:rFonts w:ascii="Times New Roman" w:hAnsi="Times New Roman" w:cs="Times New Roman"/>
          <w:noProof/>
        </w:rPr>
        <w:drawing>
          <wp:anchor distT="0" distB="0" distL="114300" distR="114300" simplePos="0" relativeHeight="251667456" behindDoc="0" locked="0" layoutInCell="1" allowOverlap="1" wp14:anchorId="665838E2" wp14:editId="1489AC1C">
            <wp:simplePos x="0" y="0"/>
            <wp:positionH relativeFrom="column">
              <wp:posOffset>3429000</wp:posOffset>
            </wp:positionH>
            <wp:positionV relativeFrom="paragraph">
              <wp:posOffset>-228600</wp:posOffset>
            </wp:positionV>
            <wp:extent cx="3002280" cy="2857500"/>
            <wp:effectExtent l="0" t="0" r="0" b="12700"/>
            <wp:wrapThrough wrapText="bothSides">
              <wp:wrapPolygon edited="0">
                <wp:start x="0" y="0"/>
                <wp:lineTo x="0" y="21504"/>
                <wp:lineTo x="21381" y="21504"/>
                <wp:lineTo x="2138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2.06.18 AM.png"/>
                    <pic:cNvPicPr/>
                  </pic:nvPicPr>
                  <pic:blipFill>
                    <a:blip r:embed="rId10">
                      <a:extLst>
                        <a:ext uri="{28A0092B-C50C-407E-A947-70E740481C1C}">
                          <a14:useLocalDpi xmlns:a14="http://schemas.microsoft.com/office/drawing/2010/main" val="0"/>
                        </a:ext>
                      </a:extLst>
                    </a:blip>
                    <a:stretch>
                      <a:fillRect/>
                    </a:stretch>
                  </pic:blipFill>
                  <pic:spPr>
                    <a:xfrm>
                      <a:off x="0" y="0"/>
                      <a:ext cx="3002280" cy="2857500"/>
                    </a:xfrm>
                    <a:prstGeom prst="rect">
                      <a:avLst/>
                    </a:prstGeom>
                  </pic:spPr>
                </pic:pic>
              </a:graphicData>
            </a:graphic>
            <wp14:sizeRelH relativeFrom="page">
              <wp14:pctWidth>0</wp14:pctWidth>
            </wp14:sizeRelH>
            <wp14:sizeRelV relativeFrom="page">
              <wp14:pctHeight>0</wp14:pctHeight>
            </wp14:sizeRelV>
          </wp:anchor>
        </w:drawing>
      </w:r>
      <w:r w:rsidR="0062534D" w:rsidRPr="0062534D">
        <w:rPr>
          <w:rFonts w:ascii="Times New Roman" w:hAnsi="Times New Roman" w:cs="Times New Roman"/>
          <w:b/>
        </w:rPr>
        <w:t>II</w:t>
      </w:r>
      <w:r w:rsidR="0002605E">
        <w:rPr>
          <w:rFonts w:ascii="Times New Roman" w:hAnsi="Times New Roman" w:cs="Times New Roman"/>
          <w:b/>
        </w:rPr>
        <w:t>I</w:t>
      </w:r>
      <w:r w:rsidR="0062534D" w:rsidRPr="0062534D">
        <w:rPr>
          <w:rFonts w:ascii="Times New Roman" w:hAnsi="Times New Roman" w:cs="Times New Roman"/>
          <w:b/>
        </w:rPr>
        <w:t>. Experiment:</w:t>
      </w:r>
    </w:p>
    <w:p w14:paraId="552AFE01" w14:textId="455B6D68" w:rsidR="000D0C0F" w:rsidRDefault="00111D64" w:rsidP="00111D64">
      <w:pPr>
        <w:spacing w:line="36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4324BE21" wp14:editId="160C56DA">
                <wp:simplePos x="0" y="0"/>
                <wp:positionH relativeFrom="column">
                  <wp:posOffset>3429000</wp:posOffset>
                </wp:positionH>
                <wp:positionV relativeFrom="paragraph">
                  <wp:posOffset>2251710</wp:posOffset>
                </wp:positionV>
                <wp:extent cx="2971800" cy="800100"/>
                <wp:effectExtent l="0" t="0" r="0" b="12700"/>
                <wp:wrapThrough wrapText="bothSides">
                  <wp:wrapPolygon edited="0">
                    <wp:start x="185" y="0"/>
                    <wp:lineTo x="185" y="21257"/>
                    <wp:lineTo x="21231" y="21257"/>
                    <wp:lineTo x="21231" y="0"/>
                    <wp:lineTo x="185" y="0"/>
                  </wp:wrapPolygon>
                </wp:wrapThrough>
                <wp:docPr id="41" name="Text Box 4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F9759" w14:textId="78496D66" w:rsidR="008C3647" w:rsidRPr="00111D64" w:rsidRDefault="008C3647">
                            <w:pPr>
                              <w:rPr>
                                <w:rFonts w:ascii="Times New Roman" w:hAnsi="Times New Roman" w:cs="Times New Roman"/>
                                <w:sz w:val="20"/>
                                <w:szCs w:val="20"/>
                              </w:rPr>
                            </w:pPr>
                            <w:r w:rsidRPr="00111D64">
                              <w:rPr>
                                <w:rFonts w:ascii="Times New Roman" w:hAnsi="Times New Roman" w:cs="Times New Roman"/>
                                <w:b/>
                                <w:sz w:val="20"/>
                                <w:szCs w:val="20"/>
                              </w:rPr>
                              <w:t xml:space="preserve">Figure 3: A schematic of a plasmid vector. The mutant desmoplakin gene is inserted into the plasmid, and replicated upon insertion into the host cell. Taken from (Morgan &amp; </w:t>
                            </w:r>
                            <w:r w:rsidRPr="00111D64">
                              <w:rPr>
                                <w:rFonts w:ascii="Times New Roman" w:hAnsi="Times New Roman" w:cs="Times New Roman"/>
                                <w:b/>
                                <w:iCs/>
                                <w:color w:val="262626"/>
                                <w:sz w:val="20"/>
                                <w:szCs w:val="20"/>
                              </w:rPr>
                              <w:t>Juchheim, 2014)</w:t>
                            </w:r>
                            <w:r>
                              <w:rPr>
                                <w:rFonts w:ascii="Times New Roman" w:hAnsi="Times New Roman" w:cs="Times New Roman"/>
                                <w:iCs/>
                                <w:color w:val="26262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28" type="#_x0000_t202" style="position:absolute;margin-left:270pt;margin-top:177.3pt;width:234pt;height: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zfxNACAAAX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rM&#10;aZpQIlmLHj2IzpFL1RGogM9W2wxu9xqOroMefR70FkpfdleZ1v9REIEdSD/t0fXROJTjyWlyFsPE&#10;YYOQQEb46Pm2NtZ9FKolXsipQfcCqGxzbV3vOrj4x6Sa100TOtjIFwrE7DUiUKC/zTJkAtF7+pxC&#10;e37Mjk/HxenxZHRSHCejNInPRkURj0dX8yIu4nQ+m6SXP5FFy5I024IoGjTzCAGIecOWu6Z48991&#10;pWX8BYeTJArs6etD4ADJkGrk0e9RDpJ7aoQvoJGfRYW+BbC9IkyMmDWGbBi4zjgX0oU+BTDg7b0q&#10;APaWizv/AFmA8i2Xe/CHl5V0+8ttLZUJrX2Vdvl1SLnq/QHGQd1edN2iC4T9MJBwoconcNOofrqt&#10;5vMaBLpm1t0xg3EG57Ci3C0+VaO2OVU7iZKVMt//pPf+6CeslPiu59R+WzMjKGk+SczfJElTv0/C&#10;IQWHcDCHlsWhRa7bmUJXMGLILoje3zWDWBnVPmKTFf5VmJjkeDunbhBnrl9a2IRcFEVwwgbRzF3L&#10;e819aN8kPx4P3SMzejdDDkS6UcMiYdmrUep9/U2pirVTVR3mzOPco7rDH9sn0HK3Kf16OzwHr+d9&#10;Pv0FAAD//wMAUEsDBBQABgAIAAAAIQDZnSIR3wAAAAwBAAAPAAAAZHJzL2Rvd25yZXYueG1sTI/N&#10;TsMwEITvSH0Haytxo3YhiULIpqpAXEGUH4mbG2+TiHgdxW4T3h73RI+zM5r9ptzMthcnGn3nGGG9&#10;UiCIa2c6bhA+3p9vchA+aDa6d0wIv+RhUy2uSl0YN/EbnXahEbGEfaER2hCGQkpft2S1X7mBOHoH&#10;N1odohwbaUY9xXLby1ulMml1x/FDqwd6bKn+2R0twufL4fsrUa/Nk02Hyc1Ksr2XiNfLefsAItAc&#10;/sNwxo/oUEWmvTuy8aJHSBMVtwSEuzTJQJwTSuXxtEdIcpWBrEp5OaL6AwAA//8DAFBLAQItABQA&#10;BgAIAAAAIQDkmcPA+wAAAOEBAAATAAAAAAAAAAAAAAAAAAAAAABbQ29udGVudF9UeXBlc10ueG1s&#10;UEsBAi0AFAAGAAgAAAAhACOyauHXAAAAlAEAAAsAAAAAAAAAAAAAAAAALAEAAF9yZWxzLy5yZWxz&#10;UEsBAi0AFAAGAAgAAAAhAEis38TQAgAAFwYAAA4AAAAAAAAAAAAAAAAALAIAAGRycy9lMm9Eb2Mu&#10;eG1sUEsBAi0AFAAGAAgAAAAhANmdIhHfAAAADAEAAA8AAAAAAAAAAAAAAAAAKAUAAGRycy9kb3du&#10;cmV2LnhtbFBLBQYAAAAABAAEAPMAAAA0BgAAAAA=&#10;" filled="f" stroked="f">
                <v:textbox>
                  <w:txbxContent>
                    <w:p w14:paraId="2D2F9759" w14:textId="78496D66" w:rsidR="008C3647" w:rsidRPr="00111D64" w:rsidRDefault="008C3647">
                      <w:pPr>
                        <w:rPr>
                          <w:rFonts w:ascii="Times New Roman" w:hAnsi="Times New Roman" w:cs="Times New Roman"/>
                          <w:sz w:val="20"/>
                          <w:szCs w:val="20"/>
                        </w:rPr>
                      </w:pPr>
                      <w:r w:rsidRPr="00111D64">
                        <w:rPr>
                          <w:rFonts w:ascii="Times New Roman" w:hAnsi="Times New Roman" w:cs="Times New Roman"/>
                          <w:b/>
                          <w:sz w:val="20"/>
                          <w:szCs w:val="20"/>
                        </w:rPr>
                        <w:t xml:space="preserve">Figure 3: A schematic of a plasmid vector. The mutant desmoplakin gene is inserted into the plasmid, and replicated upon insertion into the host cell. Taken from (Morgan &amp; </w:t>
                      </w:r>
                      <w:r w:rsidRPr="00111D64">
                        <w:rPr>
                          <w:rFonts w:ascii="Times New Roman" w:hAnsi="Times New Roman" w:cs="Times New Roman"/>
                          <w:b/>
                          <w:iCs/>
                          <w:color w:val="262626"/>
                          <w:sz w:val="20"/>
                          <w:szCs w:val="20"/>
                        </w:rPr>
                        <w:t>Juchheim, 2014)</w:t>
                      </w:r>
                      <w:r>
                        <w:rPr>
                          <w:rFonts w:ascii="Times New Roman" w:hAnsi="Times New Roman" w:cs="Times New Roman"/>
                          <w:iCs/>
                          <w:color w:val="262626"/>
                          <w:sz w:val="20"/>
                          <w:szCs w:val="20"/>
                        </w:rPr>
                        <w:t>.</w:t>
                      </w:r>
                    </w:p>
                  </w:txbxContent>
                </v:textbox>
                <w10:wrap type="through"/>
              </v:shape>
            </w:pict>
          </mc:Fallback>
        </mc:AlternateContent>
      </w:r>
      <w:r w:rsidR="0062534D">
        <w:rPr>
          <w:rFonts w:ascii="Times New Roman" w:hAnsi="Times New Roman" w:cs="Times New Roman"/>
          <w:b/>
        </w:rPr>
        <w:tab/>
      </w:r>
      <w:r w:rsidR="00070E86">
        <w:rPr>
          <w:rFonts w:ascii="Times New Roman" w:hAnsi="Times New Roman" w:cs="Times New Roman"/>
        </w:rPr>
        <w:t>The aim of this experiment is to determine how a deletio</w:t>
      </w:r>
      <w:r w:rsidR="005A5D66">
        <w:rPr>
          <w:rFonts w:ascii="Times New Roman" w:hAnsi="Times New Roman" w:cs="Times New Roman"/>
        </w:rPr>
        <w:t>n in</w:t>
      </w:r>
      <w:r w:rsidR="0003768E">
        <w:rPr>
          <w:rFonts w:ascii="Times New Roman" w:hAnsi="Times New Roman" w:cs="Times New Roman"/>
        </w:rPr>
        <w:t xml:space="preserve"> the desmoplakin tail domain</w:t>
      </w:r>
      <w:r w:rsidR="00070E86">
        <w:rPr>
          <w:rFonts w:ascii="Times New Roman" w:hAnsi="Times New Roman" w:cs="Times New Roman"/>
        </w:rPr>
        <w:t xml:space="preserve"> affects its affinity to bind with keratin in a developing </w:t>
      </w:r>
      <w:r w:rsidR="0003768E" w:rsidRPr="0003768E">
        <w:rPr>
          <w:rFonts w:ascii="Times New Roman" w:hAnsi="Times New Roman" w:cs="Times New Roman"/>
          <w:i/>
        </w:rPr>
        <w:t>Xenopus</w:t>
      </w:r>
      <w:r w:rsidR="0003768E">
        <w:rPr>
          <w:rFonts w:ascii="Times New Roman" w:hAnsi="Times New Roman" w:cs="Times New Roman"/>
        </w:rPr>
        <w:t xml:space="preserve"> </w:t>
      </w:r>
      <w:r w:rsidR="00070E86">
        <w:rPr>
          <w:rFonts w:ascii="Times New Roman" w:hAnsi="Times New Roman" w:cs="Times New Roman"/>
        </w:rPr>
        <w:t>embryo. The purpose of this is to understand the role of desmoplakin in cell differentiation. It is thought that if the tail region of desmoplakin</w:t>
      </w:r>
      <w:r w:rsidR="00052FA8">
        <w:rPr>
          <w:rFonts w:ascii="Times New Roman" w:hAnsi="Times New Roman" w:cs="Times New Roman"/>
        </w:rPr>
        <w:t xml:space="preserve"> is missing, it will no longer</w:t>
      </w:r>
      <w:r w:rsidR="00070E86">
        <w:rPr>
          <w:rFonts w:ascii="Times New Roman" w:hAnsi="Times New Roman" w:cs="Times New Roman"/>
        </w:rPr>
        <w:t xml:space="preserve"> be able to link to keratin. Without this cellular linkage, proper cell structu</w:t>
      </w:r>
      <w:r w:rsidR="00401743">
        <w:rPr>
          <w:rFonts w:ascii="Times New Roman" w:hAnsi="Times New Roman" w:cs="Times New Roman"/>
        </w:rPr>
        <w:t>re should not exist, ultimately</w:t>
      </w:r>
      <w:r w:rsidR="00070E86">
        <w:rPr>
          <w:rFonts w:ascii="Times New Roman" w:hAnsi="Times New Roman" w:cs="Times New Roman"/>
        </w:rPr>
        <w:t xml:space="preserve"> </w:t>
      </w:r>
      <w:r w:rsidR="0003768E">
        <w:rPr>
          <w:rFonts w:ascii="Times New Roman" w:hAnsi="Times New Roman" w:cs="Times New Roman"/>
        </w:rPr>
        <w:t xml:space="preserve">affecting </w:t>
      </w:r>
      <w:r>
        <w:rPr>
          <w:rFonts w:ascii="Times New Roman" w:hAnsi="Times New Roman" w:cs="Times New Roman"/>
        </w:rPr>
        <w:t xml:space="preserve">the </w:t>
      </w:r>
      <w:r w:rsidR="00052FA8">
        <w:rPr>
          <w:rFonts w:ascii="Times New Roman" w:hAnsi="Times New Roman" w:cs="Times New Roman"/>
        </w:rPr>
        <w:t>structural support of</w:t>
      </w:r>
      <w:r w:rsidR="00070E86">
        <w:rPr>
          <w:rFonts w:ascii="Times New Roman" w:hAnsi="Times New Roman" w:cs="Times New Roman"/>
        </w:rPr>
        <w:t xml:space="preserve"> </w:t>
      </w:r>
      <w:r w:rsidR="0003768E">
        <w:rPr>
          <w:rFonts w:ascii="Times New Roman" w:hAnsi="Times New Roman" w:cs="Times New Roman"/>
        </w:rPr>
        <w:t xml:space="preserve">the </w:t>
      </w:r>
      <w:r w:rsidR="00070E86">
        <w:rPr>
          <w:rFonts w:ascii="Times New Roman" w:hAnsi="Times New Roman" w:cs="Times New Roman"/>
        </w:rPr>
        <w:t xml:space="preserve">epithelial cells </w:t>
      </w:r>
      <w:r w:rsidR="00D100D2">
        <w:rPr>
          <w:rFonts w:ascii="Times New Roman" w:hAnsi="Times New Roman" w:cs="Times New Roman"/>
        </w:rPr>
        <w:t>that make up the epi</w:t>
      </w:r>
      <w:r w:rsidR="0003768E">
        <w:rPr>
          <w:rFonts w:ascii="Times New Roman" w:hAnsi="Times New Roman" w:cs="Times New Roman"/>
        </w:rPr>
        <w:t>dermis</w:t>
      </w:r>
      <w:r w:rsidR="00070E86">
        <w:rPr>
          <w:rFonts w:ascii="Times New Roman" w:hAnsi="Times New Roman" w:cs="Times New Roman"/>
        </w:rPr>
        <w:t xml:space="preserve">. </w:t>
      </w:r>
    </w:p>
    <w:p w14:paraId="1672C780" w14:textId="3B90864E" w:rsidR="00114CFE" w:rsidRDefault="00052FA8" w:rsidP="00AB5BBA">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B6ABB33" wp14:editId="712AFDDA">
                <wp:simplePos x="0" y="0"/>
                <wp:positionH relativeFrom="column">
                  <wp:posOffset>0</wp:posOffset>
                </wp:positionH>
                <wp:positionV relativeFrom="paragraph">
                  <wp:posOffset>4389120</wp:posOffset>
                </wp:positionV>
                <wp:extent cx="6057900" cy="4572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658C8" w14:textId="54DEE754" w:rsidR="008C3647" w:rsidRPr="00114CFE" w:rsidRDefault="008C3647">
                            <w:pPr>
                              <w:rPr>
                                <w:rFonts w:ascii="Times New Roman" w:hAnsi="Times New Roman" w:cs="Times New Roman"/>
                                <w:b/>
                                <w:sz w:val="20"/>
                                <w:szCs w:val="20"/>
                              </w:rPr>
                            </w:pPr>
                            <w:r w:rsidRPr="00114CFE">
                              <w:rPr>
                                <w:rFonts w:ascii="Times New Roman" w:hAnsi="Times New Roman" w:cs="Times New Roman"/>
                                <w:b/>
                                <w:sz w:val="20"/>
                                <w:szCs w:val="20"/>
                              </w:rPr>
                              <w:t>Figure 4:  A photographic representation of desmoplakin and the desmosome using electron microscopy.</w:t>
                            </w:r>
                            <w:r>
                              <w:rPr>
                                <w:rFonts w:ascii="Times New Roman" w:hAnsi="Times New Roman" w:cs="Times New Roman"/>
                                <w:b/>
                                <w:sz w:val="20"/>
                                <w:szCs w:val="20"/>
                              </w:rPr>
                              <w:t xml:space="preserve"> Taken from (</w:t>
                            </w:r>
                            <w:r w:rsidRPr="00114CFE">
                              <w:rPr>
                                <w:rFonts w:ascii="Times New Roman" w:hAnsi="Times New Roman" w:cs="Times New Roman"/>
                                <w:b/>
                                <w:sz w:val="20"/>
                                <w:szCs w:val="20"/>
                              </w:rPr>
                              <w:t>Dickinson lab,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9" type="#_x0000_t202" style="position:absolute;margin-left:0;margin-top:345.6pt;width:477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z2sM8CAAAXBgAADgAAAGRycy9lMm9Eb2MueG1srFRNb9swDL0P2H8QdE9tF07aGHUKN0WGAUVb&#10;rB16VmQpMaavSUribOh/HyXbadrtsA67yDRJUeR7JC8uWynQllnXaFXi7CTFiCmq60atSvz1cTE6&#10;x8h5omoitGIl3jOHL2cfP1zsTMFO9VqLmlkEQZQrdqbEa+9NkSSOrpkk7kQbpsDItZXEw69dJbUl&#10;O4guRXKappNkp21trKbMOdBed0Y8i/E5Z9Tfce6YR6LEkJuPp43nMpzJ7IIUK0vMuqF9GuQfspCk&#10;UfDoIdQ18QRtbPNbKNlQq53m/oRqmWjOG8piDVBNlr6p5mFNDIu1ADjOHGBy/y8svd3eW9TUJc4n&#10;GCkigaNH1np0pVsEKsBnZ1wBbg8GHH0LeuB50DtQhrJbbmX4QkEI7ID0/oBuiEZBOUnHZ9MUTBRs&#10;+fgM6Athkpfbxjr/iWmJglBiC+xFUMn2xvnOdXAJjym9aISIDAr1SgExOw2LLdDdJgVkAmLwDDlF&#10;en7OIZHqbDwdTapxNsqz9HxUVenp6HpRpVWaL+bT/OoZspAky4sdNIqBNgsIARALQVY9KcH8d6xI&#10;Ql/1cJYlsXu6+iBwhGRINQnodyhHye8FCwUI9YVx4C2CHRRxYthcWLQl0OuEUqZ85CmCAd7BiwNg&#10;77nY+0fIIpTvudyBP7yslT9clo3SNlL7Ju3625Ay7/wBjKO6g+jbZds17NCES13voTet7qbbGbpo&#10;oIFuiPP3xMI4Q8/BivJ3cHChdyXWvYTRWtsff9IHf+ATrBgF1kvsvm+IZRiJzwrmb5rledgn8Sc2&#10;M0b22LI8tqiNnGtgJYNlaGgU4bL1YhC51fIJNlkVXgUTURTeLrEfxLnvlhZsQsqqKjrBBjHE36gH&#10;Q0PoQFIYj8f2iVjTz5CHRrrVwyIhxZtR6nzDTaWrjde8iXMWcO5Q7fGH7RPbst+UYb0d/0evl30+&#10;+wUAAP//AwBQSwMEFAAGAAgAAAAhAEQ45bfdAAAACAEAAA8AAABkcnMvZG93bnJldi54bWxMj81O&#10;wzAQhO9IvIO1SNyo3dAGErKpEIgrqOVH4uYm2yQiXkex24S3ZznBcXZWM98Um9n16kRj6DwjLBcG&#10;FHHl644bhLfXp6tbUCFarm3vmRC+KcCmPD8rbF77ibd02sVGSQiH3CK0MQ651qFqydmw8AOxeAc/&#10;OhtFjo2uRztJuOt1Ykyqne1YGlo70ENL1dfu6BDenw+fHyvz0jy69TD52Wh2mUa8vJjv70BFmuPf&#10;M/ziCzqUwrT3R66D6hFkSERIs2UCSuxsvZLLHuEmvU5Al4X+P6D8AQAA//8DAFBLAQItABQABgAI&#10;AAAAIQDkmcPA+wAAAOEBAAATAAAAAAAAAAAAAAAAAAAAAABbQ29udGVudF9UeXBlc10ueG1sUEsB&#10;Ai0AFAAGAAgAAAAhACOyauHXAAAAlAEAAAsAAAAAAAAAAAAAAAAALAEAAF9yZWxzLy5yZWxzUEsB&#10;Ai0AFAAGAAgAAAAhABXM9rDPAgAAFwYAAA4AAAAAAAAAAAAAAAAALAIAAGRycy9lMm9Eb2MueG1s&#10;UEsBAi0AFAAGAAgAAAAhAEQ45bfdAAAACAEAAA8AAAAAAAAAAAAAAAAAJwUAAGRycy9kb3ducmV2&#10;LnhtbFBLBQYAAAAABAAEAPMAAAAxBgAAAAA=&#10;" filled="f" stroked="f">
                <v:textbox>
                  <w:txbxContent>
                    <w:p w14:paraId="79E658C8" w14:textId="54DEE754" w:rsidR="008C3647" w:rsidRPr="00114CFE" w:rsidRDefault="008C3647">
                      <w:pPr>
                        <w:rPr>
                          <w:rFonts w:ascii="Times New Roman" w:hAnsi="Times New Roman" w:cs="Times New Roman"/>
                          <w:b/>
                          <w:sz w:val="20"/>
                          <w:szCs w:val="20"/>
                        </w:rPr>
                      </w:pPr>
                      <w:r w:rsidRPr="00114CFE">
                        <w:rPr>
                          <w:rFonts w:ascii="Times New Roman" w:hAnsi="Times New Roman" w:cs="Times New Roman"/>
                          <w:b/>
                          <w:sz w:val="20"/>
                          <w:szCs w:val="20"/>
                        </w:rPr>
                        <w:t>Figure 4:  A photographic representation of desmoplakin and the desmosome using electron microscopy.</w:t>
                      </w:r>
                      <w:r>
                        <w:rPr>
                          <w:rFonts w:ascii="Times New Roman" w:hAnsi="Times New Roman" w:cs="Times New Roman"/>
                          <w:b/>
                          <w:sz w:val="20"/>
                          <w:szCs w:val="20"/>
                        </w:rPr>
                        <w:t xml:space="preserve"> Taken from (</w:t>
                      </w:r>
                      <w:r w:rsidRPr="00114CFE">
                        <w:rPr>
                          <w:rFonts w:ascii="Times New Roman" w:hAnsi="Times New Roman" w:cs="Times New Roman"/>
                          <w:b/>
                          <w:sz w:val="20"/>
                          <w:szCs w:val="20"/>
                        </w:rPr>
                        <w:t>Dickinson lab, 2016).</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098C482" wp14:editId="2D86DE0B">
                <wp:simplePos x="0" y="0"/>
                <wp:positionH relativeFrom="column">
                  <wp:posOffset>0</wp:posOffset>
                </wp:positionH>
                <wp:positionV relativeFrom="paragraph">
                  <wp:posOffset>2446020</wp:posOffset>
                </wp:positionV>
                <wp:extent cx="6057900" cy="1943100"/>
                <wp:effectExtent l="0" t="0" r="38100" b="38100"/>
                <wp:wrapSquare wrapText="bothSides"/>
                <wp:docPr id="45" name="Text Box 45"/>
                <wp:cNvGraphicFramePr/>
                <a:graphic xmlns:a="http://schemas.openxmlformats.org/drawingml/2006/main">
                  <a:graphicData uri="http://schemas.microsoft.com/office/word/2010/wordprocessingShape">
                    <wps:wsp>
                      <wps:cNvSpPr txBox="1"/>
                      <wps:spPr>
                        <a:xfrm>
                          <a:off x="0" y="0"/>
                          <a:ext cx="60579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529FA" w14:textId="77777777" w:rsidR="008C3647" w:rsidRDefault="008C3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margin-left:0;margin-top:192.6pt;width:477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RySeICAAB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nyC&#10;kSISZvTIWo+udItABfjsjCvA7cGAo29BD3Me9A6Uoe2WWxn+0BACOyC9P6AbslFQnqaTs2kKJgq2&#10;bJp/yOAA+ZPncGOd/8i0REEosYXxRVTJ9sb5znVwCbcpvWiEiCMUKiicFk0ddPEQOMTmwqItgen7&#10;NlYNtx15wamLZJEr3S2kgJJBDElC8XGOP+aTs3F1NpmOTqtJNsqz9HxUVel4dL2o0irNF/NpfvUT&#10;qpUky4sdMMoAHwOUgNhCkFU/vWD+u/FJQn8je5YlkWYdDpA4QjeUmoQxdeOIkt8LFhoQ6jPjMOA4&#10;lVdgIZQy5Qdoonfw4gDiWwJ7/whZhPItwR34EBFv1sofgmWjtI0UiBvheZr116Fk3vkDGEd9B9G3&#10;yzYyezywdanrPZDY6m4NOEMXDRDthjh/Tyy8eyAn7DJ/Bx8u9K7EupcwWmv7/TV98Id5ghWjMPUS&#10;u28bYhlG4pOChzrN8jwsnnjIgUNwsMeW5bFFbeRcA1kz2JqGRjH4ezGI3Gr5BCuvCreCiSgKdwO7&#10;B3Huu+0GK5OyqopOsGoM8TfqwdCQOqAcntFj+0Ss6d+aByLd6mHjkOLFk+t8Q6TS1cZr3sT3GHDu&#10;UO3xhzUVadmv1LAHj8/R63nxz34BAAD//wMAUEsDBBQABgAIAAAAIQBc0ks94QAAAAgBAAAPAAAA&#10;ZHJzL2Rvd25yZXYueG1sTI/NbsIwEITvlfoO1lbqrTikJUCaDWpBSBWiB36EejTxNoka21FsILw9&#10;21N7nJ3VzDfZrDeNOFPna2cRhoMIBNnC6dqWCPvd8mkCwgdltWqcJYQreZjl93eZSrW72A2dt6EU&#10;HGJ9qhCqENpUSl9UZJQfuJYse9+uMyqw7EqpO3XhcNPIOIoSaVRtuaFSLc0rKn62J4PwsbuuNuP5&#10;Z2JW74uv9UH6w3KxRnx86N9eQQTqw98z/OIzOuTMdHQnq71oEHhIQHiejGIQbE9HL3w5IiTTYQwy&#10;z+T/AfkNAAD//wMAUEsBAi0AFAAGAAgAAAAhAOSZw8D7AAAA4QEAABMAAAAAAAAAAAAAAAAAAAAA&#10;AFtDb250ZW50X1R5cGVzXS54bWxQSwECLQAUAAYACAAAACEAI7Jq4dcAAACUAQAACwAAAAAAAAAA&#10;AAAAAAAsAQAAX3JlbHMvLnJlbHNQSwECLQAUAAYACAAAACEAX5RySeICAABABgAADgAAAAAAAAAA&#10;AAAAAAAsAgAAZHJzL2Uyb0RvYy54bWxQSwECLQAUAAYACAAAACEAXNJLPeEAAAAIAQAADwAAAAAA&#10;AAAAAAAAAAA6BQAAZHJzL2Rvd25yZXYueG1sUEsFBgAAAAAEAAQA8wAAAEgGAAAAAA==&#10;" filled="f" strokecolor="black [3213]">
                <v:textbox>
                  <w:txbxContent>
                    <w:p w14:paraId="58E529FA" w14:textId="77777777" w:rsidR="008C3647" w:rsidRDefault="008C3647"/>
                  </w:txbxContent>
                </v:textbox>
                <w10:wrap type="square"/>
              </v:shape>
            </w:pict>
          </mc:Fallback>
        </mc:AlternateContent>
      </w:r>
      <w:r>
        <w:rPr>
          <w:rFonts w:ascii="Times New Roman" w:hAnsi="Times New Roman" w:cs="Times New Roman"/>
          <w:noProof/>
        </w:rPr>
        <w:drawing>
          <wp:anchor distT="0" distB="0" distL="114300" distR="114300" simplePos="0" relativeHeight="251669504" behindDoc="0" locked="0" layoutInCell="1" allowOverlap="1" wp14:anchorId="058F7026" wp14:editId="1D013B44">
            <wp:simplePos x="0" y="0"/>
            <wp:positionH relativeFrom="column">
              <wp:posOffset>3771900</wp:posOffset>
            </wp:positionH>
            <wp:positionV relativeFrom="paragraph">
              <wp:posOffset>2446020</wp:posOffset>
            </wp:positionV>
            <wp:extent cx="2235200" cy="1968500"/>
            <wp:effectExtent l="0" t="0" r="0" b="12700"/>
            <wp:wrapThrough wrapText="bothSides">
              <wp:wrapPolygon edited="0">
                <wp:start x="0" y="0"/>
                <wp:lineTo x="0" y="21461"/>
                <wp:lineTo x="21355" y="21461"/>
                <wp:lineTo x="2135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2.51.07 AM.png"/>
                    <pic:cNvPicPr/>
                  </pic:nvPicPr>
                  <pic:blipFill>
                    <a:blip r:embed="rId11">
                      <a:extLst>
                        <a:ext uri="{28A0092B-C50C-407E-A947-70E740481C1C}">
                          <a14:useLocalDpi xmlns:a14="http://schemas.microsoft.com/office/drawing/2010/main" val="0"/>
                        </a:ext>
                      </a:extLst>
                    </a:blip>
                    <a:stretch>
                      <a:fillRect/>
                    </a:stretch>
                  </pic:blipFill>
                  <pic:spPr>
                    <a:xfrm>
                      <a:off x="0" y="0"/>
                      <a:ext cx="2235200" cy="1968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70528" behindDoc="0" locked="0" layoutInCell="1" allowOverlap="1" wp14:anchorId="698C6296" wp14:editId="4FEF61C7">
            <wp:simplePos x="0" y="0"/>
            <wp:positionH relativeFrom="column">
              <wp:posOffset>1600200</wp:posOffset>
            </wp:positionH>
            <wp:positionV relativeFrom="paragraph">
              <wp:posOffset>2446020</wp:posOffset>
            </wp:positionV>
            <wp:extent cx="2185035" cy="1943100"/>
            <wp:effectExtent l="0" t="0" r="0" b="12700"/>
            <wp:wrapThrough wrapText="bothSides">
              <wp:wrapPolygon edited="0">
                <wp:start x="0" y="0"/>
                <wp:lineTo x="0" y="21459"/>
                <wp:lineTo x="21343" y="21459"/>
                <wp:lineTo x="2134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2.50.59 AM.png"/>
                    <pic:cNvPicPr/>
                  </pic:nvPicPr>
                  <pic:blipFill>
                    <a:blip r:embed="rId12">
                      <a:extLst>
                        <a:ext uri="{28A0092B-C50C-407E-A947-70E740481C1C}">
                          <a14:useLocalDpi xmlns:a14="http://schemas.microsoft.com/office/drawing/2010/main" val="0"/>
                        </a:ext>
                      </a:extLst>
                    </a:blip>
                    <a:stretch>
                      <a:fillRect/>
                    </a:stretch>
                  </pic:blipFill>
                  <pic:spPr>
                    <a:xfrm>
                      <a:off x="0" y="0"/>
                      <a:ext cx="2185035" cy="1943100"/>
                    </a:xfrm>
                    <a:prstGeom prst="rect">
                      <a:avLst/>
                    </a:prstGeom>
                  </pic:spPr>
                </pic:pic>
              </a:graphicData>
            </a:graphic>
            <wp14:sizeRelH relativeFrom="page">
              <wp14:pctWidth>0</wp14:pctWidth>
            </wp14:sizeRelH>
            <wp14:sizeRelV relativeFrom="page">
              <wp14:pctHeight>0</wp14:pctHeight>
            </wp14:sizeRelV>
          </wp:anchor>
        </w:drawing>
      </w:r>
      <w:r w:rsidR="00530066">
        <w:rPr>
          <w:rFonts w:ascii="Times New Roman" w:hAnsi="Times New Roman" w:cs="Times New Roman"/>
          <w:noProof/>
        </w:rPr>
        <w:drawing>
          <wp:anchor distT="0" distB="0" distL="114300" distR="114300" simplePos="0" relativeHeight="251659263" behindDoc="0" locked="0" layoutInCell="1" allowOverlap="1" wp14:anchorId="6AB63576" wp14:editId="116144EC">
            <wp:simplePos x="0" y="0"/>
            <wp:positionH relativeFrom="column">
              <wp:posOffset>114300</wp:posOffset>
            </wp:positionH>
            <wp:positionV relativeFrom="paragraph">
              <wp:posOffset>2479675</wp:posOffset>
            </wp:positionV>
            <wp:extent cx="1485900" cy="1989455"/>
            <wp:effectExtent l="0" t="0" r="1270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2.50.40 AM.png"/>
                    <pic:cNvPicPr/>
                  </pic:nvPicPr>
                  <pic:blipFill>
                    <a:blip r:embed="rId13">
                      <a:extLst>
                        <a:ext uri="{28A0092B-C50C-407E-A947-70E740481C1C}">
                          <a14:useLocalDpi xmlns:a14="http://schemas.microsoft.com/office/drawing/2010/main" val="0"/>
                        </a:ext>
                      </a:extLst>
                    </a:blip>
                    <a:stretch>
                      <a:fillRect/>
                    </a:stretch>
                  </pic:blipFill>
                  <pic:spPr>
                    <a:xfrm>
                      <a:off x="0" y="0"/>
                      <a:ext cx="1485900" cy="1989455"/>
                    </a:xfrm>
                    <a:prstGeom prst="rect">
                      <a:avLst/>
                    </a:prstGeom>
                  </pic:spPr>
                </pic:pic>
              </a:graphicData>
            </a:graphic>
            <wp14:sizeRelH relativeFrom="page">
              <wp14:pctWidth>0</wp14:pctWidth>
            </wp14:sizeRelH>
            <wp14:sizeRelV relativeFrom="page">
              <wp14:pctHeight>0</wp14:pctHeight>
            </wp14:sizeRelV>
          </wp:anchor>
        </w:drawing>
      </w:r>
      <w:r w:rsidR="000D0C0F">
        <w:rPr>
          <w:rFonts w:ascii="Times New Roman" w:hAnsi="Times New Roman" w:cs="Times New Roman"/>
        </w:rPr>
        <w:tab/>
      </w:r>
      <w:r w:rsidR="0002605E">
        <w:rPr>
          <w:rFonts w:ascii="Times New Roman" w:hAnsi="Times New Roman" w:cs="Times New Roman"/>
        </w:rPr>
        <w:t xml:space="preserve"> </w:t>
      </w:r>
      <w:r w:rsidR="007F1F4F">
        <w:rPr>
          <w:rFonts w:ascii="Times New Roman" w:hAnsi="Times New Roman" w:cs="Times New Roman"/>
        </w:rPr>
        <w:t xml:space="preserve">This experiment will follow similar steps as describe by </w:t>
      </w:r>
      <w:r w:rsidR="007F1F4F" w:rsidRPr="007F1F4F">
        <w:rPr>
          <w:rFonts w:ascii="Times New Roman" w:hAnsi="Times New Roman" w:cs="Times New Roman"/>
          <w:bCs/>
        </w:rPr>
        <w:t>Kowalczyk</w:t>
      </w:r>
      <w:r w:rsidR="007F1F4F">
        <w:rPr>
          <w:rFonts w:ascii="Times New Roman" w:hAnsi="Times New Roman" w:cs="Times New Roman"/>
          <w:bCs/>
        </w:rPr>
        <w:t xml:space="preserve"> et al (1997). </w:t>
      </w:r>
      <w:r w:rsidR="0064652E">
        <w:rPr>
          <w:rFonts w:ascii="Times New Roman" w:hAnsi="Times New Roman" w:cs="Times New Roman"/>
          <w:bCs/>
        </w:rPr>
        <w:t xml:space="preserve">The full </w:t>
      </w:r>
      <w:r w:rsidR="0064652E" w:rsidRPr="0064652E">
        <w:rPr>
          <w:rFonts w:ascii="Times New Roman" w:hAnsi="Times New Roman" w:cs="Times New Roman"/>
          <w:bCs/>
          <w:i/>
        </w:rPr>
        <w:t>Xenopus</w:t>
      </w:r>
      <w:r w:rsidR="0064652E">
        <w:rPr>
          <w:rFonts w:ascii="Times New Roman" w:hAnsi="Times New Roman" w:cs="Times New Roman"/>
          <w:bCs/>
        </w:rPr>
        <w:t xml:space="preserve"> </w:t>
      </w:r>
      <w:r w:rsidR="007F1F4F">
        <w:rPr>
          <w:rFonts w:ascii="Times New Roman" w:hAnsi="Times New Roman" w:cs="Times New Roman"/>
          <w:bCs/>
        </w:rPr>
        <w:t>desmoplakin gene will be</w:t>
      </w:r>
      <w:r w:rsidR="0064652E">
        <w:rPr>
          <w:rFonts w:ascii="Times New Roman" w:hAnsi="Times New Roman" w:cs="Times New Roman"/>
          <w:bCs/>
        </w:rPr>
        <w:t xml:space="preserve"> isolated in order carry out a deletion of the tail domain through the use of PCR. The mutant desmoplakin gene will then be subcloned and inserted into a plasmid vector (</w:t>
      </w:r>
      <w:r w:rsidR="0064652E">
        <w:rPr>
          <w:rFonts w:ascii="Times New Roman" w:hAnsi="Times New Roman" w:cs="Times New Roman"/>
          <w:b/>
          <w:bCs/>
        </w:rPr>
        <w:t>Figure</w:t>
      </w:r>
      <w:r w:rsidR="00401743">
        <w:rPr>
          <w:rFonts w:ascii="Times New Roman" w:hAnsi="Times New Roman" w:cs="Times New Roman"/>
          <w:b/>
          <w:bCs/>
        </w:rPr>
        <w:t xml:space="preserve"> </w:t>
      </w:r>
      <w:r w:rsidR="00E77F59" w:rsidRPr="00E77F59">
        <w:rPr>
          <w:rFonts w:ascii="Times New Roman" w:hAnsi="Times New Roman" w:cs="Times New Roman"/>
          <w:b/>
          <w:bCs/>
        </w:rPr>
        <w:t>3</w:t>
      </w:r>
      <w:r w:rsidR="00E77F59">
        <w:rPr>
          <w:rFonts w:ascii="Times New Roman" w:hAnsi="Times New Roman" w:cs="Times New Roman"/>
          <w:bCs/>
        </w:rPr>
        <w:t>)</w:t>
      </w:r>
      <w:r w:rsidR="007F1F4F">
        <w:rPr>
          <w:rFonts w:ascii="Times New Roman" w:hAnsi="Times New Roman" w:cs="Times New Roman"/>
          <w:bCs/>
        </w:rPr>
        <w:t xml:space="preserve">. </w:t>
      </w:r>
      <w:r w:rsidR="0064652E">
        <w:rPr>
          <w:rFonts w:ascii="Times New Roman" w:hAnsi="Times New Roman" w:cs="Times New Roman"/>
          <w:bCs/>
        </w:rPr>
        <w:t>The purpose of the vector is to serve as a way to transfer the mutant desmoplakin gene, via microinjection,</w:t>
      </w:r>
      <w:r w:rsidR="00E77F59">
        <w:rPr>
          <w:rFonts w:ascii="Times New Roman" w:hAnsi="Times New Roman" w:cs="Times New Roman"/>
          <w:bCs/>
        </w:rPr>
        <w:t xml:space="preserve"> into</w:t>
      </w:r>
      <w:r w:rsidR="0064652E">
        <w:rPr>
          <w:rFonts w:ascii="Times New Roman" w:hAnsi="Times New Roman" w:cs="Times New Roman"/>
          <w:bCs/>
          <w:i/>
        </w:rPr>
        <w:t xml:space="preserve"> </w:t>
      </w:r>
      <w:r w:rsidR="00E77F59" w:rsidRPr="007F1F4F">
        <w:rPr>
          <w:rFonts w:ascii="Times New Roman" w:hAnsi="Times New Roman" w:cs="Times New Roman"/>
          <w:bCs/>
          <w:i/>
        </w:rPr>
        <w:t>Xenopus</w:t>
      </w:r>
      <w:r w:rsidR="0064652E">
        <w:rPr>
          <w:rFonts w:ascii="Times New Roman" w:hAnsi="Times New Roman" w:cs="Times New Roman"/>
          <w:bCs/>
        </w:rPr>
        <w:t xml:space="preserve"> embryos at the one cell stage. </w:t>
      </w:r>
      <w:r w:rsidR="007F1F4F">
        <w:rPr>
          <w:rFonts w:ascii="Times New Roman" w:hAnsi="Times New Roman" w:cs="Times New Roman"/>
          <w:bCs/>
        </w:rPr>
        <w:t>Once the mutant gene is i</w:t>
      </w:r>
      <w:r w:rsidR="0064652E">
        <w:rPr>
          <w:rFonts w:ascii="Times New Roman" w:hAnsi="Times New Roman" w:cs="Times New Roman"/>
          <w:bCs/>
        </w:rPr>
        <w:t xml:space="preserve">ntroduced, the embryos will then incubate to allow cell growth and replication. </w:t>
      </w:r>
      <w:r w:rsidR="00530066">
        <w:rPr>
          <w:rFonts w:ascii="Times New Roman" w:hAnsi="Times New Roman" w:cs="Times New Roman"/>
          <w:bCs/>
        </w:rPr>
        <w:t>The cells of the developing embryos will then be stain</w:t>
      </w:r>
      <w:r w:rsidR="00114CFE">
        <w:rPr>
          <w:rFonts w:ascii="Times New Roman" w:hAnsi="Times New Roman" w:cs="Times New Roman"/>
          <w:bCs/>
        </w:rPr>
        <w:t xml:space="preserve">ed using tubulin antibodies to observe cell differentiation </w:t>
      </w:r>
      <w:r w:rsidR="00530066">
        <w:rPr>
          <w:rFonts w:ascii="Times New Roman" w:hAnsi="Times New Roman" w:cs="Times New Roman"/>
          <w:bCs/>
        </w:rPr>
        <w:t xml:space="preserve">through the use electron microscopy </w:t>
      </w:r>
      <w:r w:rsidR="00530066" w:rsidRPr="00530066">
        <w:rPr>
          <w:rFonts w:ascii="Times New Roman" w:hAnsi="Times New Roman" w:cs="Times New Roman"/>
          <w:b/>
          <w:bCs/>
        </w:rPr>
        <w:t>(Figure 4)</w:t>
      </w:r>
      <w:r w:rsidR="00530066">
        <w:rPr>
          <w:rFonts w:ascii="Times New Roman" w:hAnsi="Times New Roman" w:cs="Times New Roman"/>
          <w:bCs/>
        </w:rPr>
        <w:t>.</w:t>
      </w:r>
    </w:p>
    <w:p w14:paraId="2BBD83C4" w14:textId="2074CE65" w:rsidR="006C3ADC" w:rsidRDefault="00114CFE" w:rsidP="006C3ADC">
      <w:pPr>
        <w:spacing w:line="360" w:lineRule="auto"/>
        <w:rPr>
          <w:rFonts w:ascii="Times New Roman" w:hAnsi="Times New Roman" w:cs="Times New Roman"/>
          <w:b/>
        </w:rPr>
      </w:pPr>
      <w:r w:rsidRPr="00114CFE">
        <w:rPr>
          <w:rFonts w:ascii="Times New Roman" w:hAnsi="Times New Roman" w:cs="Times New Roman"/>
          <w:b/>
        </w:rPr>
        <w:t>IV. Discussion:</w:t>
      </w:r>
    </w:p>
    <w:p w14:paraId="3C1ECA83" w14:textId="774B8A65" w:rsidR="006C3ADC" w:rsidRDefault="006C3ADC" w:rsidP="006C3ADC">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Deletion of the tail region of desmoplakin should have a devastating affect on cell adhesion and differentiation. It is thought that if desmoplakin lacks the tail region, it will no longer be able to attach to keratin. It has been observed, as in the study </w:t>
      </w:r>
      <w:r w:rsidR="008C3647">
        <w:rPr>
          <w:rFonts w:ascii="Times New Roman" w:hAnsi="Times New Roman" w:cs="Times New Roman"/>
        </w:rPr>
        <w:t>of Whittock et al (2002)</w:t>
      </w:r>
      <w:r>
        <w:rPr>
          <w:rFonts w:ascii="Times New Roman" w:hAnsi="Times New Roman" w:cs="Times New Roman"/>
        </w:rPr>
        <w:t xml:space="preserve">, that loss of desmoplakin function </w:t>
      </w:r>
      <w:r w:rsidR="008C3647">
        <w:rPr>
          <w:rFonts w:ascii="Times New Roman" w:hAnsi="Times New Roman" w:cs="Times New Roman"/>
        </w:rPr>
        <w:t xml:space="preserve">with its surrounding protein counterparts, </w:t>
      </w:r>
      <w:r>
        <w:rPr>
          <w:rFonts w:ascii="Times New Roman" w:hAnsi="Times New Roman" w:cs="Times New Roman"/>
        </w:rPr>
        <w:t xml:space="preserve">ultimately leads to blistering diseases and </w:t>
      </w:r>
      <w:r w:rsidR="008C3647">
        <w:rPr>
          <w:rFonts w:ascii="Times New Roman" w:hAnsi="Times New Roman" w:cs="Times New Roman"/>
        </w:rPr>
        <w:t xml:space="preserve">skin fragility. However, there is much uncertainty of how the mutation will affect the developing embryo. </w:t>
      </w:r>
    </w:p>
    <w:p w14:paraId="50BCD531" w14:textId="5E25DC32" w:rsidR="008C3647" w:rsidRDefault="008C3647" w:rsidP="006C3ADC">
      <w:pPr>
        <w:spacing w:line="360" w:lineRule="auto"/>
        <w:rPr>
          <w:rFonts w:ascii="Times New Roman" w:hAnsi="Times New Roman" w:cs="Times New Roman"/>
        </w:rPr>
      </w:pPr>
      <w:r>
        <w:rPr>
          <w:rFonts w:ascii="Times New Roman" w:hAnsi="Times New Roman" w:cs="Times New Roman"/>
        </w:rPr>
        <w:tab/>
        <w:t xml:space="preserve">If the experiment goes as planned, the embryo should present epithelial cells that are not differentiating correctly. If this is the case, failure of cell differentiation should be easily visualized using electron microscopy. Without proper cell differentiation, I predict that the embryo will not be able to sustain any kind of mechanical stress. I also think that there is a high chance that there will </w:t>
      </w:r>
      <w:r w:rsidR="002036D8">
        <w:rPr>
          <w:rFonts w:ascii="Times New Roman" w:hAnsi="Times New Roman" w:cs="Times New Roman"/>
        </w:rPr>
        <w:t xml:space="preserve">be problems during the developmental shaping of the fetus. If this is the case, the knowledge gained from this experiment will be valuable in predicting similar problems with cell differentiation in humans. By understanding the potential results of this study, there could be further investigation upon how various desmoplakin </w:t>
      </w:r>
      <w:r w:rsidR="00052FA8">
        <w:rPr>
          <w:rFonts w:ascii="Times New Roman" w:hAnsi="Times New Roman" w:cs="Times New Roman"/>
        </w:rPr>
        <w:t xml:space="preserve">related </w:t>
      </w:r>
      <w:r w:rsidR="002036D8">
        <w:rPr>
          <w:rFonts w:ascii="Times New Roman" w:hAnsi="Times New Roman" w:cs="Times New Roman"/>
        </w:rPr>
        <w:t xml:space="preserve">diseases </w:t>
      </w:r>
      <w:r w:rsidR="00052FA8">
        <w:rPr>
          <w:rFonts w:ascii="Times New Roman" w:hAnsi="Times New Roman" w:cs="Times New Roman"/>
        </w:rPr>
        <w:t>could be treated/</w:t>
      </w:r>
      <w:r w:rsidR="002036D8">
        <w:rPr>
          <w:rFonts w:ascii="Times New Roman" w:hAnsi="Times New Roman" w:cs="Times New Roman"/>
        </w:rPr>
        <w:t xml:space="preserve">prevented to further enhance the quality of life for affected individuals. </w:t>
      </w:r>
    </w:p>
    <w:p w14:paraId="773439B5" w14:textId="1BB0BE87" w:rsidR="008C3647" w:rsidRPr="006C3ADC" w:rsidRDefault="008C3647" w:rsidP="006C3ADC">
      <w:pPr>
        <w:spacing w:line="360" w:lineRule="auto"/>
        <w:rPr>
          <w:rFonts w:ascii="Times New Roman" w:hAnsi="Times New Roman" w:cs="Times New Roman"/>
        </w:rPr>
      </w:pPr>
      <w:r>
        <w:rPr>
          <w:rFonts w:ascii="Times New Roman" w:hAnsi="Times New Roman" w:cs="Times New Roman"/>
        </w:rPr>
        <w:tab/>
      </w:r>
    </w:p>
    <w:p w14:paraId="2DC574BD" w14:textId="3B027032" w:rsidR="00677739" w:rsidRDefault="00677739" w:rsidP="0088612C">
      <w:pPr>
        <w:spacing w:line="360" w:lineRule="auto"/>
        <w:ind w:firstLine="720"/>
        <w:rPr>
          <w:rFonts w:ascii="Times New Roman" w:hAnsi="Times New Roman" w:cs="Times New Roman"/>
        </w:rPr>
      </w:pPr>
      <w:bookmarkStart w:id="0" w:name="_GoBack"/>
      <w:bookmarkEnd w:id="0"/>
    </w:p>
    <w:p w14:paraId="59F9EC74" w14:textId="7FB68380" w:rsidR="0062534D" w:rsidRDefault="0062534D" w:rsidP="0088612C">
      <w:pPr>
        <w:spacing w:line="360" w:lineRule="auto"/>
        <w:ind w:firstLine="720"/>
        <w:rPr>
          <w:rFonts w:ascii="Times New Roman" w:hAnsi="Times New Roman" w:cs="Times New Roman"/>
        </w:rPr>
      </w:pPr>
    </w:p>
    <w:p w14:paraId="63F10324" w14:textId="6A1DF5A0" w:rsidR="0062534D" w:rsidRDefault="0062534D" w:rsidP="0088612C">
      <w:pPr>
        <w:spacing w:line="360" w:lineRule="auto"/>
        <w:ind w:firstLine="720"/>
        <w:rPr>
          <w:rFonts w:ascii="Times New Roman" w:hAnsi="Times New Roman" w:cs="Times New Roman"/>
        </w:rPr>
      </w:pPr>
    </w:p>
    <w:p w14:paraId="30127696" w14:textId="77777777" w:rsidR="0062534D" w:rsidRDefault="0062534D" w:rsidP="0088612C">
      <w:pPr>
        <w:spacing w:line="360" w:lineRule="auto"/>
        <w:ind w:firstLine="720"/>
        <w:rPr>
          <w:rFonts w:ascii="Times New Roman" w:hAnsi="Times New Roman" w:cs="Times New Roman"/>
        </w:rPr>
      </w:pPr>
    </w:p>
    <w:p w14:paraId="4F5C31A8" w14:textId="77777777" w:rsidR="0062534D" w:rsidRDefault="0062534D" w:rsidP="0088612C">
      <w:pPr>
        <w:spacing w:line="360" w:lineRule="auto"/>
        <w:ind w:firstLine="720"/>
        <w:rPr>
          <w:rFonts w:ascii="Times New Roman" w:hAnsi="Times New Roman" w:cs="Times New Roman"/>
        </w:rPr>
      </w:pPr>
    </w:p>
    <w:p w14:paraId="1EE9D9B8" w14:textId="77777777" w:rsidR="0062534D" w:rsidRDefault="0062534D" w:rsidP="0088612C">
      <w:pPr>
        <w:spacing w:line="360" w:lineRule="auto"/>
        <w:ind w:firstLine="720"/>
        <w:rPr>
          <w:rFonts w:ascii="Times New Roman" w:hAnsi="Times New Roman" w:cs="Times New Roman"/>
        </w:rPr>
      </w:pPr>
    </w:p>
    <w:p w14:paraId="0C52199A" w14:textId="2458CA2A" w:rsidR="0062534D" w:rsidRDefault="0062534D" w:rsidP="0088612C">
      <w:pPr>
        <w:spacing w:line="360" w:lineRule="auto"/>
        <w:ind w:firstLine="720"/>
        <w:rPr>
          <w:rFonts w:ascii="Times New Roman" w:hAnsi="Times New Roman" w:cs="Times New Roman"/>
        </w:rPr>
      </w:pPr>
    </w:p>
    <w:p w14:paraId="44ACCD6F" w14:textId="77777777" w:rsidR="0062534D" w:rsidRDefault="0062534D" w:rsidP="0088612C">
      <w:pPr>
        <w:spacing w:line="360" w:lineRule="auto"/>
        <w:ind w:firstLine="720"/>
        <w:rPr>
          <w:rFonts w:ascii="Times New Roman" w:hAnsi="Times New Roman" w:cs="Times New Roman"/>
        </w:rPr>
      </w:pPr>
    </w:p>
    <w:p w14:paraId="345206C6" w14:textId="51DC7C73" w:rsidR="0062534D" w:rsidRDefault="0062534D" w:rsidP="0088612C">
      <w:pPr>
        <w:spacing w:line="360" w:lineRule="auto"/>
        <w:ind w:firstLine="720"/>
        <w:rPr>
          <w:rFonts w:ascii="Times New Roman" w:hAnsi="Times New Roman" w:cs="Times New Roman"/>
        </w:rPr>
      </w:pPr>
    </w:p>
    <w:p w14:paraId="7FC97EB5" w14:textId="77777777" w:rsidR="0088612C" w:rsidRDefault="0088612C" w:rsidP="0088612C">
      <w:pPr>
        <w:spacing w:line="360" w:lineRule="auto"/>
        <w:ind w:firstLine="720"/>
        <w:rPr>
          <w:rFonts w:ascii="Times New Roman" w:hAnsi="Times New Roman" w:cs="Times New Roman"/>
        </w:rPr>
      </w:pPr>
    </w:p>
    <w:p w14:paraId="0BC382D0" w14:textId="7127B5FB" w:rsidR="00CF0F13" w:rsidRDefault="00CF0F13" w:rsidP="006B7942">
      <w:pPr>
        <w:spacing w:line="480" w:lineRule="auto"/>
        <w:ind w:firstLine="720"/>
        <w:rPr>
          <w:rFonts w:ascii="Times New Roman" w:hAnsi="Times New Roman" w:cs="Times New Roman"/>
        </w:rPr>
      </w:pPr>
    </w:p>
    <w:p w14:paraId="182D3ECA" w14:textId="4EF3D3CF" w:rsidR="00516428" w:rsidRDefault="00577E46" w:rsidP="00516428">
      <w:pPr>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ACE7DAA" w14:textId="7B117BD8" w:rsidR="00516428" w:rsidRPr="00516428" w:rsidRDefault="00516428" w:rsidP="00516428">
      <w:pPr>
        <w:jc w:val="center"/>
        <w:rPr>
          <w:rFonts w:ascii="Times New Roman" w:hAnsi="Times New Roman" w:cs="Times New Roman"/>
          <w:b/>
        </w:rPr>
      </w:pPr>
      <w:r w:rsidRPr="00516428">
        <w:rPr>
          <w:rFonts w:ascii="Times New Roman" w:hAnsi="Times New Roman" w:cs="Times New Roman"/>
          <w:b/>
        </w:rPr>
        <w:t>References</w:t>
      </w:r>
    </w:p>
    <w:p w14:paraId="1B948283" w14:textId="77777777" w:rsidR="00516428" w:rsidRDefault="00516428" w:rsidP="00516428">
      <w:pPr>
        <w:rPr>
          <w:rFonts w:ascii="Times New Roman" w:hAnsi="Times New Roman" w:cs="Times New Roman"/>
        </w:rPr>
      </w:pPr>
    </w:p>
    <w:p w14:paraId="1276EEBF" w14:textId="77777777" w:rsidR="00516428" w:rsidRDefault="00516428" w:rsidP="00516428">
      <w:pPr>
        <w:rPr>
          <w:rFonts w:ascii="Times New Roman" w:hAnsi="Times New Roman" w:cs="Times New Roman"/>
        </w:rPr>
      </w:pPr>
      <w:r>
        <w:rPr>
          <w:rFonts w:ascii="Times New Roman" w:hAnsi="Times New Roman" w:cs="Times New Roman"/>
        </w:rPr>
        <w:t xml:space="preserve">1. </w:t>
      </w:r>
      <w:r w:rsidRPr="000D0C0F">
        <w:rPr>
          <w:rFonts w:ascii="Times New Roman" w:hAnsi="Times New Roman" w:cs="Times New Roman"/>
        </w:rPr>
        <w:t>Bowes, J.B., Snyder, K.A., Segerdell, E., Jarabek, C.J., Azam, K., Zor</w:t>
      </w:r>
      <w:r>
        <w:rPr>
          <w:rFonts w:ascii="Times New Roman" w:hAnsi="Times New Roman" w:cs="Times New Roman"/>
        </w:rPr>
        <w:t xml:space="preserve">n, A.M., and </w:t>
      </w:r>
    </w:p>
    <w:p w14:paraId="5B73C330" w14:textId="6430EE11" w:rsidR="00516428" w:rsidRPr="000D0C0F" w:rsidRDefault="00516428" w:rsidP="00516428">
      <w:pPr>
        <w:rPr>
          <w:rFonts w:ascii="Times New Roman" w:hAnsi="Times New Roman" w:cs="Times New Roman"/>
        </w:rPr>
      </w:pPr>
      <w:r>
        <w:rPr>
          <w:rFonts w:ascii="Times New Roman" w:hAnsi="Times New Roman" w:cs="Times New Roman"/>
        </w:rPr>
        <w:tab/>
        <w:t xml:space="preserve">Vize, </w:t>
      </w:r>
      <w:r w:rsidRPr="000D0C0F">
        <w:rPr>
          <w:rFonts w:ascii="Times New Roman" w:hAnsi="Times New Roman" w:cs="Times New Roman"/>
        </w:rPr>
        <w:t xml:space="preserve">P.D., (2010), Xenbase: gene expression and improved integration, </w:t>
      </w:r>
      <w:r>
        <w:rPr>
          <w:rFonts w:ascii="Times New Roman" w:hAnsi="Times New Roman" w:cs="Times New Roman"/>
          <w:i/>
          <w:iCs/>
        </w:rPr>
        <w:t xml:space="preserve">Nucleic </w:t>
      </w:r>
      <w:r>
        <w:rPr>
          <w:rFonts w:ascii="Times New Roman" w:hAnsi="Times New Roman" w:cs="Times New Roman"/>
          <w:i/>
          <w:iCs/>
        </w:rPr>
        <w:tab/>
        <w:t xml:space="preserve">Acids </w:t>
      </w:r>
      <w:r w:rsidRPr="000D0C0F">
        <w:rPr>
          <w:rFonts w:ascii="Times New Roman" w:hAnsi="Times New Roman" w:cs="Times New Roman"/>
          <w:i/>
          <w:iCs/>
        </w:rPr>
        <w:t>Research</w:t>
      </w:r>
      <w:r w:rsidRPr="000D0C0F">
        <w:rPr>
          <w:rFonts w:ascii="Times New Roman" w:hAnsi="Times New Roman" w:cs="Times New Roman"/>
        </w:rPr>
        <w:t xml:space="preserve">, Volume 38 (suppl) 1, pp. D607-D612, doi:10.1093/nar/gkp953. </w:t>
      </w:r>
      <w:r w:rsidRPr="000D0C0F">
        <w:rPr>
          <w:rFonts w:ascii="Times New Roman" w:hAnsi="Times New Roman" w:cs="Times New Roman"/>
        </w:rPr>
        <w:tab/>
      </w:r>
    </w:p>
    <w:p w14:paraId="0A0F6BC3" w14:textId="77777777" w:rsidR="00516428" w:rsidRDefault="00516428" w:rsidP="00516428">
      <w:pPr>
        <w:rPr>
          <w:rFonts w:ascii="Times New Roman" w:hAnsi="Times New Roman" w:cs="Times New Roman"/>
        </w:rPr>
      </w:pPr>
    </w:p>
    <w:p w14:paraId="51D70B5B" w14:textId="4429E54E" w:rsidR="00516428" w:rsidRPr="00401743" w:rsidRDefault="00516428" w:rsidP="00516428">
      <w:pPr>
        <w:rPr>
          <w:rFonts w:ascii="Times New Roman" w:hAnsi="Times New Roman" w:cs="Times New Roman"/>
        </w:rPr>
      </w:pPr>
      <w:r>
        <w:rPr>
          <w:rFonts w:ascii="Times New Roman" w:hAnsi="Times New Roman" w:cs="Times New Roman"/>
        </w:rPr>
        <w:t xml:space="preserve">2. </w:t>
      </w:r>
      <w:r w:rsidRPr="00401743">
        <w:rPr>
          <w:rFonts w:ascii="Times New Roman" w:hAnsi="Times New Roman" w:cs="Times New Roman"/>
        </w:rPr>
        <w:t xml:space="preserve">Choi, H., &amp; Weis, W. I. (2016). Chapter eleven - purification and structural analysis of </w:t>
      </w:r>
    </w:p>
    <w:p w14:paraId="41DB7F1F" w14:textId="77777777" w:rsidR="00516428" w:rsidRPr="00401743" w:rsidRDefault="00516428" w:rsidP="00516428">
      <w:pPr>
        <w:rPr>
          <w:rFonts w:ascii="Times New Roman" w:hAnsi="Times New Roman" w:cs="Times New Roman"/>
        </w:rPr>
      </w:pPr>
      <w:r w:rsidRPr="00401743">
        <w:rPr>
          <w:rFonts w:ascii="Times New Roman" w:hAnsi="Times New Roman" w:cs="Times New Roman"/>
        </w:rPr>
        <w:tab/>
        <w:t>desmoplakin.</w:t>
      </w:r>
      <w:r w:rsidRPr="00401743">
        <w:rPr>
          <w:rFonts w:ascii="Times New Roman" w:hAnsi="Times New Roman" w:cs="Times New Roman"/>
          <w:i/>
          <w:iCs/>
        </w:rPr>
        <w:t xml:space="preserve"> Methods in Enzymology, 569</w:t>
      </w:r>
      <w:r w:rsidRPr="00401743">
        <w:rPr>
          <w:rFonts w:ascii="Times New Roman" w:hAnsi="Times New Roman" w:cs="Times New Roman"/>
        </w:rPr>
        <w:t xml:space="preserve">, 197-213. </w:t>
      </w:r>
    </w:p>
    <w:p w14:paraId="1CA892AB" w14:textId="77777777" w:rsidR="00516428" w:rsidRPr="00401743" w:rsidRDefault="00516428" w:rsidP="00516428">
      <w:pPr>
        <w:rPr>
          <w:rFonts w:ascii="Times New Roman" w:hAnsi="Times New Roman" w:cs="Times New Roman"/>
        </w:rPr>
      </w:pPr>
      <w:r w:rsidRPr="00401743">
        <w:rPr>
          <w:rFonts w:ascii="Times New Roman" w:hAnsi="Times New Roman" w:cs="Times New Roman"/>
        </w:rPr>
        <w:tab/>
        <w:t>doi:</w:t>
      </w:r>
      <w:hyperlink r:id="rId14" w:history="1">
        <w:r w:rsidRPr="00401743">
          <w:rPr>
            <w:rFonts w:ascii="Times New Roman" w:hAnsi="Times New Roman" w:cs="Times New Roman"/>
          </w:rPr>
          <w:t>http://dx.doi.org.proxy.library.vcu.edu/10.1016/bs.mie.2015.05.006</w:t>
        </w:r>
      </w:hyperlink>
    </w:p>
    <w:p w14:paraId="60CF5CF7" w14:textId="77777777" w:rsidR="00516428" w:rsidRDefault="00516428" w:rsidP="00516428">
      <w:pPr>
        <w:rPr>
          <w:rFonts w:ascii="Times New Roman" w:hAnsi="Times New Roman" w:cs="Times New Roman"/>
        </w:rPr>
      </w:pPr>
    </w:p>
    <w:p w14:paraId="4A0BCDE9" w14:textId="164EC717" w:rsidR="00516428" w:rsidRPr="000D0C0F" w:rsidRDefault="00516428" w:rsidP="00516428">
      <w:pPr>
        <w:rPr>
          <w:rFonts w:ascii="Times New Roman" w:hAnsi="Times New Roman" w:cs="Times New Roman"/>
        </w:rPr>
      </w:pPr>
      <w:r>
        <w:rPr>
          <w:rFonts w:ascii="Times New Roman" w:hAnsi="Times New Roman" w:cs="Times New Roman"/>
        </w:rPr>
        <w:t xml:space="preserve">3. </w:t>
      </w:r>
      <w:r w:rsidRPr="000D0C0F">
        <w:rPr>
          <w:rFonts w:ascii="Times New Roman" w:hAnsi="Times New Roman" w:cs="Times New Roman"/>
        </w:rPr>
        <w:t xml:space="preserve">Forni, M. F., Trombetta-Lima, M., &amp; Sogayar, M. C. (2012). Stem cells </w:t>
      </w:r>
    </w:p>
    <w:p w14:paraId="41E74859"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in embryonic skin development.</w:t>
      </w:r>
      <w:r w:rsidRPr="000D0C0F">
        <w:rPr>
          <w:rFonts w:ascii="Times New Roman" w:hAnsi="Times New Roman" w:cs="Times New Roman"/>
          <w:i/>
          <w:iCs/>
        </w:rPr>
        <w:t xml:space="preserve"> Biological Research, 45</w:t>
      </w:r>
      <w:r w:rsidRPr="000D0C0F">
        <w:rPr>
          <w:rFonts w:ascii="Times New Roman" w:hAnsi="Times New Roman" w:cs="Times New Roman"/>
        </w:rPr>
        <w:t>(3), 215-222.</w:t>
      </w:r>
    </w:p>
    <w:p w14:paraId="79CAD63B" w14:textId="77777777" w:rsidR="00516428" w:rsidRPr="000D0C0F" w:rsidRDefault="00516428" w:rsidP="00516428">
      <w:pPr>
        <w:rPr>
          <w:rFonts w:ascii="Times New Roman" w:hAnsi="Times New Roman" w:cs="Times New Roman"/>
        </w:rPr>
      </w:pPr>
    </w:p>
    <w:p w14:paraId="75899FC0" w14:textId="67388A74" w:rsidR="00516428" w:rsidRPr="000D0C0F" w:rsidRDefault="00516428" w:rsidP="00516428">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Pr="000D0C0F">
        <w:rPr>
          <w:rFonts w:ascii="Times New Roman" w:hAnsi="Times New Roman" w:cs="Times New Roman"/>
        </w:rPr>
        <w:t xml:space="preserve">Garrod, D., Chidgey, M. (2008) Desmosome structure, composition and function, </w:t>
      </w:r>
      <w:r w:rsidRPr="000D0C0F">
        <w:rPr>
          <w:rFonts w:ascii="Times New Roman" w:hAnsi="Times New Roman" w:cs="Times New Roman"/>
        </w:rPr>
        <w:tab/>
      </w:r>
      <w:r w:rsidRPr="000D0C0F">
        <w:rPr>
          <w:rFonts w:ascii="Times New Roman" w:hAnsi="Times New Roman" w:cs="Times New Roman"/>
          <w:i/>
        </w:rPr>
        <w:t>Biochimica et Biophysica Acta (BBA) - Biomembranes,</w:t>
      </w:r>
      <w:r w:rsidRPr="000D0C0F">
        <w:rPr>
          <w:rFonts w:ascii="Times New Roman" w:hAnsi="Times New Roman" w:cs="Times New Roman"/>
        </w:rPr>
        <w:t xml:space="preserve"> </w:t>
      </w:r>
      <w:r w:rsidRPr="000D0C0F">
        <w:rPr>
          <w:rFonts w:ascii="Times New Roman" w:hAnsi="Times New Roman" w:cs="Times New Roman"/>
          <w:i/>
        </w:rPr>
        <w:t>1778</w:t>
      </w:r>
      <w:r w:rsidRPr="000D0C0F">
        <w:rPr>
          <w:rFonts w:ascii="Times New Roman" w:hAnsi="Times New Roman" w:cs="Times New Roman"/>
        </w:rPr>
        <w:t xml:space="preserve">(3), 572-587.        </w:t>
      </w:r>
    </w:p>
    <w:p w14:paraId="3BC26E94" w14:textId="77777777" w:rsidR="00516428" w:rsidRDefault="00516428" w:rsidP="00516428">
      <w:pPr>
        <w:widowControl w:val="0"/>
        <w:autoSpaceDE w:val="0"/>
        <w:autoSpaceDN w:val="0"/>
        <w:adjustRightInd w:val="0"/>
        <w:ind w:firstLine="720"/>
        <w:rPr>
          <w:rFonts w:ascii="Times New Roman" w:hAnsi="Times New Roman" w:cs="Times New Roman"/>
        </w:rPr>
      </w:pPr>
      <w:r w:rsidRPr="000D0C0F">
        <w:rPr>
          <w:rFonts w:ascii="Times New Roman" w:hAnsi="Times New Roman" w:cs="Times New Roman"/>
        </w:rPr>
        <w:t>(February 4, 2016)</w:t>
      </w:r>
    </w:p>
    <w:p w14:paraId="7256EEBD" w14:textId="77777777" w:rsidR="002966BE" w:rsidRDefault="002966BE" w:rsidP="00516428">
      <w:pPr>
        <w:widowControl w:val="0"/>
        <w:autoSpaceDE w:val="0"/>
        <w:autoSpaceDN w:val="0"/>
        <w:adjustRightInd w:val="0"/>
        <w:ind w:firstLine="720"/>
        <w:rPr>
          <w:rFonts w:ascii="Times New Roman" w:hAnsi="Times New Roman" w:cs="Times New Roman"/>
        </w:rPr>
      </w:pPr>
    </w:p>
    <w:p w14:paraId="6571C1EA" w14:textId="3BC542FC" w:rsidR="002966BE" w:rsidRDefault="002966BE" w:rsidP="002966BE">
      <w:pPr>
        <w:widowControl w:val="0"/>
        <w:autoSpaceDE w:val="0"/>
        <w:autoSpaceDN w:val="0"/>
        <w:adjustRightInd w:val="0"/>
        <w:rPr>
          <w:rFonts w:ascii="Times New Roman" w:hAnsi="Times New Roman" w:cs="Times New Roman"/>
          <w:color w:val="101010"/>
        </w:rPr>
      </w:pPr>
      <w:r>
        <w:rPr>
          <w:rFonts w:ascii="Times New Roman" w:hAnsi="Times New Roman" w:cs="Times New Roman"/>
        </w:rPr>
        <w:t xml:space="preserve">5. </w:t>
      </w:r>
      <w:r w:rsidRPr="002966BE">
        <w:rPr>
          <w:rFonts w:ascii="Times New Roman" w:hAnsi="Times New Roman" w:cs="Times New Roman"/>
          <w:color w:val="0F1010"/>
        </w:rPr>
        <w:t>Garrod,</w:t>
      </w:r>
      <w:r>
        <w:rPr>
          <w:rFonts w:ascii="Times New Roman" w:hAnsi="Times New Roman" w:cs="Times New Roman"/>
          <w:color w:val="0F1010"/>
        </w:rPr>
        <w:t xml:space="preserve"> D.,</w:t>
      </w:r>
      <w:r w:rsidRPr="002966BE">
        <w:rPr>
          <w:rFonts w:ascii="Times New Roman" w:hAnsi="Times New Roman" w:cs="Times New Roman"/>
          <w:color w:val="0F1010"/>
        </w:rPr>
        <w:t xml:space="preserve"> Berika,</w:t>
      </w:r>
      <w:r>
        <w:rPr>
          <w:rFonts w:ascii="Times New Roman" w:hAnsi="Times New Roman" w:cs="Times New Roman"/>
          <w:color w:val="0F1010"/>
        </w:rPr>
        <w:t xml:space="preserve"> M.,</w:t>
      </w:r>
      <w:r w:rsidRPr="002966BE">
        <w:rPr>
          <w:rFonts w:ascii="Times New Roman" w:hAnsi="Times New Roman" w:cs="Times New Roman"/>
          <w:color w:val="0F1010"/>
        </w:rPr>
        <w:t xml:space="preserve"> Bardsley,</w:t>
      </w:r>
      <w:r>
        <w:rPr>
          <w:rFonts w:ascii="Times New Roman" w:hAnsi="Times New Roman" w:cs="Times New Roman"/>
          <w:color w:val="0F1010"/>
        </w:rPr>
        <w:t xml:space="preserve"> W.,</w:t>
      </w:r>
      <w:r w:rsidRPr="002966BE">
        <w:rPr>
          <w:rFonts w:ascii="Times New Roman" w:hAnsi="Times New Roman" w:cs="Times New Roman"/>
          <w:color w:val="0F1010"/>
        </w:rPr>
        <w:t xml:space="preserve"> Holmes, </w:t>
      </w:r>
      <w:r>
        <w:rPr>
          <w:rFonts w:ascii="Times New Roman" w:hAnsi="Times New Roman" w:cs="Times New Roman"/>
          <w:color w:val="0F1010"/>
        </w:rPr>
        <w:t>D.,</w:t>
      </w:r>
      <w:r w:rsidRPr="002966BE">
        <w:rPr>
          <w:rFonts w:ascii="Times New Roman" w:hAnsi="Times New Roman" w:cs="Times New Roman"/>
          <w:color w:val="0F1010"/>
        </w:rPr>
        <w:t xml:space="preserve"> Tabernero</w:t>
      </w:r>
      <w:r>
        <w:rPr>
          <w:rFonts w:ascii="Times New Roman" w:hAnsi="Times New Roman" w:cs="Times New Roman"/>
          <w:color w:val="0F1010"/>
        </w:rPr>
        <w:t>, L</w:t>
      </w:r>
      <w:r>
        <w:rPr>
          <w:rFonts w:ascii="Times New Roman" w:hAnsi="Times New Roman" w:cs="Times New Roman"/>
          <w:color w:val="101010"/>
        </w:rPr>
        <w:t xml:space="preserve">. </w:t>
      </w:r>
      <w:r w:rsidRPr="002966BE">
        <w:rPr>
          <w:rFonts w:ascii="Times New Roman" w:hAnsi="Times New Roman" w:cs="Times New Roman"/>
          <w:color w:val="101010"/>
        </w:rPr>
        <w:t xml:space="preserve">Hyper-adhesion in </w:t>
      </w:r>
    </w:p>
    <w:p w14:paraId="5423333E" w14:textId="0BCC0B3B" w:rsidR="002966BE" w:rsidRPr="002966BE" w:rsidRDefault="002966BE" w:rsidP="002966BE">
      <w:pPr>
        <w:widowControl w:val="0"/>
        <w:autoSpaceDE w:val="0"/>
        <w:autoSpaceDN w:val="0"/>
        <w:adjustRightInd w:val="0"/>
        <w:rPr>
          <w:rFonts w:ascii="Times New Roman" w:hAnsi="Times New Roman" w:cs="Times New Roman"/>
          <w:color w:val="101010"/>
        </w:rPr>
      </w:pPr>
      <w:r>
        <w:rPr>
          <w:rFonts w:ascii="Times New Roman" w:hAnsi="Times New Roman" w:cs="Times New Roman"/>
          <w:color w:val="101010"/>
        </w:rPr>
        <w:tab/>
      </w:r>
      <w:r w:rsidRPr="002966BE">
        <w:rPr>
          <w:rFonts w:ascii="Times New Roman" w:hAnsi="Times New Roman" w:cs="Times New Roman"/>
          <w:color w:val="101010"/>
        </w:rPr>
        <w:t xml:space="preserve">desmosomes: its regulation in wound healing and possible relationship to cadherin </w:t>
      </w:r>
      <w:r>
        <w:rPr>
          <w:rFonts w:ascii="Times New Roman" w:hAnsi="Times New Roman" w:cs="Times New Roman"/>
          <w:color w:val="101010"/>
        </w:rPr>
        <w:tab/>
      </w:r>
      <w:r w:rsidRPr="002966BE">
        <w:rPr>
          <w:rFonts w:ascii="Times New Roman" w:hAnsi="Times New Roman" w:cs="Times New Roman"/>
          <w:color w:val="101010"/>
        </w:rPr>
        <w:t>crystal structure</w:t>
      </w:r>
      <w:r>
        <w:rPr>
          <w:rFonts w:ascii="Times New Roman" w:hAnsi="Times New Roman" w:cs="Times New Roman"/>
          <w:color w:val="101010"/>
        </w:rPr>
        <w:t xml:space="preserve">. </w:t>
      </w:r>
      <w:r w:rsidRPr="002966BE">
        <w:rPr>
          <w:rFonts w:ascii="Times New Roman" w:hAnsi="Times New Roman" w:cs="Times New Roman"/>
          <w:color w:val="0F1010"/>
        </w:rPr>
        <w:t xml:space="preserve">Journal of Cell Science 2005 118: </w:t>
      </w:r>
      <w:r>
        <w:rPr>
          <w:rFonts w:ascii="Times New Roman" w:hAnsi="Times New Roman" w:cs="Times New Roman"/>
          <w:color w:val="0F1010"/>
        </w:rPr>
        <w:t xml:space="preserve">5743-5754; </w:t>
      </w:r>
      <w:r>
        <w:rPr>
          <w:rFonts w:ascii="Times New Roman" w:hAnsi="Times New Roman" w:cs="Times New Roman"/>
          <w:color w:val="0F1010"/>
        </w:rPr>
        <w:tab/>
      </w:r>
      <w:r w:rsidRPr="002966BE">
        <w:rPr>
          <w:rFonts w:ascii="Times New Roman" w:hAnsi="Times New Roman" w:cs="Times New Roman"/>
          <w:color w:val="0F1010"/>
        </w:rPr>
        <w:t>doi: 10.1242/jcs.02700</w:t>
      </w:r>
    </w:p>
    <w:p w14:paraId="10E4C733" w14:textId="77777777" w:rsidR="00516428" w:rsidRDefault="00516428" w:rsidP="00516428">
      <w:pPr>
        <w:widowControl w:val="0"/>
        <w:autoSpaceDE w:val="0"/>
        <w:autoSpaceDN w:val="0"/>
        <w:adjustRightInd w:val="0"/>
        <w:rPr>
          <w:rFonts w:ascii="Times New Roman" w:hAnsi="Times New Roman" w:cs="Times New Roman"/>
        </w:rPr>
      </w:pPr>
    </w:p>
    <w:p w14:paraId="326CAAE2" w14:textId="4B50DAB1" w:rsidR="00516428" w:rsidRPr="00401743" w:rsidRDefault="002966BE" w:rsidP="00516428">
      <w:pPr>
        <w:widowControl w:val="0"/>
        <w:autoSpaceDE w:val="0"/>
        <w:autoSpaceDN w:val="0"/>
        <w:adjustRightInd w:val="0"/>
        <w:rPr>
          <w:rFonts w:ascii="Times New Roman" w:hAnsi="Times New Roman" w:cs="Times New Roman"/>
        </w:rPr>
      </w:pPr>
      <w:r>
        <w:rPr>
          <w:rFonts w:ascii="Times New Roman" w:hAnsi="Times New Roman" w:cs="Times New Roman"/>
        </w:rPr>
        <w:t>6</w:t>
      </w:r>
      <w:r w:rsidR="00516428">
        <w:rPr>
          <w:rFonts w:ascii="Times New Roman" w:hAnsi="Times New Roman" w:cs="Times New Roman"/>
        </w:rPr>
        <w:t xml:space="preserve">. </w:t>
      </w:r>
      <w:r w:rsidR="00516428" w:rsidRPr="00401743">
        <w:rPr>
          <w:rFonts w:ascii="Times New Roman" w:hAnsi="Times New Roman" w:cs="Times New Roman"/>
        </w:rPr>
        <w:t xml:space="preserve">Human skin. (2016). In </w:t>
      </w:r>
      <w:r w:rsidR="00516428" w:rsidRPr="00401743">
        <w:rPr>
          <w:rFonts w:ascii="Times New Roman" w:hAnsi="Times New Roman" w:cs="Times New Roman"/>
          <w:i/>
          <w:iCs/>
        </w:rPr>
        <w:t>Encyclopaedia Britannica</w:t>
      </w:r>
      <w:r w:rsidR="00516428" w:rsidRPr="00401743">
        <w:rPr>
          <w:rFonts w:ascii="Times New Roman" w:hAnsi="Times New Roman" w:cs="Times New Roman"/>
        </w:rPr>
        <w:t xml:space="preserve">. Retrieved from </w:t>
      </w:r>
    </w:p>
    <w:p w14:paraId="0DE47838" w14:textId="77777777" w:rsidR="00516428" w:rsidRPr="00401743" w:rsidRDefault="00516428" w:rsidP="00516428">
      <w:pPr>
        <w:widowControl w:val="0"/>
        <w:autoSpaceDE w:val="0"/>
        <w:autoSpaceDN w:val="0"/>
        <w:adjustRightInd w:val="0"/>
        <w:rPr>
          <w:rFonts w:ascii="Times New Roman" w:hAnsi="Times New Roman" w:cs="Times New Roman"/>
        </w:rPr>
      </w:pPr>
      <w:r w:rsidRPr="00401743">
        <w:rPr>
          <w:rFonts w:ascii="Times New Roman" w:hAnsi="Times New Roman" w:cs="Times New Roman"/>
          <w:bCs/>
        </w:rPr>
        <w:tab/>
      </w:r>
      <w:hyperlink r:id="rId15" w:history="1">
        <w:r w:rsidRPr="00401743">
          <w:rPr>
            <w:rStyle w:val="Hyperlink"/>
            <w:rFonts w:ascii="Times New Roman" w:hAnsi="Times New Roman" w:cs="Times New Roman"/>
            <w:bCs/>
            <w:color w:val="auto"/>
            <w:u w:val="none"/>
          </w:rPr>
          <w:t>http://academic.eb.com.proxy.library.vcu.edu/EBchecked/topic/547591/huma</w:t>
        </w:r>
        <w:r w:rsidRPr="00401743">
          <w:rPr>
            <w:rStyle w:val="Hyperlink"/>
            <w:rFonts w:ascii="Times New Roman" w:hAnsi="Times New Roman" w:cs="Times New Roman"/>
            <w:bCs/>
            <w:color w:val="auto"/>
            <w:u w:val="none"/>
          </w:rPr>
          <w:tab/>
          <w:t>n-skin</w:t>
        </w:r>
      </w:hyperlink>
    </w:p>
    <w:p w14:paraId="1B1879F8" w14:textId="77777777" w:rsidR="00516428" w:rsidRDefault="00516428" w:rsidP="00516428">
      <w:pPr>
        <w:rPr>
          <w:rFonts w:ascii="Times New Roman" w:hAnsi="Times New Roman" w:cs="Times New Roman"/>
        </w:rPr>
      </w:pPr>
    </w:p>
    <w:p w14:paraId="1CAFB0A5" w14:textId="49DF42D2" w:rsidR="00516428" w:rsidRPr="000D0C0F" w:rsidRDefault="002966BE" w:rsidP="00516428">
      <w:pPr>
        <w:rPr>
          <w:rFonts w:ascii="Times New Roman" w:hAnsi="Times New Roman" w:cs="Times New Roman"/>
        </w:rPr>
      </w:pPr>
      <w:r>
        <w:rPr>
          <w:rFonts w:ascii="Times New Roman" w:hAnsi="Times New Roman" w:cs="Times New Roman"/>
        </w:rPr>
        <w:t>7</w:t>
      </w:r>
      <w:r w:rsidR="00516428">
        <w:rPr>
          <w:rFonts w:ascii="Times New Roman" w:hAnsi="Times New Roman" w:cs="Times New Roman"/>
        </w:rPr>
        <w:t xml:space="preserve">. </w:t>
      </w:r>
      <w:r w:rsidR="00516428" w:rsidRPr="000D0C0F">
        <w:rPr>
          <w:rFonts w:ascii="Times New Roman" w:hAnsi="Times New Roman" w:cs="Times New Roman"/>
        </w:rPr>
        <w:t xml:space="preserve">James-Zorn, C., Ponferrada, V.G., Burns, K.A.,  Fortriede, J.D., Lotay, V.S., Liu, Y., </w:t>
      </w:r>
      <w:r w:rsidR="00516428" w:rsidRPr="000D0C0F">
        <w:rPr>
          <w:rFonts w:ascii="Times New Roman" w:hAnsi="Times New Roman" w:cs="Times New Roman"/>
        </w:rPr>
        <w:tab/>
        <w:t xml:space="preserve">Karpinka, J.B., Karimi, K., Zorn, A.M, Vize, P.D. (2015) Xenbase; core features, </w:t>
      </w:r>
      <w:r w:rsidR="00516428" w:rsidRPr="000D0C0F">
        <w:rPr>
          <w:rFonts w:ascii="Times New Roman" w:hAnsi="Times New Roman" w:cs="Times New Roman"/>
        </w:rPr>
        <w:tab/>
        <w:t xml:space="preserve">data acquisition and data processing, </w:t>
      </w:r>
      <w:r w:rsidR="00516428" w:rsidRPr="000D0C0F">
        <w:rPr>
          <w:rFonts w:ascii="Times New Roman" w:hAnsi="Times New Roman" w:cs="Times New Roman"/>
          <w:i/>
          <w:iCs/>
        </w:rPr>
        <w:t xml:space="preserve">genesis, The Journal of Genetics and </w:t>
      </w:r>
      <w:r w:rsidR="00516428" w:rsidRPr="000D0C0F">
        <w:rPr>
          <w:rFonts w:ascii="Times New Roman" w:hAnsi="Times New Roman" w:cs="Times New Roman"/>
          <w:i/>
          <w:iCs/>
        </w:rPr>
        <w:tab/>
        <w:t>Development</w:t>
      </w:r>
      <w:r w:rsidR="00516428" w:rsidRPr="000D0C0F">
        <w:rPr>
          <w:rFonts w:ascii="Times New Roman" w:hAnsi="Times New Roman" w:cs="Times New Roman"/>
        </w:rPr>
        <w:t xml:space="preserve">, 53:486-497. </w:t>
      </w:r>
    </w:p>
    <w:p w14:paraId="59E092BA" w14:textId="77777777" w:rsidR="00516428" w:rsidRDefault="00516428" w:rsidP="00516428">
      <w:pPr>
        <w:rPr>
          <w:rFonts w:ascii="Times New Roman" w:hAnsi="Times New Roman" w:cs="Times New Roman"/>
        </w:rPr>
      </w:pPr>
    </w:p>
    <w:p w14:paraId="7EB791A9" w14:textId="1EB2F2CD" w:rsidR="00516428" w:rsidRPr="00401743" w:rsidRDefault="002966BE" w:rsidP="00516428">
      <w:pPr>
        <w:rPr>
          <w:rFonts w:ascii="Times New Roman" w:hAnsi="Times New Roman" w:cs="Times New Roman"/>
        </w:rPr>
      </w:pPr>
      <w:r>
        <w:rPr>
          <w:rFonts w:ascii="Times New Roman" w:hAnsi="Times New Roman" w:cs="Times New Roman"/>
        </w:rPr>
        <w:t>8</w:t>
      </w:r>
      <w:r w:rsidR="00516428">
        <w:rPr>
          <w:rFonts w:ascii="Times New Roman" w:hAnsi="Times New Roman" w:cs="Times New Roman"/>
        </w:rPr>
        <w:t xml:space="preserve">. </w:t>
      </w:r>
      <w:r w:rsidR="00516428" w:rsidRPr="00401743">
        <w:rPr>
          <w:rFonts w:ascii="Times New Roman" w:hAnsi="Times New Roman" w:cs="Times New Roman"/>
        </w:rPr>
        <w:t xml:space="preserve">Keratin. (2016). In </w:t>
      </w:r>
      <w:r w:rsidR="00516428" w:rsidRPr="00401743">
        <w:rPr>
          <w:rFonts w:ascii="Times New Roman" w:hAnsi="Times New Roman" w:cs="Times New Roman"/>
          <w:i/>
          <w:iCs/>
        </w:rPr>
        <w:t>Encyclopaedia Britannica</w:t>
      </w:r>
      <w:r w:rsidR="00516428" w:rsidRPr="00401743">
        <w:rPr>
          <w:rFonts w:ascii="Times New Roman" w:hAnsi="Times New Roman" w:cs="Times New Roman"/>
        </w:rPr>
        <w:t xml:space="preserve">. Retrieved from </w:t>
      </w:r>
    </w:p>
    <w:p w14:paraId="635BF55B" w14:textId="77777777" w:rsidR="00516428" w:rsidRPr="00401743" w:rsidRDefault="00516428" w:rsidP="00516428">
      <w:pPr>
        <w:rPr>
          <w:rFonts w:ascii="Times New Roman" w:hAnsi="Times New Roman" w:cs="Times New Roman"/>
        </w:rPr>
      </w:pPr>
      <w:r w:rsidRPr="00401743">
        <w:rPr>
          <w:rFonts w:ascii="Times New Roman" w:hAnsi="Times New Roman" w:cs="Times New Roman"/>
        </w:rPr>
        <w:tab/>
      </w:r>
      <w:hyperlink r:id="rId16" w:history="1">
        <w:r w:rsidRPr="00401743">
          <w:rPr>
            <w:rFonts w:ascii="Times New Roman" w:hAnsi="Times New Roman" w:cs="Times New Roman"/>
            <w:bCs/>
          </w:rPr>
          <w:t>http://academic.eb.com.proxy.library.vcu.edu/EBchecked/topic/315321/kerat</w:t>
        </w:r>
        <w:r w:rsidRPr="00401743">
          <w:rPr>
            <w:rFonts w:ascii="Times New Roman" w:hAnsi="Times New Roman" w:cs="Times New Roman"/>
            <w:bCs/>
          </w:rPr>
          <w:tab/>
          <w:t>in</w:t>
        </w:r>
      </w:hyperlink>
    </w:p>
    <w:p w14:paraId="0D8AE7E2" w14:textId="77777777" w:rsidR="00516428" w:rsidRDefault="00516428" w:rsidP="00516428">
      <w:pPr>
        <w:rPr>
          <w:rFonts w:ascii="Times New Roman" w:hAnsi="Times New Roman" w:cs="Times New Roman"/>
          <w:color w:val="242424"/>
        </w:rPr>
      </w:pPr>
    </w:p>
    <w:p w14:paraId="45AC820D" w14:textId="361C223C" w:rsidR="00516428" w:rsidRDefault="002966BE" w:rsidP="00516428">
      <w:pPr>
        <w:rPr>
          <w:rFonts w:ascii="Times New Roman" w:hAnsi="Times New Roman" w:cs="Times New Roman"/>
          <w:color w:val="242424"/>
        </w:rPr>
      </w:pPr>
      <w:r>
        <w:rPr>
          <w:rFonts w:ascii="Times New Roman" w:hAnsi="Times New Roman" w:cs="Times New Roman"/>
          <w:color w:val="242424"/>
        </w:rPr>
        <w:t>9</w:t>
      </w:r>
      <w:r w:rsidR="00516428">
        <w:rPr>
          <w:rFonts w:ascii="Times New Roman" w:hAnsi="Times New Roman" w:cs="Times New Roman"/>
          <w:color w:val="242424"/>
        </w:rPr>
        <w:t xml:space="preserve">. </w:t>
      </w:r>
      <w:r w:rsidR="00516428" w:rsidRPr="000D0C0F">
        <w:rPr>
          <w:rFonts w:ascii="Times New Roman" w:hAnsi="Times New Roman" w:cs="Times New Roman"/>
          <w:color w:val="242424"/>
        </w:rPr>
        <w:t xml:space="preserve">Kowalczyk AP, Bornslaeger EA, Borgwardt JE, et al. The Amino-terminal Domain of </w:t>
      </w:r>
    </w:p>
    <w:p w14:paraId="060612EE" w14:textId="77777777" w:rsidR="00516428" w:rsidRDefault="00516428" w:rsidP="00516428">
      <w:pPr>
        <w:rPr>
          <w:rFonts w:ascii="Times New Roman" w:hAnsi="Times New Roman" w:cs="Times New Roman"/>
          <w:color w:val="242424"/>
        </w:rPr>
      </w:pPr>
      <w:r>
        <w:rPr>
          <w:rFonts w:ascii="Times New Roman" w:hAnsi="Times New Roman" w:cs="Times New Roman"/>
          <w:color w:val="242424"/>
        </w:rPr>
        <w:tab/>
      </w:r>
      <w:r w:rsidRPr="000D0C0F">
        <w:rPr>
          <w:rFonts w:ascii="Times New Roman" w:hAnsi="Times New Roman" w:cs="Times New Roman"/>
          <w:color w:val="242424"/>
        </w:rPr>
        <w:t>Desmoplakin Binds to Plakoglobin and Clusters Desmosomal Cadherin–</w:t>
      </w:r>
    </w:p>
    <w:p w14:paraId="3210DEA6" w14:textId="77777777" w:rsidR="00516428" w:rsidRDefault="00516428" w:rsidP="00516428">
      <w:pPr>
        <w:rPr>
          <w:rFonts w:ascii="Times New Roman" w:hAnsi="Times New Roman" w:cs="Times New Roman"/>
          <w:color w:val="242424"/>
        </w:rPr>
      </w:pPr>
      <w:r>
        <w:rPr>
          <w:rFonts w:ascii="Times New Roman" w:hAnsi="Times New Roman" w:cs="Times New Roman"/>
          <w:color w:val="242424"/>
        </w:rPr>
        <w:tab/>
      </w:r>
      <w:r w:rsidRPr="000D0C0F">
        <w:rPr>
          <w:rFonts w:ascii="Times New Roman" w:hAnsi="Times New Roman" w:cs="Times New Roman"/>
          <w:color w:val="242424"/>
        </w:rPr>
        <w:t xml:space="preserve">Plakoglobin Complexes . </w:t>
      </w:r>
      <w:r w:rsidRPr="000D0C0F">
        <w:rPr>
          <w:rFonts w:ascii="Times New Roman" w:hAnsi="Times New Roman" w:cs="Times New Roman"/>
          <w:i/>
          <w:iCs/>
          <w:color w:val="242424"/>
        </w:rPr>
        <w:t>The Journal of Cell Biology</w:t>
      </w:r>
      <w:r w:rsidRPr="000D0C0F">
        <w:rPr>
          <w:rFonts w:ascii="Times New Roman" w:hAnsi="Times New Roman" w:cs="Times New Roman"/>
          <w:color w:val="242424"/>
        </w:rPr>
        <w:t>. 1997;139(3):773-784.</w:t>
      </w:r>
    </w:p>
    <w:p w14:paraId="26EF09EA" w14:textId="77777777" w:rsidR="00516428" w:rsidRDefault="00516428" w:rsidP="00516428">
      <w:pPr>
        <w:rPr>
          <w:rFonts w:ascii="Times New Roman" w:hAnsi="Times New Roman" w:cs="Times New Roman"/>
        </w:rPr>
      </w:pPr>
    </w:p>
    <w:p w14:paraId="394E81A1" w14:textId="5070FD67" w:rsidR="00516428" w:rsidRPr="00401743" w:rsidRDefault="002966BE" w:rsidP="00516428">
      <w:pPr>
        <w:rPr>
          <w:rFonts w:ascii="Times New Roman" w:hAnsi="Times New Roman" w:cs="Times New Roman"/>
        </w:rPr>
      </w:pPr>
      <w:r>
        <w:rPr>
          <w:rFonts w:ascii="Times New Roman" w:hAnsi="Times New Roman" w:cs="Times New Roman"/>
        </w:rPr>
        <w:t>10</w:t>
      </w:r>
      <w:r w:rsidR="00516428">
        <w:rPr>
          <w:rFonts w:ascii="Times New Roman" w:hAnsi="Times New Roman" w:cs="Times New Roman"/>
        </w:rPr>
        <w:t xml:space="preserve">. </w:t>
      </w:r>
      <w:r w:rsidR="00516428" w:rsidRPr="00401743">
        <w:rPr>
          <w:rFonts w:ascii="Times New Roman" w:hAnsi="Times New Roman" w:cs="Times New Roman"/>
        </w:rPr>
        <w:t xml:space="preserve">Morgan, K., &amp; Juchheim, M. (2014). </w:t>
      </w:r>
      <w:r w:rsidR="00516428" w:rsidRPr="00401743">
        <w:rPr>
          <w:rFonts w:ascii="Times New Roman" w:hAnsi="Times New Roman" w:cs="Times New Roman"/>
          <w:iCs/>
        </w:rPr>
        <w:t>Plasmids 101: The promoter region - let's go!</w:t>
      </w:r>
      <w:r w:rsidR="00516428" w:rsidRPr="00401743">
        <w:rPr>
          <w:rFonts w:ascii="Times New Roman" w:hAnsi="Times New Roman" w:cs="Times New Roman"/>
        </w:rPr>
        <w:t xml:space="preserve"> </w:t>
      </w:r>
    </w:p>
    <w:p w14:paraId="0F559657" w14:textId="2DD79B12" w:rsidR="00516428" w:rsidRDefault="00516428" w:rsidP="00516428">
      <w:pPr>
        <w:rPr>
          <w:rFonts w:ascii="Times New Roman" w:hAnsi="Times New Roman" w:cs="Times New Roman"/>
        </w:rPr>
      </w:pPr>
      <w:r w:rsidRPr="00401743">
        <w:rPr>
          <w:rFonts w:ascii="Times New Roman" w:hAnsi="Times New Roman" w:cs="Times New Roman"/>
        </w:rPr>
        <w:tab/>
        <w:t xml:space="preserve">Retrieved 5/1, 2016, from </w:t>
      </w:r>
      <w:hyperlink r:id="rId17" w:history="1">
        <w:r w:rsidRPr="00401743">
          <w:rPr>
            <w:rStyle w:val="Hyperlink"/>
            <w:rFonts w:ascii="Times New Roman" w:hAnsi="Times New Roman" w:cs="Times New Roman"/>
            <w:color w:val="auto"/>
            <w:u w:val="none"/>
          </w:rPr>
          <w:t xml:space="preserve">http://blog.addgene.org/plasmids-101-the-promoter </w:t>
        </w:r>
        <w:r w:rsidRPr="00401743">
          <w:rPr>
            <w:rStyle w:val="Hyperlink"/>
            <w:rFonts w:ascii="Times New Roman" w:hAnsi="Times New Roman" w:cs="Times New Roman"/>
            <w:color w:val="auto"/>
            <w:u w:val="none"/>
          </w:rPr>
          <w:tab/>
          <w:t>region</w:t>
        </w:r>
      </w:hyperlink>
    </w:p>
    <w:p w14:paraId="516ADDCE" w14:textId="77777777" w:rsidR="002966BE" w:rsidRDefault="002966BE" w:rsidP="00516428">
      <w:pPr>
        <w:rPr>
          <w:rFonts w:ascii="Times New Roman" w:hAnsi="Times New Roman" w:cs="Times New Roman"/>
        </w:rPr>
      </w:pPr>
    </w:p>
    <w:p w14:paraId="56C562C4" w14:textId="7D79623B" w:rsidR="00516428" w:rsidRPr="000D0C0F" w:rsidRDefault="002966BE" w:rsidP="00516428">
      <w:pPr>
        <w:rPr>
          <w:rFonts w:ascii="Times New Roman" w:hAnsi="Times New Roman" w:cs="Times New Roman"/>
        </w:rPr>
      </w:pPr>
      <w:r>
        <w:rPr>
          <w:rFonts w:ascii="Times New Roman" w:hAnsi="Times New Roman" w:cs="Times New Roman"/>
        </w:rPr>
        <w:t>11</w:t>
      </w:r>
      <w:r w:rsidR="00516428">
        <w:rPr>
          <w:rFonts w:ascii="Times New Roman" w:hAnsi="Times New Roman" w:cs="Times New Roman"/>
        </w:rPr>
        <w:t xml:space="preserve">. </w:t>
      </w:r>
      <w:r w:rsidR="00516428" w:rsidRPr="000D0C0F">
        <w:rPr>
          <w:rFonts w:ascii="Times New Roman" w:hAnsi="Times New Roman" w:cs="Times New Roman"/>
        </w:rPr>
        <w:t xml:space="preserve">Stalder, J.F., Tennstedt, D., Deleuran, M., Fabbrocini, G., de Lucas, R., Haftek, M., </w:t>
      </w:r>
    </w:p>
    <w:p w14:paraId="6D6AD00B"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 xml:space="preserve">Taieb, C., Coustou, D., Mandeau, A., Fabre, B., Hernandez-Pigeon, H., Aries, </w:t>
      </w:r>
      <w:r w:rsidRPr="000D0C0F">
        <w:rPr>
          <w:rFonts w:ascii="Times New Roman" w:hAnsi="Times New Roman" w:cs="Times New Roman"/>
        </w:rPr>
        <w:tab/>
        <w:t xml:space="preserve">M.F., Galliano, M.F., Duplan, H., Castex-Rizzi, N., Bessou-Touya, S., Mengeaud, </w:t>
      </w:r>
    </w:p>
    <w:p w14:paraId="35BC23D8"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 xml:space="preserve">V., Rouvrais, C., Schmitt, A.M., Bottino, R., Cottin, K. and Saint Aroman, M. </w:t>
      </w:r>
    </w:p>
    <w:p w14:paraId="0DB7D40A"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 xml:space="preserve">(2014), Fragility of epidermis and its consequence in dermatology. Journal of the </w:t>
      </w:r>
    </w:p>
    <w:p w14:paraId="604E2A72"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 xml:space="preserve">European Academy of Dermatology and Venereology, 28: 1–18. </w:t>
      </w:r>
    </w:p>
    <w:p w14:paraId="31BF34B3"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doi: 10.1111/jdv.12509</w:t>
      </w:r>
    </w:p>
    <w:p w14:paraId="60032EB2" w14:textId="77777777" w:rsidR="00516428" w:rsidRPr="000D0C0F" w:rsidRDefault="00516428" w:rsidP="00516428">
      <w:pPr>
        <w:rPr>
          <w:rFonts w:ascii="Times New Roman" w:hAnsi="Times New Roman" w:cs="Times New Roman"/>
        </w:rPr>
      </w:pPr>
    </w:p>
    <w:p w14:paraId="75235933" w14:textId="706F82E8" w:rsidR="00516428" w:rsidRPr="000D0C0F" w:rsidRDefault="002966BE" w:rsidP="00516428">
      <w:pPr>
        <w:rPr>
          <w:rFonts w:ascii="Times New Roman" w:hAnsi="Times New Roman" w:cs="Times New Roman"/>
        </w:rPr>
      </w:pPr>
      <w:r>
        <w:rPr>
          <w:rFonts w:ascii="Times New Roman" w:hAnsi="Times New Roman" w:cs="Times New Roman"/>
        </w:rPr>
        <w:t>12</w:t>
      </w:r>
      <w:r w:rsidR="00516428">
        <w:rPr>
          <w:rFonts w:ascii="Times New Roman" w:hAnsi="Times New Roman" w:cs="Times New Roman"/>
        </w:rPr>
        <w:t xml:space="preserve">. </w:t>
      </w:r>
      <w:r w:rsidR="00516428" w:rsidRPr="000D0C0F">
        <w:rPr>
          <w:rFonts w:ascii="Times New Roman" w:hAnsi="Times New Roman" w:cs="Times New Roman"/>
        </w:rPr>
        <w:t xml:space="preserve">Tadjuidje, Emmanuel, and Heasman, Janet(Mar 2010) Xenopus as an </w:t>
      </w:r>
    </w:p>
    <w:p w14:paraId="6821E100"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 xml:space="preserve">Experimental Organism. In: eLS. John Wiley &amp; Sons Ltd, Chichester. </w:t>
      </w:r>
    </w:p>
    <w:p w14:paraId="76C1B75B" w14:textId="77777777" w:rsidR="00516428" w:rsidRPr="000D0C0F" w:rsidRDefault="00516428" w:rsidP="00516428">
      <w:pPr>
        <w:rPr>
          <w:rFonts w:ascii="Times New Roman" w:hAnsi="Times New Roman" w:cs="Times New Roman"/>
        </w:rPr>
      </w:pPr>
      <w:r w:rsidRPr="000D0C0F">
        <w:rPr>
          <w:rFonts w:ascii="Times New Roman" w:hAnsi="Times New Roman" w:cs="Times New Roman"/>
        </w:rPr>
        <w:tab/>
        <w:t>Http://www.els.net [doi: 10.1002/9780470015902.a0002030.pub2]</w:t>
      </w:r>
    </w:p>
    <w:p w14:paraId="61D65ABD" w14:textId="77777777" w:rsidR="00516428" w:rsidRDefault="00516428" w:rsidP="00516428">
      <w:pPr>
        <w:widowControl w:val="0"/>
        <w:autoSpaceDE w:val="0"/>
        <w:autoSpaceDN w:val="0"/>
        <w:adjustRightInd w:val="0"/>
        <w:rPr>
          <w:rFonts w:ascii="Times New Roman" w:hAnsi="Times New Roman" w:cs="Times New Roman"/>
        </w:rPr>
      </w:pPr>
    </w:p>
    <w:p w14:paraId="231E1EDF" w14:textId="291623DF" w:rsidR="00516428" w:rsidRDefault="002966BE" w:rsidP="00516428">
      <w:pPr>
        <w:widowControl w:val="0"/>
        <w:autoSpaceDE w:val="0"/>
        <w:autoSpaceDN w:val="0"/>
        <w:adjustRightInd w:val="0"/>
        <w:rPr>
          <w:rFonts w:ascii="Times New Roman" w:hAnsi="Times New Roman" w:cs="Times New Roman"/>
        </w:rPr>
      </w:pPr>
      <w:r>
        <w:rPr>
          <w:rFonts w:ascii="Times New Roman" w:hAnsi="Times New Roman" w:cs="Times New Roman"/>
        </w:rPr>
        <w:t>13</w:t>
      </w:r>
      <w:r w:rsidR="00516428">
        <w:rPr>
          <w:rFonts w:ascii="Times New Roman" w:hAnsi="Times New Roman" w:cs="Times New Roman"/>
        </w:rPr>
        <w:t xml:space="preserve">. </w:t>
      </w:r>
      <w:r w:rsidR="00516428" w:rsidRPr="000D0C0F">
        <w:rPr>
          <w:rFonts w:ascii="Times New Roman" w:hAnsi="Times New Roman" w:cs="Times New Roman"/>
        </w:rPr>
        <w:t>Whittock, Neil V.Morley, Susan M. et al. Compound Heterozygosity for Non-</w:t>
      </w:r>
    </w:p>
    <w:p w14:paraId="559327A1" w14:textId="77777777" w:rsidR="00516428" w:rsidRDefault="00516428" w:rsidP="00516428">
      <w:pPr>
        <w:widowControl w:val="0"/>
        <w:autoSpaceDE w:val="0"/>
        <w:autoSpaceDN w:val="0"/>
        <w:adjustRightInd w:val="0"/>
        <w:rPr>
          <w:rFonts w:ascii="Times New Roman" w:hAnsi="Times New Roman" w:cs="Times New Roman"/>
        </w:rPr>
      </w:pPr>
      <w:r>
        <w:rPr>
          <w:rFonts w:ascii="Times New Roman" w:hAnsi="Times New Roman" w:cs="Times New Roman"/>
        </w:rPr>
        <w:tab/>
      </w:r>
      <w:r w:rsidRPr="000D0C0F">
        <w:rPr>
          <w:rFonts w:ascii="Times New Roman" w:hAnsi="Times New Roman" w:cs="Times New Roman"/>
        </w:rPr>
        <w:t>Sense and Mis-Sense Mutations in Desmoplakin Underlies Skin Fragility/</w:t>
      </w:r>
      <w:r>
        <w:rPr>
          <w:rFonts w:ascii="Times New Roman" w:hAnsi="Times New Roman" w:cs="Times New Roman"/>
        </w:rPr>
        <w:t>W</w:t>
      </w:r>
      <w:r w:rsidRPr="000D0C0F">
        <w:rPr>
          <w:rFonts w:ascii="Times New Roman" w:hAnsi="Times New Roman" w:cs="Times New Roman"/>
        </w:rPr>
        <w:t xml:space="preserve">oolly </w:t>
      </w:r>
    </w:p>
    <w:p w14:paraId="0964246F" w14:textId="77777777" w:rsidR="00516428" w:rsidRPr="000D0C0F" w:rsidRDefault="00516428" w:rsidP="00516428">
      <w:pPr>
        <w:widowControl w:val="0"/>
        <w:autoSpaceDE w:val="0"/>
        <w:autoSpaceDN w:val="0"/>
        <w:adjustRightInd w:val="0"/>
        <w:rPr>
          <w:rFonts w:ascii="Times New Roman" w:hAnsi="Times New Roman" w:cs="Times New Roman"/>
        </w:rPr>
      </w:pPr>
      <w:r>
        <w:rPr>
          <w:rFonts w:ascii="Times New Roman" w:hAnsi="Times New Roman" w:cs="Times New Roman"/>
        </w:rPr>
        <w:tab/>
      </w:r>
      <w:r w:rsidRPr="000D0C0F">
        <w:rPr>
          <w:rFonts w:ascii="Times New Roman" w:hAnsi="Times New Roman" w:cs="Times New Roman"/>
        </w:rPr>
        <w:t>Hair Syndrome</w:t>
      </w:r>
      <w:r>
        <w:rPr>
          <w:rFonts w:ascii="Times New Roman" w:hAnsi="Times New Roman" w:cs="Times New Roman"/>
        </w:rPr>
        <w:t xml:space="preserve"> </w:t>
      </w:r>
      <w:r w:rsidRPr="000D0C0F">
        <w:rPr>
          <w:rFonts w:ascii="Times New Roman" w:hAnsi="Times New Roman" w:cs="Times New Roman"/>
        </w:rPr>
        <w:t xml:space="preserve">Journal of </w:t>
      </w:r>
      <w:r>
        <w:rPr>
          <w:rFonts w:ascii="Times New Roman" w:hAnsi="Times New Roman" w:cs="Times New Roman"/>
        </w:rPr>
        <w:t>Investigative Dermatology</w:t>
      </w:r>
      <w:r w:rsidRPr="000D0C0F">
        <w:rPr>
          <w:rFonts w:ascii="Times New Roman" w:hAnsi="Times New Roman" w:cs="Times New Roman"/>
        </w:rPr>
        <w:t xml:space="preserve">, Volume 118 , Issue 2 , 232 </w:t>
      </w:r>
      <w:r>
        <w:rPr>
          <w:rFonts w:ascii="Times New Roman" w:hAnsi="Times New Roman" w:cs="Times New Roman"/>
        </w:rPr>
        <w:tab/>
      </w:r>
      <w:r w:rsidRPr="000D0C0F">
        <w:rPr>
          <w:rFonts w:ascii="Times New Roman" w:hAnsi="Times New Roman" w:cs="Times New Roman"/>
        </w:rPr>
        <w:t>- 238</w:t>
      </w:r>
    </w:p>
    <w:p w14:paraId="7CC9DDF7" w14:textId="77777777" w:rsidR="00A90A17" w:rsidRDefault="00A90A17" w:rsidP="00797AB0">
      <w:pPr>
        <w:rPr>
          <w:rFonts w:ascii="Times New Roman" w:hAnsi="Times New Roman" w:cs="Times New Roman"/>
          <w:color w:val="420178"/>
        </w:rPr>
      </w:pPr>
    </w:p>
    <w:p w14:paraId="48BBB946" w14:textId="77777777" w:rsidR="002966BE" w:rsidRDefault="002966BE" w:rsidP="00797AB0">
      <w:pPr>
        <w:rPr>
          <w:rFonts w:ascii="Times New Roman" w:hAnsi="Times New Roman" w:cs="Times New Roman"/>
          <w:color w:val="420178"/>
        </w:rPr>
      </w:pPr>
    </w:p>
    <w:p w14:paraId="64BF8A05" w14:textId="77777777" w:rsidR="002966BE" w:rsidRDefault="002966BE" w:rsidP="00797AB0">
      <w:pPr>
        <w:rPr>
          <w:rFonts w:ascii="Times New Roman" w:hAnsi="Times New Roman" w:cs="Times New Roman"/>
          <w:color w:val="420178"/>
        </w:rPr>
      </w:pPr>
    </w:p>
    <w:sectPr w:rsidR="002966BE" w:rsidSect="00442A89">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1B42" w14:textId="77777777" w:rsidR="008C3647" w:rsidRDefault="008C3647" w:rsidP="00C5740E">
      <w:r>
        <w:separator/>
      </w:r>
    </w:p>
  </w:endnote>
  <w:endnote w:type="continuationSeparator" w:id="0">
    <w:p w14:paraId="002E1112" w14:textId="77777777" w:rsidR="008C3647" w:rsidRDefault="008C3647" w:rsidP="00C5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44BDC" w14:textId="77777777" w:rsidR="008C3647" w:rsidRDefault="008C3647" w:rsidP="00D3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4A03E" w14:textId="77777777" w:rsidR="008C3647" w:rsidRDefault="008C36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8DC4" w14:textId="77777777" w:rsidR="008C3647" w:rsidRDefault="008C3647" w:rsidP="00D3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FA8">
      <w:rPr>
        <w:rStyle w:val="PageNumber"/>
        <w:noProof/>
      </w:rPr>
      <w:t>1</w:t>
    </w:r>
    <w:r>
      <w:rPr>
        <w:rStyle w:val="PageNumber"/>
      </w:rPr>
      <w:fldChar w:fldCharType="end"/>
    </w:r>
  </w:p>
  <w:p w14:paraId="4BBB3FF6" w14:textId="77777777" w:rsidR="008C3647" w:rsidRDefault="008C3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DA90" w14:textId="77777777" w:rsidR="008C3647" w:rsidRDefault="008C3647" w:rsidP="00C5740E">
      <w:r>
        <w:separator/>
      </w:r>
    </w:p>
  </w:footnote>
  <w:footnote w:type="continuationSeparator" w:id="0">
    <w:p w14:paraId="26E98742" w14:textId="77777777" w:rsidR="008C3647" w:rsidRDefault="008C3647" w:rsidP="00C57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73B8" w14:textId="2D9384CB" w:rsidR="008C3647" w:rsidRDefault="008C3647">
    <w:pPr>
      <w:pStyle w:val="Header"/>
    </w:pPr>
    <w:r>
      <w:t>Morgan Van Driest</w:t>
    </w:r>
    <w:r>
      <w:tab/>
    </w:r>
    <w:r>
      <w:tab/>
      <w:t>4/20/2016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43"/>
    <w:rsid w:val="0002605E"/>
    <w:rsid w:val="0003768E"/>
    <w:rsid w:val="00052FA8"/>
    <w:rsid w:val="000677A6"/>
    <w:rsid w:val="00070E86"/>
    <w:rsid w:val="00075976"/>
    <w:rsid w:val="000C5E43"/>
    <w:rsid w:val="000D0C0F"/>
    <w:rsid w:val="00111D64"/>
    <w:rsid w:val="00114CFE"/>
    <w:rsid w:val="001772B8"/>
    <w:rsid w:val="001C4D16"/>
    <w:rsid w:val="002036D8"/>
    <w:rsid w:val="00284300"/>
    <w:rsid w:val="002966BE"/>
    <w:rsid w:val="002E7CDF"/>
    <w:rsid w:val="00401743"/>
    <w:rsid w:val="00442A89"/>
    <w:rsid w:val="004F6642"/>
    <w:rsid w:val="00516428"/>
    <w:rsid w:val="0051726C"/>
    <w:rsid w:val="00530066"/>
    <w:rsid w:val="00577E46"/>
    <w:rsid w:val="005A212E"/>
    <w:rsid w:val="005A5D66"/>
    <w:rsid w:val="005C3D62"/>
    <w:rsid w:val="0062534D"/>
    <w:rsid w:val="006269A5"/>
    <w:rsid w:val="0064652E"/>
    <w:rsid w:val="00666748"/>
    <w:rsid w:val="00677739"/>
    <w:rsid w:val="00697BBC"/>
    <w:rsid w:val="006B7942"/>
    <w:rsid w:val="006C3ADC"/>
    <w:rsid w:val="006F56E0"/>
    <w:rsid w:val="00763B76"/>
    <w:rsid w:val="00797AB0"/>
    <w:rsid w:val="007F1F4F"/>
    <w:rsid w:val="007F2224"/>
    <w:rsid w:val="008754AC"/>
    <w:rsid w:val="008807ED"/>
    <w:rsid w:val="00885691"/>
    <w:rsid w:val="0088612C"/>
    <w:rsid w:val="0089055E"/>
    <w:rsid w:val="008C3647"/>
    <w:rsid w:val="008E7342"/>
    <w:rsid w:val="00917406"/>
    <w:rsid w:val="009541EC"/>
    <w:rsid w:val="009637A4"/>
    <w:rsid w:val="00965365"/>
    <w:rsid w:val="0097052B"/>
    <w:rsid w:val="00987BA3"/>
    <w:rsid w:val="009C2A36"/>
    <w:rsid w:val="009D5031"/>
    <w:rsid w:val="009D6FD8"/>
    <w:rsid w:val="009F3936"/>
    <w:rsid w:val="00A760C2"/>
    <w:rsid w:val="00A90A17"/>
    <w:rsid w:val="00AA593A"/>
    <w:rsid w:val="00AB5BBA"/>
    <w:rsid w:val="00B14719"/>
    <w:rsid w:val="00B33D26"/>
    <w:rsid w:val="00B370F2"/>
    <w:rsid w:val="00B65092"/>
    <w:rsid w:val="00BD6C54"/>
    <w:rsid w:val="00BE33E9"/>
    <w:rsid w:val="00C5740E"/>
    <w:rsid w:val="00C70E42"/>
    <w:rsid w:val="00C85506"/>
    <w:rsid w:val="00CB1E2F"/>
    <w:rsid w:val="00CB4D1E"/>
    <w:rsid w:val="00CC65F1"/>
    <w:rsid w:val="00CF0F13"/>
    <w:rsid w:val="00CF7719"/>
    <w:rsid w:val="00D100D2"/>
    <w:rsid w:val="00D32E2D"/>
    <w:rsid w:val="00D36667"/>
    <w:rsid w:val="00DB36BF"/>
    <w:rsid w:val="00DF1EA0"/>
    <w:rsid w:val="00E056CF"/>
    <w:rsid w:val="00E07635"/>
    <w:rsid w:val="00E43B69"/>
    <w:rsid w:val="00E621F0"/>
    <w:rsid w:val="00E738DA"/>
    <w:rsid w:val="00E77F59"/>
    <w:rsid w:val="00EC291F"/>
    <w:rsid w:val="00F642A3"/>
    <w:rsid w:val="00F81583"/>
    <w:rsid w:val="00FC5EC6"/>
    <w:rsid w:val="00FF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9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F0"/>
    <w:rPr>
      <w:rFonts w:ascii="Lucida Grande" w:hAnsi="Lucida Grande" w:cs="Lucida Grande"/>
      <w:sz w:val="18"/>
      <w:szCs w:val="18"/>
    </w:rPr>
  </w:style>
  <w:style w:type="paragraph" w:styleId="Header">
    <w:name w:val="header"/>
    <w:basedOn w:val="Normal"/>
    <w:link w:val="HeaderChar"/>
    <w:uiPriority w:val="99"/>
    <w:unhideWhenUsed/>
    <w:rsid w:val="00C5740E"/>
    <w:pPr>
      <w:tabs>
        <w:tab w:val="center" w:pos="4320"/>
        <w:tab w:val="right" w:pos="8640"/>
      </w:tabs>
    </w:pPr>
  </w:style>
  <w:style w:type="character" w:customStyle="1" w:styleId="HeaderChar">
    <w:name w:val="Header Char"/>
    <w:basedOn w:val="DefaultParagraphFont"/>
    <w:link w:val="Header"/>
    <w:uiPriority w:val="99"/>
    <w:rsid w:val="00C5740E"/>
  </w:style>
  <w:style w:type="paragraph" w:styleId="Footer">
    <w:name w:val="footer"/>
    <w:basedOn w:val="Normal"/>
    <w:link w:val="FooterChar"/>
    <w:uiPriority w:val="99"/>
    <w:unhideWhenUsed/>
    <w:rsid w:val="00C5740E"/>
    <w:pPr>
      <w:tabs>
        <w:tab w:val="center" w:pos="4320"/>
        <w:tab w:val="right" w:pos="8640"/>
      </w:tabs>
    </w:pPr>
  </w:style>
  <w:style w:type="character" w:customStyle="1" w:styleId="FooterChar">
    <w:name w:val="Footer Char"/>
    <w:basedOn w:val="DefaultParagraphFont"/>
    <w:link w:val="Footer"/>
    <w:uiPriority w:val="99"/>
    <w:rsid w:val="00C5740E"/>
  </w:style>
  <w:style w:type="character" w:styleId="PageNumber">
    <w:name w:val="page number"/>
    <w:basedOn w:val="DefaultParagraphFont"/>
    <w:uiPriority w:val="99"/>
    <w:semiHidden/>
    <w:unhideWhenUsed/>
    <w:rsid w:val="001C4D16"/>
  </w:style>
  <w:style w:type="paragraph" w:styleId="ListParagraph">
    <w:name w:val="List Paragraph"/>
    <w:basedOn w:val="Normal"/>
    <w:uiPriority w:val="34"/>
    <w:qFormat/>
    <w:rsid w:val="0088612C"/>
    <w:pPr>
      <w:ind w:left="720"/>
      <w:contextualSpacing/>
    </w:pPr>
  </w:style>
  <w:style w:type="character" w:styleId="Hyperlink">
    <w:name w:val="Hyperlink"/>
    <w:basedOn w:val="DefaultParagraphFont"/>
    <w:uiPriority w:val="99"/>
    <w:unhideWhenUsed/>
    <w:rsid w:val="000D0C0F"/>
    <w:rPr>
      <w:color w:val="0000FF" w:themeColor="hyperlink"/>
      <w:u w:val="single"/>
    </w:rPr>
  </w:style>
  <w:style w:type="character" w:styleId="FollowedHyperlink">
    <w:name w:val="FollowedHyperlink"/>
    <w:basedOn w:val="DefaultParagraphFont"/>
    <w:uiPriority w:val="99"/>
    <w:semiHidden/>
    <w:unhideWhenUsed/>
    <w:rsid w:val="00A90A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F0"/>
    <w:rPr>
      <w:rFonts w:ascii="Lucida Grande" w:hAnsi="Lucida Grande" w:cs="Lucida Grande"/>
      <w:sz w:val="18"/>
      <w:szCs w:val="18"/>
    </w:rPr>
  </w:style>
  <w:style w:type="paragraph" w:styleId="Header">
    <w:name w:val="header"/>
    <w:basedOn w:val="Normal"/>
    <w:link w:val="HeaderChar"/>
    <w:uiPriority w:val="99"/>
    <w:unhideWhenUsed/>
    <w:rsid w:val="00C5740E"/>
    <w:pPr>
      <w:tabs>
        <w:tab w:val="center" w:pos="4320"/>
        <w:tab w:val="right" w:pos="8640"/>
      </w:tabs>
    </w:pPr>
  </w:style>
  <w:style w:type="character" w:customStyle="1" w:styleId="HeaderChar">
    <w:name w:val="Header Char"/>
    <w:basedOn w:val="DefaultParagraphFont"/>
    <w:link w:val="Header"/>
    <w:uiPriority w:val="99"/>
    <w:rsid w:val="00C5740E"/>
  </w:style>
  <w:style w:type="paragraph" w:styleId="Footer">
    <w:name w:val="footer"/>
    <w:basedOn w:val="Normal"/>
    <w:link w:val="FooterChar"/>
    <w:uiPriority w:val="99"/>
    <w:unhideWhenUsed/>
    <w:rsid w:val="00C5740E"/>
    <w:pPr>
      <w:tabs>
        <w:tab w:val="center" w:pos="4320"/>
        <w:tab w:val="right" w:pos="8640"/>
      </w:tabs>
    </w:pPr>
  </w:style>
  <w:style w:type="character" w:customStyle="1" w:styleId="FooterChar">
    <w:name w:val="Footer Char"/>
    <w:basedOn w:val="DefaultParagraphFont"/>
    <w:link w:val="Footer"/>
    <w:uiPriority w:val="99"/>
    <w:rsid w:val="00C5740E"/>
  </w:style>
  <w:style w:type="character" w:styleId="PageNumber">
    <w:name w:val="page number"/>
    <w:basedOn w:val="DefaultParagraphFont"/>
    <w:uiPriority w:val="99"/>
    <w:semiHidden/>
    <w:unhideWhenUsed/>
    <w:rsid w:val="001C4D16"/>
  </w:style>
  <w:style w:type="paragraph" w:styleId="ListParagraph">
    <w:name w:val="List Paragraph"/>
    <w:basedOn w:val="Normal"/>
    <w:uiPriority w:val="34"/>
    <w:qFormat/>
    <w:rsid w:val="0088612C"/>
    <w:pPr>
      <w:ind w:left="720"/>
      <w:contextualSpacing/>
    </w:pPr>
  </w:style>
  <w:style w:type="character" w:styleId="Hyperlink">
    <w:name w:val="Hyperlink"/>
    <w:basedOn w:val="DefaultParagraphFont"/>
    <w:uiPriority w:val="99"/>
    <w:unhideWhenUsed/>
    <w:rsid w:val="000D0C0F"/>
    <w:rPr>
      <w:color w:val="0000FF" w:themeColor="hyperlink"/>
      <w:u w:val="single"/>
    </w:rPr>
  </w:style>
  <w:style w:type="character" w:styleId="FollowedHyperlink">
    <w:name w:val="FollowedHyperlink"/>
    <w:basedOn w:val="DefaultParagraphFont"/>
    <w:uiPriority w:val="99"/>
    <w:semiHidden/>
    <w:unhideWhenUsed/>
    <w:rsid w:val="00A9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dx.doi.org.proxy.library.vcu.edu/10.1016/bs.mie.2015.05.006" TargetMode="External"/><Relationship Id="rId15" Type="http://schemas.openxmlformats.org/officeDocument/2006/relationships/hyperlink" Target="http://academic.eb.com.proxy.library.vcu.edu/EBchecked/topic/547591/huma%09n-skin" TargetMode="External"/><Relationship Id="rId16" Type="http://schemas.openxmlformats.org/officeDocument/2006/relationships/hyperlink" Target="http://academic.eb.com.proxy.library.vcu.edu/EBchecked/topic/315321/keratin" TargetMode="External"/><Relationship Id="rId17" Type="http://schemas.openxmlformats.org/officeDocument/2006/relationships/hyperlink" Target="http://blog.addgene.org/plasmids-101-the-promoter%20%09region"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7B3B-125E-744D-ADAC-90CEDC3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1523</Words>
  <Characters>8242</Characters>
  <Application>Microsoft Macintosh Word</Application>
  <DocSecurity>0</DocSecurity>
  <Lines>147</Lines>
  <Paragraphs>36</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Van Driest</dc:creator>
  <cp:keywords/>
  <dc:description/>
  <cp:lastModifiedBy>Morgan Van Driest</cp:lastModifiedBy>
  <cp:revision>3</cp:revision>
  <dcterms:created xsi:type="dcterms:W3CDTF">2016-05-01T07:56:00Z</dcterms:created>
  <dcterms:modified xsi:type="dcterms:W3CDTF">2016-05-01T08:01:00Z</dcterms:modified>
</cp:coreProperties>
</file>